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749C" w:rsidRDefault="00074BDF">
      <w:pPr>
        <w:pStyle w:val="Heading1"/>
        <w:numPr>
          <w:ilvl w:val="0"/>
          <w:numId w:val="5"/>
        </w:numPr>
        <w:spacing w:line="240" w:lineRule="auto"/>
        <w:ind w:left="240"/>
        <w:rPr>
          <w:rFonts w:ascii="Times New Roman" w:hAnsi="Times New Roman" w:cs="Times New Roman"/>
          <w:b/>
          <w:bCs/>
          <w:color w:val="auto"/>
          <w:sz w:val="24"/>
          <w:szCs w:val="24"/>
        </w:rPr>
      </w:pPr>
      <w:bookmarkStart w:id="0" w:name="_Toc23160"/>
      <w:r>
        <w:rPr>
          <w:rFonts w:ascii="Times New Roman" w:hAnsi="Times New Roman" w:cs="Times New Roman"/>
          <w:b/>
          <w:bCs/>
          <w:color w:val="auto"/>
          <w:sz w:val="24"/>
          <w:szCs w:val="24"/>
        </w:rPr>
        <w:t>Pendahuluan</w:t>
      </w:r>
      <w:bookmarkEnd w:id="0"/>
    </w:p>
    <w:p w:rsidR="006E749C" w:rsidRDefault="00074BDF">
      <w:pPr>
        <w:pStyle w:val="ListParagraph"/>
        <w:autoSpaceDE w:val="0"/>
        <w:autoSpaceDN w:val="0"/>
        <w:adjustRightInd w:val="0"/>
        <w:spacing w:line="240" w:lineRule="auto"/>
        <w:ind w:left="0" w:firstLine="851"/>
      </w:pPr>
      <w:r>
        <w:t xml:space="preserve">Pada Undang-undang Nomor 10 Tahun 1998 tentang Perbankan, Bank disebutkan sebagai badan usaha yang menghimpun </w:t>
      </w:r>
      <w:proofErr w:type="gramStart"/>
      <w:r>
        <w:t>dana</w:t>
      </w:r>
      <w:proofErr w:type="gramEnd"/>
      <w:r>
        <w:t xml:space="preserve"> dari masyarakat dalam bentuk simpanan dan menyalurkannya kepada masyarakat dalam bentuk kredit dan atau bentuk-bentuk lainnya dalam rangka meningkatkan taraf hidup masyarakat. Bank umum adalah bank yang melaksanakan kegiatan usaha secara konvensional dan atau berdasarkan prinsip Syariah, yang dalam kegiatannya memberikan jasa dalam lalu lintas pembayaran. Di Era saat ini persaingan antar perbankan sangatlah ketat, perbankan berlomba-lomba untuk mendapatkan nasabah sebanyak mungkin salah satunya adalah dengan </w:t>
      </w:r>
      <w:proofErr w:type="gramStart"/>
      <w:r>
        <w:t>cara</w:t>
      </w:r>
      <w:proofErr w:type="gramEnd"/>
      <w:r>
        <w:t xml:space="preserve"> memberikan pelayanan terbaik terhadap nasabah. Pelayanan nasabah merupakan rangkaian kegiatan sikap dan perilaku petugas bank dalam menerima kehadiran atau berkomunikasi dengan nasabah secara langsung maupun tak langsung. Kualitas pelayanan yang baik kepada nasabah diharapkan </w:t>
      </w:r>
      <w:proofErr w:type="gramStart"/>
      <w:r>
        <w:t>akan</w:t>
      </w:r>
      <w:proofErr w:type="gramEnd"/>
      <w:r>
        <w:t xml:space="preserve"> mampu meningkatkan kepercayaan terhadap bank sehingga menumbuhkan loyalitas.</w:t>
      </w:r>
    </w:p>
    <w:p w:rsidR="006E749C" w:rsidRDefault="00074BDF">
      <w:pPr>
        <w:autoSpaceDE w:val="0"/>
        <w:autoSpaceDN w:val="0"/>
        <w:adjustRightInd w:val="0"/>
        <w:spacing w:line="240" w:lineRule="auto"/>
        <w:ind w:firstLine="851"/>
      </w:pPr>
      <w:r>
        <w:t xml:space="preserve">Pencapaian loyalitas adalah salah satu tolak ukur keberhasilan bank dalam rangka guna meningkatkan keunggulan kompetitif di tengah persaingan. Loyalitas menjadi bukti bahwa nasabah </w:t>
      </w:r>
      <w:proofErr w:type="gramStart"/>
      <w:r>
        <w:t>akan</w:t>
      </w:r>
      <w:proofErr w:type="gramEnd"/>
      <w:r>
        <w:t xml:space="preserve"> selalu memiliki kekuatan dan perilaku positif terhadap perbankan. Karakteristik loyalitas didasarkan pada ikatan antara nasabah dan bank yang diklasifikasikan ke dalam bebagai aktifitas misalnya merekomendasikan kepada pihak lain dan mengambil kredit berulang. Selain itu, keberadaan setiap nasabah yang loyal pada dasarnya tidak hanya berkontribusi dalam kunjungan ulang semata ketika mereka membutuhkannya, tetapi niat rekomendasi nasabah terhadap teman, keluarga dan rekan juga merupakan faktor yang lebih penting. Dengan demikian loyalitas memiliki peranan yang sangat penting guna menjangkau pemasaran bank secara lebih luas ke masyarakat untuk mendukung ketahanan kelangsungan dan peningkatan daya saing </w:t>
      </w:r>
      <w:r>
        <w:fldChar w:fldCharType="begin" w:fldLock="1"/>
      </w:r>
      <w:r>
        <w:instrText>ADDIN CSL_CITATION {"citationItems":[{"id":"ITEM-1","itemData":{"abstract":"Modern hospitals slowly have left their main purpose as public service facility and have moved to business orientation. For that reason, they always had to enhance the professionalism as well as continuously innovate in order to win business competition as well as to earn maximum profit. Previous researches provided results on impact of marketing mix to customer's loyalty. However, the impact of marketing mix particularly on patient loyalty to hospital, whether directly or mediated by hospital brand image, was still under observed. The purpose of this research was to investigate how far does marketing mix may enhance the loyalty of patient's in a hospital as mediated by brand image of the hospital. Five mixes were chosen namely product, people, price, place, and promotion. Data in the form of questionnaire were collected from 195 recurring patient of outpatient department in a profit oriented company managed hospital in Jakarta. The data was then processed using Structural Equation Modeling (SEM). The result of this research showed that marketing mix brought significant impact to hospital image while hospital image significantly impacted patient loyalty. Hospital image was able to be significant intervening variable between marketing mix and patient loyalty.","author":[{"dropping-particle":"","family":"Ondang","given":"Meivi Meiling and Tantri Yanuar Rahmat Syah","non-dropping-particle":"","parse-names":false,"suffix":""}],"container-title":"International Journal of Recent Advances in Multidisciplinary Research","id":"ITEM-1","issue":"07","issued":{"date-parts":[["2018"]]},"page":"3959-3963","title":"How Hospital Brand Image Intervene The Impact Of Marketing Mix On Patient Loyalty","type":"article-journal","volume":"05"},"uris":["http://www.mendeley.com/documents/?uuid=5b61d5dc-450a-46fd-bf41-1ce546e92aa3"]}],"mendeley":{"formattedCitation":"(Ondang, 2018)","plainTextFormattedCitation":"(Ondang, 2018)","previouslyFormattedCitation":"(Ondang, 2018)"},"properties":{"noteIndex":0},"schema":"https://github.com/citation-style-language/schema/raw/master/csl-citation.json"}</w:instrText>
      </w:r>
      <w:r>
        <w:fldChar w:fldCharType="separate"/>
      </w:r>
      <w:r>
        <w:t>(Ondang, 2018)</w:t>
      </w:r>
      <w:r>
        <w:fldChar w:fldCharType="end"/>
      </w:r>
      <w:r>
        <w:t>.</w:t>
      </w:r>
    </w:p>
    <w:p w:rsidR="006E749C" w:rsidRDefault="00074BDF">
      <w:pPr>
        <w:pStyle w:val="NormalWeb"/>
        <w:spacing w:before="0" w:beforeAutospacing="0" w:after="0" w:afterAutospacing="0"/>
        <w:ind w:firstLine="851"/>
        <w:jc w:val="both"/>
      </w:pPr>
      <w:r>
        <w:t xml:space="preserve">Bank Jateng KCP Kroya merupakan salah satu dari 4 cabang pembantu di Bank Jateng Cabang Cilacap, dimana setiap </w:t>
      </w:r>
      <w:proofErr w:type="gramStart"/>
      <w:r>
        <w:t>kantor</w:t>
      </w:r>
      <w:proofErr w:type="gramEnd"/>
      <w:r>
        <w:t xml:space="preserve"> cabang pembantu memiliki wilayah kerja operasionalnya masing-masing. Saat ini Bank Jateng KCP Kroya memiliki sebanyak 5 kecamatan sebagai wilayah kerja operasional Bank yaitu Kecamatan Kroya, Kecamatan Binangun, Kecamatan Nusawungu, Kecamatan Maos dan Kecamatan Adipala. Mayoritas nasabah Bank Jateng KCP Kroya adalah para ASN, P3K, Pensiunan, Pegawai swasta dan para pelaku usaha UMKM diwilayah kerja operasional. Berdasarkan data yang ada pada Bank Jateng KCP Kroya terdapat kenaikan selama 3 tahun terakhir jumlah nasabah baik nasabah simpanan maupun pinjaman, pada tahun 2020 jumlah nasabah sebanyak 12.633 orang, tahun 2021 sebanyak 13.339 orang sedangkan pada tahun 2022 terdapat 14.235 nasabah baik simpanan maupun pinjaman.</w:t>
      </w:r>
    </w:p>
    <w:p w:rsidR="006E749C" w:rsidRDefault="00074BDF">
      <w:pPr>
        <w:pStyle w:val="NormalWeb"/>
        <w:spacing w:before="0" w:beforeAutospacing="0" w:after="0" w:afterAutospacing="0"/>
        <w:ind w:firstLine="851"/>
        <w:jc w:val="both"/>
      </w:pPr>
      <w:r>
        <w:t xml:space="preserve">Persaingan yang semakin ketat antar Bank yang berada diwilayah Kroya khususnya, membuat Bank Jateng KCP Kroya mencari berbagai strategi untuk tetap menjaga nasabah agar tetap loyal dan menambah jumlah nasabah baru. Walaupun Bank Jateng KCP Kroya sudah memiliki captive market sendiri yaitu para ASN (aparatur sipil negara), namun demikian tetap tidak bisa tenang dengan kondisi yang ada karena bank pesaing sudah mulai melakukan pemasaran yang massive dengan berbagai </w:t>
      </w:r>
      <w:proofErr w:type="gramStart"/>
      <w:r>
        <w:t>cara</w:t>
      </w:r>
      <w:proofErr w:type="gramEnd"/>
      <w:r>
        <w:t xml:space="preserve"> sehingga banyak para ASN yang sudah mulai pindah ke bank pesaing. Saat ini pemasaran dengan hanya menonjolkan produk yang dimiliki Bank Jateng sebagai contoh produk kredit dengan suku bunga rendah sudah tidak lagi bisa diandalkan, karena bank pesaing juga memiliki produk yang </w:t>
      </w:r>
      <w:proofErr w:type="gramStart"/>
      <w:r>
        <w:t>sama</w:t>
      </w:r>
      <w:proofErr w:type="gramEnd"/>
      <w:r>
        <w:t xml:space="preserve">. Sehingga perlu dilakukan perubahan-perubahan dalam strategi pemasaran. Bank Jateng KCP Kroya berusaha tetap melakukan upaya untuk tetap mempertahankan nasabah dan melakukan ekspansi jumlah nasabah salah satunya dengan memberikan pelayanan prima terhadap nasabah. Karena apabila tidak melakukan perubahan tidak menutup kemungkinan kedepan nasabah Bank Jateng KCP Kroya </w:t>
      </w:r>
      <w:proofErr w:type="gramStart"/>
      <w:r>
        <w:t>akan</w:t>
      </w:r>
      <w:proofErr w:type="gramEnd"/>
      <w:r>
        <w:t xml:space="preserve"> semakin berkurang karena diambil oleh bank pesaing.</w:t>
      </w:r>
    </w:p>
    <w:p w:rsidR="006E749C" w:rsidRDefault="00074BDF">
      <w:pPr>
        <w:spacing w:line="240" w:lineRule="auto"/>
        <w:ind w:firstLine="851"/>
      </w:pPr>
      <w:r>
        <w:t xml:space="preserve">Beberapa penelitian terdahulu dengan berbagai obyek namun dengan tema yang </w:t>
      </w:r>
      <w:proofErr w:type="gramStart"/>
      <w:r>
        <w:t>sama</w:t>
      </w:r>
      <w:proofErr w:type="gramEnd"/>
      <w:r>
        <w:t xml:space="preserve"> telah menginspirasi penelitian ini dalam berbagai konteks. Citra dan loyalitas memiliki keterikatan yang </w:t>
      </w:r>
      <w:r>
        <w:lastRenderedPageBreak/>
        <w:t xml:space="preserve">erat. Citra merupakan itikad baik yang berdampak untuk peningkatan loyalitas </w:t>
      </w:r>
      <w:r>
        <w:fldChar w:fldCharType="begin" w:fldLock="1"/>
      </w:r>
      <w:r>
        <w:instrText>ADDIN CSL_CITATION {"citationItems":[{"id":"ITEM-1","itemData":{"author":[{"dropping-particle":"","family":"Hasan","given":"Edi","non-dropping-particle":"","parse-names":false,"suffix":""},{"dropping-particle":"","family":"Khuzaini","given":"Budiyanto","non-dropping-particle":"","parse-names":false,"suffix":""}],"container-title":"International Journal of Economics, Business and Management Research","id":"ITEM-1","issue":"02","issued":{"date-parts":[["2018"]]},"page":"456-465","title":"Satisfaction Mediating the Effect of Nursing Service Quality and Hospital Image on Patient Loyalty","type":"article-journal","volume":"2"},"uris":["http://www.mendeley.com/documents/?uuid=5e9eed34-54d8-4f5e-9ff7-4397c24665e2"]}],"mendeley":{"formattedCitation":"(Hasan &amp; Khuzaini, 2018)","plainTextFormattedCitation":"(Hasan &amp; Khuzaini, 2018)","previouslyFormattedCitation":"(Hasan &amp; Khuzaini, 2018)"},"properties":{"noteIndex":0},"schema":"https://github.com/citation-style-language/schema/raw/master/csl-citation.json"}</w:instrText>
      </w:r>
      <w:r>
        <w:fldChar w:fldCharType="separate"/>
      </w:r>
      <w:r>
        <w:t>(Hasan &amp; Khuzaini, 2018)</w:t>
      </w:r>
      <w:r>
        <w:fldChar w:fldCharType="end"/>
      </w:r>
      <w:r>
        <w:t xml:space="preserve">. Namun demikian citra juga tidak selamanya berdampak pada loyalitas. Faktor pelayanan dan kepuasan yang lebih menonjol dibandingkan dengan citra mampu membangkitkan kesetiaan </w:t>
      </w:r>
      <w:r>
        <w:fldChar w:fldCharType="begin" w:fldLock="1"/>
      </w:r>
      <w:r>
        <w:instrText>ADDIN CSL_CITATION {"citationItems":[{"id":"ITEM-1","itemData":{"ISBN":"9781792361241","ISSN":"21698767","abstract":"This research aims to examine and evaluate the impact of standard service and Professionalism on patient satisfaction through the hospital's picture in the Bahagia Makassar Hospital. This study method is quantitative, with the research design used for survey research and uses a cross-section approach. This study was performed at Bahagia Makassar Hospital from July 20 to August 20, 2020, with 231 respondents as samples. Sampling in this analysis used probability sampling using unintended sampling methods. The researcher's methodological approach is \"Path Analysis.\" it is because the researchers want to see how Service Quality and Professionalism affect Customer Satisfaction through the Picture of the Hospital at Makassar General Hospital. The findings showed 1) the impact of the service quality variables on the hospital image is positive and significant; 2) the effect of the professionalism variable on the Hospital Image is positive and significant; 3) the influence of the service quality variables on patient satisfaction is positive and significant; 4) the impact of the variable Professionalism on patient loyalty is positive and significant.","author":[{"dropping-particle":"","family":"Bahri","given":"Maghfirah Hariyanti Syamsul","non-dropping-particle":"","parse-names":false,"suffix":""},{"dropping-particle":"","family":"Ilyas","given":"Gunawan Bata","non-dropping-particle":"","parse-names":false,"suffix":""},{"dropping-particle":"","family":"Kadi","given":"Ikhsan","non-dropping-particle":"","parse-names":false,"suffix":""},{"dropping-particle":"","family":"Pendet","given":"Ni Made Diah Pusparini","non-dropping-particle":"","parse-names":false,"suffix":""},{"dropping-particle":"Bin","family":"Tahir","given":"Saidna Zulfiqar","non-dropping-particle":"","parse-names":false,"suffix":""},{"dropping-particle":"","family":"Chairul Basrun Umanailo","given":"M.","non-dropping-particle":"","parse-names":false,"suffix":""},{"dropping-particle":"","family":"Umanailo","given":"Rosita","non-dropping-particle":"","parse-names":false,"suffix":""}],"container-title":"Proceedings of the International Conference on Industrial Engineering and Operations Management","id":"ITEM-1","issued":{"date-parts":[["2021"]]},"page":"7473-7480","title":"The effect of service quality and professionalism on patient loyalty through hospital image (Study at Makassar happy hospital)","type":"article-journal"},"uris":["http://www.mendeley.com/documents/?uuid=4e3f9e63-2a24-4dc1-8238-c42177167590"]}],"mendeley":{"formattedCitation":"(Bahri et al., 2021)","manualFormatting":"(Bahri et al., 2021","plainTextFormattedCitation":"(Bahri et al., 2021)","previouslyFormattedCitation":"(Bahri et al., 2021)"},"properties":{"noteIndex":0},"schema":"https://github.com/citation-style-language/schema/raw/master/csl-citation.json"}</w:instrText>
      </w:r>
      <w:r>
        <w:fldChar w:fldCharType="separate"/>
      </w:r>
      <w:r>
        <w:t>(Bahri et al., 2021</w:t>
      </w:r>
      <w:r>
        <w:fldChar w:fldCharType="end"/>
      </w:r>
      <w:r>
        <w:t xml:space="preserve">; </w:t>
      </w:r>
      <w:r>
        <w:fldChar w:fldCharType="begin" w:fldLock="1"/>
      </w:r>
      <w:r>
        <w:instrText>ADDIN CSL_CITATION {"citationItems":[{"id":"ITEM-1","itemData":{"DOI":"10.5267/j.msl.2019.2.011","ISSN":"19239343","abstract":"The increasing numbers of public and private hospitals have resulted in the competitive environment in healthcare industry. This situation needs cooperation and support from the hospitals to focus on setting up compelling hospital image and providing satisfaction to the patients to ensure and secure their loyalty. Therefore, providing a high Service Quality will ensure the patients’ satisfaction and loyalty to keep on tapping the service provided. This study reports on a research finding that undertakes to analyze the effect of Image and Service Quality provided by the hospital towards patients’ satisfaction and loyalty in public hospital in Terengganu. Structural Equation Modelling (SEM) was used to test the proposed hypothesis model in the study. The finding of this study illustrates that although hospital image did not have any effect on the patients’ loyalty, but it had a big impact on patients’ satisfaction. Furthermore, patients’ satisfaction had a big impact towards patients’ loyalty. This study also clarifies that the Service Quality provided by the hospital had a direct influence on the patients’ satisfaction and loyalty. Hence, a high service quality provided by the hospital will influence patients’ satisfaction and loyalty and a positive and compelling hospital image is an important factor to ensure the patients’ satisfaction.","author":[{"dropping-particle":"","family":"Asnawi","given":"Assila Anis","non-dropping-particle":"","parse-names":false,"suffix":""},{"dropping-particle":"","family":"Awang","given":"Zainudin","non-dropping-particle":"","parse-names":false,"suffix":""},{"dropping-particle":"","family":"Afthanorhan","given":"Asyraf","non-dropping-particle":"","parse-names":false,"suffix":""},{"dropping-particle":"","family":"Mohamad","given":"Mahadzirah","non-dropping-particle":"","parse-names":false,"suffix":""},{"dropping-particle":"","family":"Karim","given":"Fazida","non-dropping-particle":"","parse-names":false,"suffix":""}],"container-title":"Management Science Letters","id":"ITEM-1","issue":"6","issued":{"date-parts":[["2019"]]},"page":"911-920","title":"The influence of hospital image and service quality on patients’ satisfaction and loyalty","type":"article-journal","volume":"9"},"uris":["http://www.mendeley.com/documents/?uuid=c891a479-e460-46d0-83c6-a36093e11002"]}],"mendeley":{"formattedCitation":"(Asnawi et al., 2019)","manualFormatting":"Asnawi et al., 2019)","plainTextFormattedCitation":"(Asnawi et al., 2019)","previouslyFormattedCitation":"(Asnawi et al., 2019)"},"properties":{"noteIndex":0},"schema":"https://github.com/citation-style-language/schema/raw/master/csl-citation.json"}</w:instrText>
      </w:r>
      <w:r>
        <w:fldChar w:fldCharType="separate"/>
      </w:r>
      <w:r>
        <w:t>Asnawi et al., 2019)</w:t>
      </w:r>
      <w:r>
        <w:fldChar w:fldCharType="end"/>
      </w:r>
      <w:r>
        <w:t xml:space="preserve">. </w:t>
      </w:r>
    </w:p>
    <w:p w:rsidR="006E749C" w:rsidRDefault="00074BDF">
      <w:pPr>
        <w:pStyle w:val="ListParagraph"/>
        <w:autoSpaceDE w:val="0"/>
        <w:autoSpaceDN w:val="0"/>
        <w:adjustRightInd w:val="0"/>
        <w:spacing w:line="240" w:lineRule="auto"/>
        <w:ind w:left="0" w:firstLine="851"/>
      </w:pPr>
      <w:r>
        <w:rPr>
          <w:color w:val="231F20"/>
        </w:rPr>
        <w:t>Nilai nasabah merupakan elemen yang menunjukkan sekumpulan dan dapat memperkuat kesetiaan atau loyalitas nasabah terhadap suatu layanan</w:t>
      </w:r>
      <w:r>
        <w:t xml:space="preserve">. </w:t>
      </w:r>
      <w:r>
        <w:rPr>
          <w:color w:val="231F20"/>
        </w:rPr>
        <w:t xml:space="preserve">Nilai nasabah merupakan </w:t>
      </w:r>
      <w:r>
        <w:t xml:space="preserve">nilai tambah yang diperoleh nasabah dari suatu layanan sesuai dengan harapan nasabah </w:t>
      </w:r>
      <w:r>
        <w:fldChar w:fldCharType="begin" w:fldLock="1"/>
      </w:r>
      <w:r>
        <w:instrText>ADDIN CSL_CITATION {"citationItems":[{"id":"ITEM-1","itemData":{"DOI":"10.1177/0951484818761730","ISBN":"0951484818","ISSN":"17581044","PMID":"29614888","abstract":"A patient’s perception of the service provided by a health care provider is essential for the successful delivery of health care. This study examines the value created by community pharmacies—defined as perceived customer value—in the prescription drug market through varying elements of service quality. We develop a path model that describes the relationship between service elements and perceived customer value. We then analyze the effect of perceived customer value on customer satisfaction and loyalty. We use data obtained from 289 standardized interviews on respondents’ prescription fill in the last six months in Germany. The service elements personal interaction (path coefficient: 0.31), physical aspect (0.12), store policy (0.24), and availability (0.1) have a positive significant effect on perceived customer value. Consultation and reliability have no significant influence. We further find a strong positive interdependency between perceived customer value, customer satisfaction (0.75), and customer loyalty (0.71). Thus, pharmacies may enhance customer satisfaction and loyalty if they consider the customer perspective and focus on the relevant service elements. To enhance benefit, personal interaction appears to be most important to address appropriately.","author":[{"dropping-particle":"","family":"Guhl","given":"Dennis","non-dropping-particle":"","parse-names":false,"suffix":""},{"dropping-particle":"","family":"Blankart","given":"Katharina E.","non-dropping-particle":"","parse-names":false,"suffix":""},{"dropping-particle":"","family":"Stargardt","given":"Tom","non-dropping-particle":"","parse-names":false,"suffix":""}],"container-title":"Health Services Management Research","id":"ITEM-1","issue":"1","issued":{"date-parts":[["2019"]]},"page":"36-48","title":"Service quality and perceived customer value in community pharmacies","type":"article-journal","volume":"32"},"uris":["http://www.mendeley.com/documents/?uuid=080551f9-3abe-4d0d-b815-929204e694bf"]}],"mendeley":{"formattedCitation":"(Guhl et al., 2019)","manualFormatting":"(Guhl et al., 2019; ","plainTextFormattedCitation":"(Guhl et al., 2019)","previouslyFormattedCitation":"(Guhl et al., 2019)"},"properties":{"noteIndex":0},"schema":"https://github.com/citation-style-language/schema/raw/master/csl-citation.json"}</w:instrText>
      </w:r>
      <w:r>
        <w:fldChar w:fldCharType="separate"/>
      </w:r>
      <w:r>
        <w:t xml:space="preserve">(Guhl et al., 2019; </w:t>
      </w:r>
      <w:r>
        <w:fldChar w:fldCharType="end"/>
      </w:r>
      <w:r>
        <w:rPr>
          <w:color w:val="231F20"/>
        </w:rPr>
        <w:fldChar w:fldCharType="begin" w:fldLock="1"/>
      </w:r>
      <w:r>
        <w:rPr>
          <w:color w:val="231F20"/>
        </w:rPr>
        <w:instrText>ADDIN CSL_CITATION {"citationItems":[{"id":"ITEM-1","itemData":{"DOI":"10.13106/jafeb.2021.vol8.no1.419","ISSN":"22884645","abstract":"The study aims to analyze the factors that shape patient loyalty, namely, by involving the service quality factor (SERVQUAL), hospital image, patient value, and patient satisfaction in private hospitals. This study was conducted in Makassar City, Indonesia, with a sample of 296 eligible samples from private hospitals. The sample criteria were patients with outpatient and hospitalization status. Then, this study developed 23 hypotheses to test the statistical relationship between direct, intervening and multiple-effect models. Problem-solving and research focus are carried out using a quantitative method approach with a PLS-SEM-based testing tool. The bootstrapping method is being used with the constant bootstrapping step to demonstrate the results of hypothesis testing; we find that the overall hypothesis has a positive and significant effect. The combination of testing models involving several variables shows that a patient’s loyalty can be formed if a patient’s satisfaction has been realized. Satisfaction can be realized if the value-customer has been felt by the patients. Therefore, the hospital image must be directly proportional to service quality. Service quality is the essence of service that directly affects customers; service quality is also the reason that shapes consumer perceptions in increasing rationalization and solid customer (patient’s) decision-making.","author":[{"dropping-particle":"","family":"Akob","given":"Muhammad","non-dropping-particle":"","parse-names":false,"suffix":""},{"dropping-particle":"","family":"Yantahin","given":"Munawar","non-dropping-particle":"","parse-names":false,"suffix":""},{"dropping-particle":"","family":"Ilyas","given":"Gunawan Bata","non-dropping-particle":"","parse-names":false,"suffix":""},{"dropping-particle":"","family":"Hala","given":"Yusriadi","non-dropping-particle":"","parse-names":false,"suffix":""},{"dropping-particle":"","family":"Putra","given":"Aditya Halim Perdana Kusuma","non-dropping-particle":"","parse-names":false,"suffix":""}],"container-title":"Journal of Asian Finance, Economics and Business","id":"ITEM-1","issue":"1","issued":{"date-parts":[["2021"]]},"page":"419-430","title":"Element of Marketing: SERVQUAL Toward Patient Loyalty in the Private Hospital Sector","type":"article-journal","volume":"8"},"uris":["http://www.mendeley.com/documents/?uuid=19a7e87c-4260-4787-87ec-170c896061b7"]}],"mendeley":{"formattedCitation":"(Akob et al., 2021)","manualFormatting":"Akob et al., 2021; ","plainTextFormattedCitation":"(Akob et al., 2021)","previouslyFormattedCitation":"(Akob et al., 2021)"},"properties":{"noteIndex":0},"schema":"https://github.com/citation-style-language/schema/raw/master/csl-citation.json"}</w:instrText>
      </w:r>
      <w:r>
        <w:rPr>
          <w:color w:val="231F20"/>
        </w:rPr>
        <w:fldChar w:fldCharType="separate"/>
      </w:r>
      <w:r>
        <w:rPr>
          <w:color w:val="231F20"/>
        </w:rPr>
        <w:t xml:space="preserve">Akob et al., 2021; </w:t>
      </w:r>
      <w:r>
        <w:rPr>
          <w:color w:val="231F20"/>
        </w:rPr>
        <w:fldChar w:fldCharType="end"/>
      </w:r>
      <w:r>
        <w:rPr>
          <w:color w:val="231F20"/>
        </w:rPr>
        <w:fldChar w:fldCharType="begin" w:fldLock="1"/>
      </w:r>
      <w:r>
        <w:rPr>
          <w:color w:val="231F20"/>
        </w:rPr>
        <w:instrText>ADDIN CSL_CITATION {"citationItems":[{"id":"ITEM-1","itemData":{"DOI":"10.21002/amj.v10i2.9111","abstract":"Manuscript type: Research paper. Research Aims: The purpose of this paper is to understand and answer problems from the variables of service quality (interaction quality, physical environment quality, &amp; outcome quality), customer trust, customer value, and customer loyalty to hospital consumer that has applied JCI standard accreditations through green hospital concept. Design/methodology/approach: The study uses a descriptive research design, with 209 valid respondents. SPSS is used to pretest the variables that well construct variables, and SEM to analyze significant construct variables and influence the construct variables. Research Findings: There study findings are: 1) interaction quality, physical environment quality, and outcome quality positively influences customer trust; 2) customer trust positively influences customer value; 3) customer value positively influences customer loyalty; 4) customer trust negatively influences customer loyalty; and 5) the mediating effect of customer value positively influences customer trust and customer loyalty in high to a great extent, so it can have a full mediating effect. Originality/value: The study is one of the few empirical investigations into service quality based on customer trust, customer value, and customer loyalty in the healthcare industry that implements the green hospital concept, builds long-term relationships between customers and medical staff, and the healthcare is doing the examining the mediating effects of customer value on customer trust and customer loyalty. Practitioner/Policy Implications: This study can explain customer trust, customer value, customer loyalty based on hospital services quality through relationship marketing. Hospital has been applied JCI standard accreditation through green hospital build long-term relationship for their customer and good businesses for its hospital. Research limitation/Implications: The research results indicate that service quality is the basic step in increasing customer trust, customer value and customer loyalty in hospital management. The findings of the study will help hospital management to 1) build relationships between medical staff and their customers, and create customer loyalty in long-term relationships, 2) to develop and implement the green hospital concept based on Joint Commission International standards within a green marketing framework.","author":[{"dropping-particle":"","family":"Afifi","given":"Iqbal","non-dropping-particle":"","parse-names":false,"suffix":""},{"dropping-particle":"","family":"Amini","given":"Ahdia","non-dropping-particle":"","parse-names":false,"suffix":""}],"container-title":"ASEAN Marketing Journal •","id":"ITEM-1","issue":"2","issued":{"date-parts":[["2018"]]},"page":"91-108","title":"Factors Affecting Relationship Marketing in Creating Customer Loyalty in the Hospital Services Business","type":"article-journal","volume":"X"},"uris":["http://www.mendeley.com/documents/?uuid=2f7db417-ba5a-4e7f-99e8-ec1cdff56e2b"]}],"mendeley":{"formattedCitation":"(Afifi &amp; Amini, 2018)","manualFormatting":"Afifi &amp; Amini, 2018)","plainTextFormattedCitation":"(Afifi &amp; Amini, 2018)","previouslyFormattedCitation":"(Afifi &amp; Amini, 2018)"},"properties":{"noteIndex":0},"schema":"https://github.com/citation-style-language/schema/raw/master/csl-citation.json"}</w:instrText>
      </w:r>
      <w:r>
        <w:rPr>
          <w:color w:val="231F20"/>
        </w:rPr>
        <w:fldChar w:fldCharType="separate"/>
      </w:r>
      <w:r>
        <w:rPr>
          <w:color w:val="231F20"/>
        </w:rPr>
        <w:t>Afifi &amp; Amini, 2018)</w:t>
      </w:r>
      <w:r>
        <w:rPr>
          <w:color w:val="231F20"/>
        </w:rPr>
        <w:fldChar w:fldCharType="end"/>
      </w:r>
      <w:r>
        <w:rPr>
          <w:color w:val="231F20"/>
        </w:rPr>
        <w:t xml:space="preserve">.  Citra adalah salah satu faktor penentu bagi tingkat keberhasilan perusahaan dan sekaligus merupakan serangkaian pengalaman positif atau negatif yang berdampak pada kepuasan </w:t>
      </w:r>
      <w:r>
        <w:rPr>
          <w:color w:val="231F20"/>
        </w:rPr>
        <w:fldChar w:fldCharType="begin" w:fldLock="1"/>
      </w:r>
      <w:r>
        <w:rPr>
          <w:color w:val="231F20"/>
        </w:rPr>
        <w:instrText>ADDIN CSL_CITATION {"citationItems":[{"id":"ITEM-1","itemData":{"DOI":"10.3889/oamjms.2020.5213","ISSN":"18579655","abstract":"BACKGROUND: Patient experience is an indicator in measuring the quality of service by placing patients as the center of service in the hospital. AIM: This study aimed to analyze the effect of patient experience and hospital image on patient loyalty, as well as the influence of patient experience and hospital image on patient loyalty through patient satisfaction variables in Meloy Public Hospital of Sangatta. METHODS: The design of this study was analytic observational design with cross-sectional study approach. This research was conducted at Meloy Public Hospital of Sangatta, East Kutai Regency since May to July 2019. The sample of this study was 110 respondents. The samples were taken in each treatment class at hospital by proportional stratified random sampling. In this study we used a questionnaire and univariate, bivariate, and multivariate analysis using path analysis. RESULTS: Patient experience affected patient satisfaction, hospital image affected patient satisfaction, patient experience did not directly influence patient loyalty, hospital image directly affected patient loyalty, and patient experience and hospital image indirectly affected loyalty patient through patient satisfaction. To the Meloy Public Hospital of Sangatta to maintain the good image of the hospital in providing services to the patient experience is memorable so that the desire arises to reuse hospital services in the future. CONCLUSION: Based on research on the Influence of Patient Experience and Hospital Image on Patient Loyalty in Meloy Public Hospital of Sangatta, East Kutai Regency, researchers formulated the following conclusions: Patient experience influences patient satisfaction at the hospital. The image of the hospital has an effect on patient satisfaction at the hospital. Patient experience does not directly affect patient loyalty in the hospital. The image of the hospital has a direct effect on patient loyalty at the hospital. Patient experience and hospital image have an indirect effect on patient loyalty through patient satisfaction at the hospital.","author":[{"dropping-particle":"","family":"Asmaryadi","given":"Asmaryadi","non-dropping-particle":"","parse-names":false,"suffix":""},{"dropping-particle":"","family":"Pasinringi","given":"Syahrir A.","non-dropping-particle":"","parse-names":false,"suffix":""},{"dropping-particle":"","family":"Thamrin","given":"Yahya","non-dropping-particle":"","parse-names":false,"suffix":""},{"dropping-particle":"","family":"Muis","given":"Masyitha","non-dropping-particle":"","parse-names":false,"suffix":""}],"container-title":"Open Access Macedonian Journal of Medical Sciences","id":"ITEM-1","issue":"T2","issued":{"date-parts":[["2020"]]},"page":"147-151","title":"Influence of patient experience and hospital image on patient loyalty in meloy public hospital of sangatta, east kutai regency","type":"article-journal","volume":"8"},"uris":["http://www.mendeley.com/documents/?uuid=495f6bf1-8dc3-4e64-aa70-0dbf1e2bb48b"]}],"mendeley":{"formattedCitation":"(Asmaryadi et al., 2020)","manualFormatting":"(Asmaryadi et al., 2020; ","plainTextFormattedCitation":"(Asmaryadi et al., 2020)","previouslyFormattedCitation":"(Asmaryadi et al., 2020)"},"properties":{"noteIndex":0},"schema":"https://github.com/citation-style-language/schema/raw/master/csl-citation.json"}</w:instrText>
      </w:r>
      <w:r>
        <w:rPr>
          <w:color w:val="231F20"/>
        </w:rPr>
        <w:fldChar w:fldCharType="separate"/>
      </w:r>
      <w:r>
        <w:rPr>
          <w:color w:val="231F20"/>
        </w:rPr>
        <w:t xml:space="preserve">(Asmaryadi et al., 2020; </w:t>
      </w:r>
      <w:r>
        <w:rPr>
          <w:color w:val="231F20"/>
        </w:rPr>
        <w:fldChar w:fldCharType="end"/>
      </w:r>
      <w:r>
        <w:fldChar w:fldCharType="begin" w:fldLock="1"/>
      </w:r>
      <w:r>
        <w:instrText>ADDIN CSL_CITATION {"citationItems":[{"id":"ITEM-1","itemData":{"abstract":"This study aims to examine and analyze the effect of service quality and hospital image on outpatient satisfaction at the Saraswati Cikampek General Hospital. This research was conducted using descriptive and verification methods, namely: collecting, presenting, analyzing and testing hypotheses, and making conclusions and suggestions. The sample in this study amounted to 400 respondents. The results of this study are that there is a strong and direct correlation between Service Quality and Hospital Image. There is a partial effect of Service Quality on Patient Satisfaction of 21.7%. And the partial effect of the Hospital Image on Patient Satisfaction is 49.5%, and the simultaneous effect of Service Quality and Hospital Image on Patient Satisfaction is 71.2%, while the remaining 28.8% is the influence of other variables not examined.","author":[{"dropping-particle":"","family":"Diputri","given":"Diana Rizqiah &amp; Abdul Yusuf","non-dropping-particle":"","parse-names":false,"suffix":""}],"container-title":"Manajemen Bisnis","id":"ITEM-1","issue":"02","issued":{"date-parts":[["2019"]]},"page":"168-175","title":"The Effect Of Service Quality And Hospital Image On Patient Satisfaction (Survey On Outpatients At Saraswati Cikampek General Hospital)","type":"article-journal","volume":"09"},"uris":["http://www.mendeley.com/documents/?uuid=ac5f9314-6da1-4589-907e-a4bba2c30fca"]}],"mendeley":{"formattedCitation":"(Diputri, 2019)","manualFormatting":"Diputri, 2019)","plainTextFormattedCitation":"(Diputri, 2019)","previouslyFormattedCitation":"(Diputri, 2019)"},"properties":{"noteIndex":0},"schema":"https://github.com/citation-style-language/schema/raw/master/csl-citation.json"}</w:instrText>
      </w:r>
      <w:r>
        <w:fldChar w:fldCharType="separate"/>
      </w:r>
      <w:r>
        <w:t>Diputri, 2019)</w:t>
      </w:r>
      <w:r>
        <w:fldChar w:fldCharType="end"/>
      </w:r>
      <w:r>
        <w:t xml:space="preserve">. Terkadang citra tidak dapat meningkatkan kepuasan. Hal ini karena persepsi baik buruknya perusahaan ada kemungkinan tidak berasal dari pengalaman sendiri melainkan pengalaman orang lain </w:t>
      </w:r>
      <w:r>
        <w:fldChar w:fldCharType="begin" w:fldLock="1"/>
      </w:r>
      <w:r>
        <w:instrText>ADDIN CSL_CITATION {"citationItems":[{"id":"ITEM-1","itemData":{"DOI":"10.51971/joma.v5n4.01102021","author":[{"dropping-particle":"","family":"Sukamuljo","given":"Luhur; Endang Ruswanti &amp; Mus Aida","non-dropping-particle":"","parse-names":false,"suffix":""}],"container-title":"Journal of Multidisciplinary Academic","id":"ITEM-1","issue":"04","issued":{"date-parts":[["2021"]]},"title":"Hospital Image and Service Quality Are Not Able to Provide Patient Satisfaction and Loyalty Effect","type":"article-journal","volume":"05"},"uris":["http://www.mendeley.com/documents/?uuid=fb33fcb9-f750-476f-8b4d-f519f8b3f843"]}],"mendeley":{"formattedCitation":"(Sukamuljo, 2021)","plainTextFormattedCitation":"(Sukamuljo, 2021)","previouslyFormattedCitation":"(Sukamuljo, 2021)"},"properties":{"noteIndex":0},"schema":"https://github.com/citation-style-language/schema/raw/master/csl-citation.json"}</w:instrText>
      </w:r>
      <w:r>
        <w:fldChar w:fldCharType="separate"/>
      </w:r>
      <w:r>
        <w:t>(Sukamuljo, 2021)</w:t>
      </w:r>
      <w:r>
        <w:fldChar w:fldCharType="end"/>
      </w:r>
      <w:r>
        <w:t xml:space="preserve">. </w:t>
      </w:r>
    </w:p>
    <w:p w:rsidR="006E749C" w:rsidRDefault="00074BDF">
      <w:pPr>
        <w:autoSpaceDE w:val="0"/>
        <w:autoSpaceDN w:val="0"/>
        <w:adjustRightInd w:val="0"/>
        <w:spacing w:line="240" w:lineRule="auto"/>
        <w:ind w:firstLine="851"/>
      </w:pPr>
      <w:r>
        <w:rPr>
          <w:color w:val="222222"/>
        </w:rPr>
        <w:t xml:space="preserve">Nilai nasabah berpengaruh positif terhadap kepuasan nasabah. </w:t>
      </w:r>
      <w:r>
        <w:t xml:space="preserve">Nilai adalah sebuah keuntungan dari kualitas layanan yang ditawarkan perusahaan dan dapat mengarahkan perasaan puas pada diri nasabah secara keseluruhan </w:t>
      </w:r>
      <w:r>
        <w:rPr>
          <w:color w:val="222222"/>
        </w:rPr>
        <w:fldChar w:fldCharType="begin" w:fldLock="1"/>
      </w:r>
      <w:r>
        <w:rPr>
          <w:color w:val="222222"/>
        </w:rPr>
        <w:instrText>ADDIN CSL_CITATION {"citationItems":[{"id":"ITEM-1","itemData":{"ISSN":"22076360","abstract":"The purpose of this study is to analyze the influence of trust, customer value and atmosphere to satisfaction of patients. This study is applied in the Manggarai sub-province, East Nusa Tenggara using 402 outpatients of Wae Laku Primary Health Care. Data are collected using 11 items questionnaires that measured with a 1-5 Likert Scale and distributed with convenience sampling method. SEM method on the PLS system is used to analyze the data. The study shows that trust, customer satisfaction, and atmosphere have a positive effect on satisfaction.","author":[{"dropping-particle":"","family":"Susilo","given":"Ronald","non-dropping-particle":"","parse-names":false,"suffix":""},{"dropping-particle":"","family":"Bernarto","given":"Innocentius","non-dropping-particle":"","parse-names":false,"suffix":""},{"dropping-particle":"","family":"Purwanto","given":"Agus","non-dropping-particle":"","parse-names":false,"suffix":""}],"container-title":"International Journal of Advanced Science and Technology","id":"ITEM-1","issue":"3","issued":{"date-parts":[["2020"]]},"page":"6716-6723","title":"Effect of trust, value and atmosphere towards patient satisfaction (Case study on preama clay of wae laku, indonesia)","type":"article-journal","volume":"29"},"uris":["http://www.mendeley.com/documents/?uuid=ca852110-9252-4cf7-9f5f-609bfa1ead92"]}],"mendeley":{"formattedCitation":"(Susilo et al., 2020)","manualFormatting":"(Susilo et al., 2020; ","plainTextFormattedCitation":"(Susilo et al., 2020)","previouslyFormattedCitation":"(Susilo et al., 2020)"},"properties":{"noteIndex":0},"schema":"https://github.com/citation-style-language/schema/raw/master/csl-citation.json"}</w:instrText>
      </w:r>
      <w:r>
        <w:rPr>
          <w:color w:val="222222"/>
        </w:rPr>
        <w:fldChar w:fldCharType="separate"/>
      </w:r>
      <w:r>
        <w:rPr>
          <w:color w:val="222222"/>
        </w:rPr>
        <w:t xml:space="preserve">(Susilo et al., 2020; </w:t>
      </w:r>
      <w:r>
        <w:rPr>
          <w:color w:val="222222"/>
        </w:rPr>
        <w:fldChar w:fldCharType="end"/>
      </w:r>
      <w:r>
        <w:rPr>
          <w:color w:val="222222"/>
        </w:rPr>
        <w:t xml:space="preserve"> </w:t>
      </w:r>
      <w:r>
        <w:fldChar w:fldCharType="begin" w:fldLock="1"/>
      </w:r>
      <w:r>
        <w:instrText>ADDIN CSL_CITATION {"citationItems":[{"id":"ITEM-1","itemData":{"DOI":"10.15520/ijcrr.v10i02.653","abstract":"The development of private hospitals is competing to improve the quality of its services in order to increase the number of patient visits to hospitals. RSIA Pucuk Permata Hati is no exception, as a private hospital that has only been around for 2 years and is required to work extra to improve patient visits. One of them is to improve the quality of service and increase the value of the Hospital so as to create patient satisfaction and loyalty as the ultimate goal. The population in this study were 100 inpatients at RSIA Pucuk Permata Hati and using convenience sampling techniques. The data analysis technique used is path analysis (path analysis) which previously tested the instrument (validity and reliability), classic assumption test (normality, multicollinearity and outliers). The results of the data analysis showed that the quality of service had a positive and significant effect on the satisfaction at RSIA Pucuk Permata Hati Permata Hati. Values ​​have a positive and significant influence on patient satisfaction. Service quality has a positive but not significant effect on loyalty. Value has a positive and significant effect on loyalty. Consumer power (patients) has a positive and significant effect on loyalty.","author":[{"dropping-particle":"","family":"Permana","given":"Agus Wahyu","non-dropping-particle":"","parse-names":false,"suffix":""},{"dropping-particle":"","family":"Suardika","given":"Nengah","non-dropping-particle":"","parse-names":false,"suffix":""},{"dropping-particle":"","family":"Sujana","given":"Wayan","non-dropping-particle":"","parse-names":false,"suffix":""},{"dropping-particle":"","family":"Yuesti","given":"Anik","non-dropping-particle":"","parse-names":false,"suffix":""}],"container-title":"International Journal of Contemporary Research and Review","id":"ITEM-1","issue":"02","issued":{"date-parts":[["2019"]]},"page":"21255-21266","title":"Analysis of Service Quality and Value Effect on Patient Satisfaction and Its Effect on Loyalty of Hospital Patients in Hospital and Children of Pucuk Permata Hati","type":"article-journal","volume":"10"},"uris":["http://www.mendeley.com/documents/?uuid=5cc3fcb0-aa55-4d4d-845e-e3fdc607d244"]}],"mendeley":{"formattedCitation":"(Permana et al., 2019)","manualFormatting":"Permana et al., 2019; ","plainTextFormattedCitation":"(Permana et al., 2019)","previouslyFormattedCitation":"(Permana et al., 2019)"},"properties":{"noteIndex":0},"schema":"https://github.com/citation-style-language/schema/raw/master/csl-citation.json"}</w:instrText>
      </w:r>
      <w:r>
        <w:fldChar w:fldCharType="separate"/>
      </w:r>
      <w:r>
        <w:t xml:space="preserve">Permana et al., 2019; </w:t>
      </w:r>
      <w:r>
        <w:fldChar w:fldCharType="end"/>
      </w:r>
      <w:r>
        <w:fldChar w:fldCharType="begin" w:fldLock="1"/>
      </w:r>
      <w:r>
        <w:instrText>ADDIN CSL_CITATION {"citationItems":[{"id":"ITEM-1","itemData":{"abstract":"Penelitian ini bertujuan untuk mengetahui dan menganalisa:(1)Pengaruh kualitas pelayanan terhadap nilai pelanggan,(2)Pengaruh kualitas pelayanan terhadap kepuasan pasien,(3)Pengaruh nilai pelangga terhadap kepuasan pasien. Jenis penelitian yang digunakan adalah kuantitatif (menunjukan hubungan antarvariabel). Populasi penelitian ini adalah seluruh pasien RSUD Raja Tombolotutu Tinombo Kabupaten Parigi Moutong. Teknik penarikan sampel dalam penelitian ini menggunakan purposive sampling, dengan jumlah sampel sebanyak 87 responden. Pengambilan data menggunakan kuesioner yang telah diuji validitas dan reliabilitasnya. Metode analisis menggunakan analisis jalur (path analysis). Hasil penelitian menunjukkan bahwa (1) Kualitas Pelayanan berpengaruh terhadap nilai pelanggan pada RSUD Raja Tombolotutu Tinombo Kabupaten Parigi Moutong, (2) Kualitas Pelayanan berpengaruh terhadap kepuasan pasien pada RSUD Raja Tombolotutu Tinombo Kabupaten Parigi Moutong, (3) Nilai pelanggan berpengaruh terhadap kepuasan pasien pada RSUD Raja Tombolotutu Tinombo Kabupaten Parigi Moutong. Kata Kunci: Kualitas Pelayanan, Nilai Pelanggan, Kepuasan Pasien","author":[{"dropping-particle":"","family":"Magfira, Zakiyah Zahra","given":"Ponirin","non-dropping-particle":"","parse-names":false,"suffix":""}],"container-title":"Jurnal Ilmu Manajemen","id":"ITEM-1","issue":"1","issued":{"date-parts":[["2021"]]},"page":"39-46","title":"Kualitas Pelayanan Terhadap Nilai Pelanggan Dan Kepuasan Pasien Pada RSUD Raja Tombolotutu","type":"article-journal","volume":"7"},"uris":["http://www.mendeley.com/documents/?uuid=c0bc6001-e569-40bb-865d-94ca50f2a882"]}],"mendeley":{"formattedCitation":"(Magfira, Zakiyah Zahra, 2021)","manualFormatting":"Magfira &amp; Zahra, 2021)","plainTextFormattedCitation":"(Magfira, Zakiyah Zahra, 2021)","previouslyFormattedCitation":"(Magfira, Zakiyah Zahra, 2021)"},"properties":{"noteIndex":0},"schema":"https://github.com/citation-style-language/schema/raw/master/csl-citation.json"}</w:instrText>
      </w:r>
      <w:r>
        <w:fldChar w:fldCharType="separate"/>
      </w:r>
      <w:r>
        <w:t>Magfira &amp; Zahra, 2021)</w:t>
      </w:r>
      <w:r>
        <w:fldChar w:fldCharType="end"/>
      </w:r>
      <w:r>
        <w:t xml:space="preserve">. </w:t>
      </w:r>
      <w:r>
        <w:rPr>
          <w:color w:val="231F20"/>
        </w:rPr>
        <w:t xml:space="preserve">Terdapat korelasi positif kepuasan terhadap loyalitas. </w:t>
      </w:r>
      <w:r>
        <w:rPr>
          <w:color w:val="000000" w:themeColor="text1"/>
        </w:rPr>
        <w:t xml:space="preserve">Pembangunan loyalitas perlu diawali dengan bagaimana kepuasan perlu ditingkatkan. Hal ini karena </w:t>
      </w:r>
      <w:r>
        <w:t xml:space="preserve">kesesuaian harapan pelanggan sebagai wujud kepuasan akan mampu meningkatkan loyalitas pada perusahaan </w:t>
      </w:r>
      <w:r>
        <w:rPr>
          <w:color w:val="231F20"/>
        </w:rPr>
        <w:fldChar w:fldCharType="begin" w:fldLock="1"/>
      </w:r>
      <w:r>
        <w:rPr>
          <w:color w:val="231F20"/>
        </w:rPr>
        <w:instrText>ADDIN CSL_CITATION {"citationItems":[{"id":"ITEM-1","itemData":{"DOI":"10.1177/00469580211007221","ISBN":"0046958021100","ISSN":"00469580","PMID":"33834860","abstract":"This research is primarily focused on the issues of customer loyalty in the healthcare industry, particularly from the perspective of public hospitals in China. The research developed a theoretical model to test the relationship between patient satisfaction (PS), patient trust (PT), and patient loyalty (PL). The empirical data were collected from 1696 patients through the survey questionnaires from the public hospitals in Henan province. This research is an explanatory study, and adopts quantitative method. The measurement scales used in the survey were assessed and refined and the data analysis was performed using AMOS 19.0 to test the theoretical model and hypotheses developed. In addition, an exploratory factor analysis was used to identify the dimensions of PS, PT, and PL. Their reliability and validity were established through confirmatory factor analysis, and the structural equation modeling (SEM) was used in the related hypotheses. The findings indicate that PT is an important antecedent of PL, and PS has no direct relationship with PL. It is worth noting that PS can lead to PL with PT as the mediating variable. The survey results will help public hospital managers to formulate effective strategies and provide a basis for studying PL. The research will prompt hospital managers to pay attention to the factors which contribute to PS, PT, and PL, and maintain the loyalty of patients to medical institutions. This study is one of the few studies on the relationship between PS, PT, and PL in Chinese public hospitals, and it also explores the direct and indirect effects of PT on PL. The results have practical implications for the Chinese healthcare industry.","author":[{"dropping-particle":"","family":"Liu","given":"Sha","non-dropping-particle":"","parse-names":false,"suffix":""},{"dropping-particle":"","family":"Li","given":"Genqiang","non-dropping-particle":"","parse-names":false,"suffix":""},{"dropping-particle":"","family":"Liu","given":"Nan","non-dropping-particle":"","parse-names":false,"suffix":""},{"dropping-particle":"","family":"Hongwei","given":"Wu","non-dropping-particle":"","parse-names":false,"suffix":""}],"container-title":"Inquiry (United States)","id":"ITEM-1","issued":{"date-parts":[["2021"]]},"title":"The Impact of Patient Satisfaction on Patient Loyalty with the Mediating Effect of Patient Trust","type":"article-journal","volume":"58"},"uris":["http://www.mendeley.com/documents/?uuid=942ea7ef-755f-450e-8217-0c4d53bed621"]}],"mendeley":{"formattedCitation":"(Liu et al., 2021)","manualFormatting":"(Liu et al., 2021; ","plainTextFormattedCitation":"(Liu et al., 2021)","previouslyFormattedCitation":"(Liu et al., 2021)"},"properties":{"noteIndex":0},"schema":"https://github.com/citation-style-language/schema/raw/master/csl-citation.json"}</w:instrText>
      </w:r>
      <w:r>
        <w:rPr>
          <w:color w:val="231F20"/>
        </w:rPr>
        <w:fldChar w:fldCharType="separate"/>
      </w:r>
      <w:r>
        <w:rPr>
          <w:color w:val="231F20"/>
        </w:rPr>
        <w:t xml:space="preserve">(Liu et al., 2021; </w:t>
      </w:r>
      <w:r>
        <w:rPr>
          <w:color w:val="231F20"/>
        </w:rPr>
        <w:fldChar w:fldCharType="end"/>
      </w:r>
      <w:r>
        <w:rPr>
          <w:color w:val="000000"/>
        </w:rPr>
        <w:fldChar w:fldCharType="begin" w:fldLock="1"/>
      </w:r>
      <w:r>
        <w:rPr>
          <w:color w:val="000000"/>
        </w:rPr>
        <w:instrText>ADDIN CSL_CITATION {"citationItems":[{"id":"ITEM-1","itemData":{"DOI":"10.37028/lingcure.v5nS3.1368","ISSN":"2690103X","abstract":"This study aimed to investigate the impact of perceived health care service quality on patient satisfaction and patient loyalty in mafraq governmental hospital. A survey was conducted to gather data with a complete of 400 patients. To obtain the results and to analyse the hypothesis, the study used PLS-SEM Statistical technique. The findings showed that service quality had a positive direct effect on patient loyalty and patient satisfaction. Meanwhile, patient satisfaction mediated the relationship between service quality and patient loyalty. The study recommends that public hospital managers and healthcare providers should initiate continuous quality improvement programs and monitor healthcare quality to gain patient satisfaction patient and loyalty in return. Future studies may include other factors such as perceived value, trust, availability of hospital resources that can affect patient satisfaction and loyalty.","author":[{"dropping-particle":"","family":"Aladwan","given":"Mohammad Abdallah","non-dropping-particle":"","parse-names":false,"suffix":""},{"dropping-particle":"","family":"Salleh","given":"Hayatul Safrah","non-dropping-particle":"","parse-names":false,"suffix":""},{"dropping-particle":"","family":"Anuar","given":"Marhana Mohamed","non-dropping-particle":"","parse-names":false,"suffix":""},{"dropping-particle":"","family":"ALhwadi","given":"Hosaam","non-dropping-particle":"","parse-names":false,"suffix":""},{"dropping-particle":"","family":"Almomani","given":"Islam","non-dropping-particle":"","parse-names":false,"suffix":""}],"container-title":"Linguistics and Culture Review","id":"ITEM-1","issue":"June","issued":{"date-parts":[["2021"]]},"page":"27-40","title":"The relationship among service quality, patient satisfaction and patient loyalty: Case study in Jordan Mafraq Hospital","type":"article-journal","volume":"5"},"uris":["http://www.mendeley.com/documents/?uuid=9d9e1448-ad30-46e4-a0e2-f2437588311b"]}],"mendeley":{"formattedCitation":"(Aladwan et al., 2021)","manualFormatting":"Aladwan et al., 2021; ","plainTextFormattedCitation":"(Aladwan et al., 2021)","previouslyFormattedCitation":"(Aladwan et al., 2021)"},"properties":{"noteIndex":0},"schema":"https://github.com/citation-style-language/schema/raw/master/csl-citation.json"}</w:instrText>
      </w:r>
      <w:r>
        <w:rPr>
          <w:color w:val="000000"/>
        </w:rPr>
        <w:fldChar w:fldCharType="separate"/>
      </w:r>
      <w:r>
        <w:rPr>
          <w:color w:val="000000"/>
        </w:rPr>
        <w:t xml:space="preserve">Aladwan et al., 2021; </w:t>
      </w:r>
      <w:r>
        <w:rPr>
          <w:color w:val="000000"/>
        </w:rPr>
        <w:fldChar w:fldCharType="end"/>
      </w:r>
      <w:r>
        <w:fldChar w:fldCharType="begin" w:fldLock="1"/>
      </w:r>
      <w:r>
        <w:instrText>ADDIN CSL_CITATION {"citationItems":[{"id":"ITEM-1","itemData":{"DOI":"10.36348/sb.2019.v05i10.002","ISSN":"24129771","abstract":"… H4: Does not significantly influence Facility (X2) on Patient Loyalty (Y2) Based on Table-2, the p value of the variable X2 = 0.745&gt; 0.05 so that H0 is accepted and H1 is rejected, which means that the variable X2 has no significant effect on the Y2 variable …","author":[{"dropping-particle":"","family":"Sitio","given":"Tianur","non-dropping-particle":"","parse-names":false,"suffix":""},{"dropping-particle":"","family":"Ali","given":"Hapzi","non-dropping-particle":"","parse-names":false,"suffix":""}],"container-title":"Scholars Bulletin","id":"ITEM-1","issue":"10","issued":{"date-parts":[["2019"]]},"page":"551-559","title":"Patient Satisfaction Model and Patient Loyalty: Analysis of Service Quality and Facility (Case Study at Rawamangun Special Surgery Hospital)","type":"article-journal","volume":"05"},"uris":["http://www.mendeley.com/documents/?uuid=f8802f97-9eb4-4c6b-80f2-7b8a24e171a8"]}],"mendeley":{"formattedCitation":"(Sitio &amp; Ali, 2019)","manualFormatting":"Sitio &amp; Ali, 2019)","plainTextFormattedCitation":"(Sitio &amp; Ali, 2019)","previouslyFormattedCitation":"(Sitio &amp; Ali, 2019)"},"properties":{"noteIndex":0},"schema":"https://github.com/citation-style-language/schema/raw/master/csl-citation.json"}</w:instrText>
      </w:r>
      <w:r>
        <w:fldChar w:fldCharType="separate"/>
      </w:r>
      <w:r>
        <w:t>Sitio &amp; Ali, 2019)</w:t>
      </w:r>
      <w:r>
        <w:fldChar w:fldCharType="end"/>
      </w:r>
      <w:r>
        <w:t>.</w:t>
      </w:r>
    </w:p>
    <w:p w:rsidR="006E749C" w:rsidRDefault="00074BDF">
      <w:pPr>
        <w:autoSpaceDE w:val="0"/>
        <w:autoSpaceDN w:val="0"/>
        <w:adjustRightInd w:val="0"/>
        <w:spacing w:line="240" w:lineRule="auto"/>
        <w:ind w:firstLine="851"/>
        <w:rPr>
          <w:color w:val="231F20"/>
        </w:rPr>
      </w:pPr>
      <w:r>
        <w:rPr>
          <w:color w:val="231F20"/>
        </w:rPr>
        <w:t xml:space="preserve">Citra perusahaan yang positif dapat meningkatkan kepuasan dan loyalitas pelanggan. </w:t>
      </w:r>
      <w:r>
        <w:fldChar w:fldCharType="begin" w:fldLock="1"/>
      </w:r>
      <w:r>
        <w:instrText>ADDIN CSL_CITATION {"citationItems":[{"id":"ITEM-1","itemData":{"DOI":"10.5267/j.msl.2019.2.011","ISSN":"19239343","abstract":"The increasing numbers of public and private hospitals have resulted in the competitive environment in healthcare industry. This situation needs cooperation and support from the hospitals to focus on setting up compelling hospital image and providing satisfaction to the patients to ensure and secure their loyalty. Therefore, providing a high Service Quality will ensure the patients’ satisfaction and loyalty to keep on tapping the service provided. This study reports on a research finding that undertakes to analyze the effect of Image and Service Quality provided by the hospital towards patients’ satisfaction and loyalty in public hospital in Terengganu. Structural Equation Modelling (SEM) was used to test the proposed hypothesis model in the study. The finding of this study illustrates that although hospital image did not have any effect on the patients’ loyalty, but it had a big impact on patients’ satisfaction. Furthermore, patients’ satisfaction had a big impact towards patients’ loyalty. This study also clarifies that the Service Quality provided by the hospital had a direct influence on the patients’ satisfaction and loyalty. Hence, a high service quality provided by the hospital will influence patients’ satisfaction and loyalty and a positive and compelling hospital image is an important factor to ensure the patients’ satisfaction.","author":[{"dropping-particle":"","family":"Asnawi","given":"Assila Anis","non-dropping-particle":"","parse-names":false,"suffix":""},{"dropping-particle":"","family":"Awang","given":"Zainudin","non-dropping-particle":"","parse-names":false,"suffix":""},{"dropping-particle":"","family":"Afthanorhan","given":"Asyraf","non-dropping-particle":"","parse-names":false,"suffix":""},{"dropping-particle":"","family":"Mohamad","given":"Mahadzirah","non-dropping-particle":"","parse-names":false,"suffix":""},{"dropping-particle":"","family":"Karim","given":"Fazida","non-dropping-particle":"","parse-names":false,"suffix":""}],"container-title":"Management Science Letters","id":"ITEM-1","issue":"6","issued":{"date-parts":[["2019"]]},"page":"911-920","title":"The influence of hospital image and service quality on patients’ satisfaction and loyalty","type":"article-journal","volume":"9"},"uris":["http://www.mendeley.com/documents/?uuid=c891a479-e460-46d0-83c6-a36093e11002"]}],"mendeley":{"formattedCitation":"(Asnawi et al., 2019)","manualFormatting":"(Asnawi et al., 2019; ","plainTextFormattedCitation":"(Asnawi et al., 2019)","previouslyFormattedCitation":"(Asnawi et al., 2019)"},"properties":{"noteIndex":0},"schema":"https://github.com/citation-style-language/schema/raw/master/csl-citation.json"}</w:instrText>
      </w:r>
      <w:r>
        <w:fldChar w:fldCharType="separate"/>
      </w:r>
      <w:r>
        <w:t xml:space="preserve">(Asnawi et al., 2019; </w:t>
      </w:r>
      <w:r>
        <w:fldChar w:fldCharType="end"/>
      </w:r>
      <w:r>
        <w:fldChar w:fldCharType="begin" w:fldLock="1"/>
      </w:r>
      <w:r>
        <w:instrText>ADDIN CSL_CITATION {"citationItems":[{"id":"ITEM-1","itemData":{"author":[{"dropping-particle":"","family":"Hasan","given":"Edi","non-dropping-particle":"","parse-names":false,"suffix":""},{"dropping-particle":"","family":"Khuzaini","given":"Budiyanto","non-dropping-particle":"","parse-names":false,"suffix":""}],"container-title":"International Journal of Economics, Business and Management Research","id":"ITEM-1","issue":"02","issued":{"date-parts":[["2018"]]},"page":"456-465","title":"Satisfaction Mediating the Effect of Nursing Service Quality and Hospital Image on Patient Loyalty","type":"article-journal","volume":"2"},"uris":["http://www.mendeley.com/documents/?uuid=5e9eed34-54d8-4f5e-9ff7-4397c24665e2"]}],"mendeley":{"formattedCitation":"(Hasan &amp; Khuzaini, 2018)","manualFormatting":"Hasan &amp; Khuzaini, 2018; ","plainTextFormattedCitation":"(Hasan &amp; Khuzaini, 2018)","previouslyFormattedCitation":"(Hasan &amp; Khuzaini, 2018)"},"properties":{"noteIndex":0},"schema":"https://github.com/citation-style-language/schema/raw/master/csl-citation.json"}</w:instrText>
      </w:r>
      <w:r>
        <w:fldChar w:fldCharType="separate"/>
      </w:r>
      <w:r>
        <w:t xml:space="preserve">Hasan &amp; Khuzaini, 2018; </w:t>
      </w:r>
      <w:r>
        <w:fldChar w:fldCharType="end"/>
      </w:r>
      <w:r>
        <w:fldChar w:fldCharType="begin" w:fldLock="1"/>
      </w:r>
      <w:r>
        <w:instrText>ADDIN CSL_CITATION {"citationItems":[{"id":"ITEM-1","itemData":{"DOI":"10.51971/joma.v5n4.01102021","author":[{"dropping-particle":"","family":"Sukamuljo","given":"Luhur; Endang Ruswanti &amp; Mus Aida","non-dropping-particle":"","parse-names":false,"suffix":""}],"container-title":"Journal of Multidisciplinary Academic","id":"ITEM-1","issue":"04","issued":{"date-parts":[["2021"]]},"title":"Hospital Image and Service Quality Are Not Able to Provide Patient Satisfaction and Loyalty Effect","type":"article-journal","volume":"05"},"uris":["http://www.mendeley.com/documents/?uuid=fb33fcb9-f750-476f-8b4d-f519f8b3f843"]}],"mendeley":{"formattedCitation":"(Sukamuljo, 2021)","manualFormatting":"Sukamuljo, 2021)","plainTextFormattedCitation":"(Sukamuljo, 2021)","previouslyFormattedCitation":"(Sukamuljo, 2021)"},"properties":{"noteIndex":0},"schema":"https://github.com/citation-style-language/schema/raw/master/csl-citation.json"}</w:instrText>
      </w:r>
      <w:r>
        <w:fldChar w:fldCharType="separate"/>
      </w:r>
      <w:r>
        <w:t>Sukamuljo, 2021)</w:t>
      </w:r>
      <w:r>
        <w:fldChar w:fldCharType="end"/>
      </w:r>
      <w:r>
        <w:t xml:space="preserve">. Nilai pelanggan memiliki pengaruh pada peningkatan kepuasan dan loyalitas pelanggan </w:t>
      </w:r>
      <w:r>
        <w:fldChar w:fldCharType="begin" w:fldLock="1"/>
      </w:r>
      <w:r>
        <w:instrText>ADDIN CSL_CITATION {"citationItems":[{"id":"ITEM-1","itemData":{"DOI":"10.15520/ijcrr.v10i02.653","abstract":"The development of private hospitals is competing to improve the quality of its services in order to increase the number of patient visits to hospitals. RSIA Pucuk Permata Hati is no exception, as a private hospital that has only been around for 2 years and is required to work extra to improve patient visits. One of them is to improve the quality of service and increase the value of the Hospital so as to create patient satisfaction and loyalty as the ultimate goal. The population in this study were 100 inpatients at RSIA Pucuk Permata Hati and using convenience sampling techniques. The data analysis technique used is path analysis (path analysis) which previously tested the instrument (validity and reliability), classic assumption test (normality, multicollinearity and outliers). The results of the data analysis showed that the quality of service had a positive and significant effect on the satisfaction at RSIA Pucuk Permata Hati Permata Hati. Values ​​have a positive and significant influence on patient satisfaction. Service quality has a positive but not significant effect on loyalty. Value has a positive and significant effect on loyalty. Consumer power (patients) has a positive and significant effect on loyalty.","author":[{"dropping-particle":"","family":"Permana","given":"Agus Wahyu","non-dropping-particle":"","parse-names":false,"suffix":""},{"dropping-particle":"","family":"Suardika","given":"Nengah","non-dropping-particle":"","parse-names":false,"suffix":""},{"dropping-particle":"","family":"Sujana","given":"Wayan","non-dropping-particle":"","parse-names":false,"suffix":""},{"dropping-particle":"","family":"Yuesti","given":"Anik","non-dropping-particle":"","parse-names":false,"suffix":""}],"container-title":"International Journal of Contemporary Research and Review","id":"ITEM-1","issue":"02","issued":{"date-parts":[["2019"]]},"page":"21255-21266","title":"Analysis of Service Quality and Value Effect on Patient Satisfaction and Its Effect on Loyalty of Hospital Patients in Hospital and Children of Pucuk Permata Hati","type":"article-journal","volume":"10"},"uris":["http://www.mendeley.com/documents/?uuid=5cc3fcb0-aa55-4d4d-845e-e3fdc607d244"]}],"mendeley":{"formattedCitation":"(Permana et al., 2019)","manualFormatting":"(Permana et al., 2019; ","plainTextFormattedCitation":"(Permana et al., 2019)","previouslyFormattedCitation":"(Permana et al., 2019)"},"properties":{"noteIndex":0},"schema":"https://github.com/citation-style-language/schema/raw/master/csl-citation.json"}</w:instrText>
      </w:r>
      <w:r>
        <w:fldChar w:fldCharType="separate"/>
      </w:r>
      <w:r>
        <w:t xml:space="preserve">(Permana et al., 2019; </w:t>
      </w:r>
      <w:r>
        <w:fldChar w:fldCharType="end"/>
      </w:r>
      <w:r>
        <w:fldChar w:fldCharType="begin" w:fldLock="1"/>
      </w:r>
      <w:r>
        <w:instrText>ADDIN CSL_CITATION {"citationItems":[{"id":"ITEM-1","itemData":{"DOI":"10.1177/0951484818761730","ISBN":"0951484818","ISSN":"17581044","PMID":"29614888","abstract":"A patient’s perception of the service provided by a health care provider is essential for the successful delivery of health care. This study examines the value created by community pharmacies—defined as perceived customer value—in the prescription drug market through varying elements of service quality. We develop a path model that describes the relationship between service elements and perceived customer value. We then analyze the effect of perceived customer value on customer satisfaction and loyalty. We use data obtained from 289 standardized interviews on respondents’ prescription fill in the last six months in Germany. The service elements personal interaction (path coefficient: 0.31), physical aspect (0.12), store policy (0.24), and availability (0.1) have a positive significant effect on perceived customer value. Consultation and reliability have no significant influence. We further find a strong positive interdependency between perceived customer value, customer satisfaction (0.75), and customer loyalty (0.71). Thus, pharmacies may enhance customer satisfaction and loyalty if they consider the customer perspective and focus on the relevant service elements. To enhance benefit, personal interaction appears to be most important to address appropriately.","author":[{"dropping-particle":"","family":"Guhl","given":"Dennis","non-dropping-particle":"","parse-names":false,"suffix":""},{"dropping-particle":"","family":"Blankart","given":"Katharina E.","non-dropping-particle":"","parse-names":false,"suffix":""},{"dropping-particle":"","family":"Stargardt","given":"Tom","non-dropping-particle":"","parse-names":false,"suffix":""}],"container-title":"Health Services Management Research","id":"ITEM-1","issue":"1","issued":{"date-parts":[["2019"]]},"page":"36-48","title":"Service quality and perceived customer value in community pharmacies","type":"article-journal","volume":"32"},"uris":["http://www.mendeley.com/documents/?uuid=080551f9-3abe-4d0d-b815-929204e694bf"]}],"mendeley":{"formattedCitation":"(Guhl et al., 2019)","manualFormatting":"Guhl et al., 2019; ","plainTextFormattedCitation":"(Guhl et al., 2019)","previouslyFormattedCitation":"(Guhl et al., 2019)"},"properties":{"noteIndex":0},"schema":"https://github.com/citation-style-language/schema/raw/master/csl-citation.json"}</w:instrText>
      </w:r>
      <w:r>
        <w:fldChar w:fldCharType="separate"/>
      </w:r>
      <w:r>
        <w:t xml:space="preserve">Guhl et al., 2019; </w:t>
      </w:r>
      <w:r>
        <w:fldChar w:fldCharType="end"/>
      </w:r>
      <w:r>
        <w:rPr>
          <w:color w:val="231F20"/>
        </w:rPr>
        <w:fldChar w:fldCharType="begin" w:fldLock="1"/>
      </w:r>
      <w:r>
        <w:rPr>
          <w:color w:val="231F20"/>
        </w:rPr>
        <w:instrText>ADDIN CSL_CITATION {"citationItems":[{"id":"ITEM-1","itemData":{"DOI":"10.13106/jafeb.2021.vol8.no1.419","ISSN":"22884645","abstract":"The study aims to analyze the factors that shape patient loyalty, namely, by involving the service quality factor (SERVQUAL), hospital image, patient value, and patient satisfaction in private hospitals. This study was conducted in Makassar City, Indonesia, with a sample of 296 eligible samples from private hospitals. The sample criteria were patients with outpatient and hospitalization status. Then, this study developed 23 hypotheses to test the statistical relationship between direct, intervening and multiple-effect models. Problem-solving and research focus are carried out using a quantitative method approach with a PLS-SEM-based testing tool. The bootstrapping method is being used with the constant bootstrapping step to demonstrate the results of hypothesis testing; we find that the overall hypothesis has a positive and significant effect. The combination of testing models involving several variables shows that a patient’s loyalty can be formed if a patient’s satisfaction has been realized. Satisfaction can be realized if the value-customer has been felt by the patients. Therefore, the hospital image must be directly proportional to service quality. Service quality is the essence of service that directly affects customers; service quality is also the reason that shapes consumer perceptions in increasing rationalization and solid customer (patient’s) decision-making.","author":[{"dropping-particle":"","family":"Akob","given":"Muhammad","non-dropping-particle":"","parse-names":false,"suffix":""},{"dropping-particle":"","family":"Yantahin","given":"Munawar","non-dropping-particle":"","parse-names":false,"suffix":""},{"dropping-particle":"","family":"Ilyas","given":"Gunawan Bata","non-dropping-particle":"","parse-names":false,"suffix":""},{"dropping-particle":"","family":"Hala","given":"Yusriadi","non-dropping-particle":"","parse-names":false,"suffix":""},{"dropping-particle":"","family":"Putra","given":"Aditya Halim Perdana Kusuma","non-dropping-particle":"","parse-names":false,"suffix":""}],"container-title":"Journal of Asian Finance, Economics and Business","id":"ITEM-1","issue":"1","issued":{"date-parts":[["2021"]]},"page":"419-430","title":"Element of Marketing: SERVQUAL Toward Patient Loyalty in the Private Hospital Sector","type":"article-journal","volume":"8"},"uris":["http://www.mendeley.com/documents/?uuid=19a7e87c-4260-4787-87ec-170c896061b7"]}],"mendeley":{"formattedCitation":"(Akob et al., 2021)","manualFormatting":"Akob et al., 2021)","plainTextFormattedCitation":"(Akob et al., 2021)","previouslyFormattedCitation":"(Akob et al., 2021)"},"properties":{"noteIndex":0},"schema":"https://github.com/citation-style-language/schema/raw/master/csl-citation.json"}</w:instrText>
      </w:r>
      <w:r>
        <w:rPr>
          <w:color w:val="231F20"/>
        </w:rPr>
        <w:fldChar w:fldCharType="separate"/>
      </w:r>
      <w:r>
        <w:rPr>
          <w:color w:val="231F20"/>
        </w:rPr>
        <w:t>Akob et al., 2021)</w:t>
      </w:r>
      <w:r>
        <w:rPr>
          <w:color w:val="231F20"/>
        </w:rPr>
        <w:fldChar w:fldCharType="end"/>
      </w:r>
      <w:r>
        <w:rPr>
          <w:color w:val="231F20"/>
        </w:rPr>
        <w:t xml:space="preserve">. </w:t>
      </w:r>
      <w:r>
        <w:t>Berdasarkan uraian latar belakang masalah dan fenomena pada Bank Jateng KCP Kroya Cilacap</w:t>
      </w:r>
      <w:r>
        <w:rPr>
          <w:color w:val="FF0000"/>
        </w:rPr>
        <w:t xml:space="preserve"> </w:t>
      </w:r>
      <w:r>
        <w:t>beserta uraian keterkaitan variabel penelitian, maka dapat diajukan beberapa perumusan masalah sebagai berikut:</w:t>
      </w:r>
      <w:r>
        <w:rPr>
          <w:color w:val="231F20"/>
        </w:rPr>
        <w:t xml:space="preserve"> 1. </w:t>
      </w:r>
      <w:r>
        <w:t>Apakah terdapat pengaruh citra bank terhadap kepuasan nasabah?</w:t>
      </w:r>
      <w:r>
        <w:rPr>
          <w:color w:val="231F20"/>
        </w:rPr>
        <w:t xml:space="preserve"> 2. </w:t>
      </w:r>
      <w:r>
        <w:t>Apakah terdapat pengaruh nilai pelanggan terhadap kepuasan nasabah?</w:t>
      </w:r>
      <w:r>
        <w:rPr>
          <w:color w:val="231F20"/>
        </w:rPr>
        <w:t xml:space="preserve"> Dan 3. </w:t>
      </w:r>
      <w:r>
        <w:t xml:space="preserve">Apakah terdapat pengaruh kepuasan nasabah terhadap loyalitas nasabah? 4. Apakah kepuasan nasabah mampu memediasi pengaruh citra bank </w:t>
      </w:r>
      <w:proofErr w:type="gramStart"/>
      <w:r>
        <w:t>terhadap  nilai</w:t>
      </w:r>
      <w:proofErr w:type="gramEnd"/>
      <w:r>
        <w:t xml:space="preserve"> pelanggan.</w:t>
      </w:r>
    </w:p>
    <w:p w:rsidR="006E749C" w:rsidRDefault="00074BDF">
      <w:pPr>
        <w:pStyle w:val="Heading1"/>
        <w:numPr>
          <w:ilvl w:val="0"/>
          <w:numId w:val="5"/>
        </w:numPr>
        <w:spacing w:line="240" w:lineRule="auto"/>
        <w:ind w:leftChars="-100" w:left="-240" w:firstLine="240"/>
        <w:rPr>
          <w:rFonts w:ascii="Times New Roman" w:hAnsi="Times New Roman" w:cs="Times New Roman"/>
          <w:b/>
          <w:bCs/>
          <w:color w:val="auto"/>
          <w:sz w:val="24"/>
          <w:szCs w:val="24"/>
        </w:rPr>
      </w:pPr>
      <w:bookmarkStart w:id="1" w:name="_Toc26847"/>
      <w:r>
        <w:rPr>
          <w:rFonts w:ascii="Times New Roman" w:hAnsi="Times New Roman" w:cs="Times New Roman"/>
          <w:b/>
          <w:bCs/>
          <w:color w:val="auto"/>
          <w:sz w:val="24"/>
          <w:szCs w:val="24"/>
        </w:rPr>
        <w:t>Telaah Pustaka dan Hipotesis</w:t>
      </w:r>
      <w:bookmarkEnd w:id="1"/>
    </w:p>
    <w:p w:rsidR="006E749C" w:rsidRDefault="00074BDF">
      <w:pPr>
        <w:pStyle w:val="Heading2"/>
        <w:numPr>
          <w:ilvl w:val="1"/>
          <w:numId w:val="5"/>
        </w:numPr>
        <w:ind w:left="720"/>
        <w:jc w:val="both"/>
        <w:rPr>
          <w:sz w:val="24"/>
          <w:szCs w:val="24"/>
        </w:rPr>
      </w:pPr>
      <w:bookmarkStart w:id="2" w:name="_Toc8291"/>
      <w:r>
        <w:rPr>
          <w:sz w:val="24"/>
          <w:szCs w:val="24"/>
        </w:rPr>
        <w:t>Telaah Pustaka</w:t>
      </w:r>
      <w:bookmarkEnd w:id="2"/>
    </w:p>
    <w:p w:rsidR="006E749C" w:rsidRDefault="00074BDF">
      <w:pPr>
        <w:pStyle w:val="Heading3"/>
        <w:numPr>
          <w:ilvl w:val="2"/>
          <w:numId w:val="5"/>
        </w:numPr>
        <w:spacing w:line="240" w:lineRule="auto"/>
        <w:ind w:left="720"/>
        <w:rPr>
          <w:rFonts w:ascii="Times New Roman" w:hAnsi="Times New Roman" w:cs="Times New Roman"/>
          <w:b/>
          <w:bCs/>
          <w:color w:val="auto"/>
        </w:rPr>
      </w:pPr>
      <w:bookmarkStart w:id="3" w:name="_Toc26780"/>
      <w:r>
        <w:rPr>
          <w:rFonts w:ascii="Times New Roman" w:hAnsi="Times New Roman" w:cs="Times New Roman"/>
          <w:b/>
          <w:bCs/>
          <w:color w:val="auto"/>
        </w:rPr>
        <w:t>Teori Tindakan Sosial</w:t>
      </w:r>
      <w:bookmarkEnd w:id="3"/>
    </w:p>
    <w:p w:rsidR="006E749C" w:rsidRDefault="00074BDF">
      <w:pPr>
        <w:pStyle w:val="ListParagraph"/>
        <w:shd w:val="clear" w:color="auto" w:fill="FFFFFF" w:themeFill="background1"/>
        <w:spacing w:line="240" w:lineRule="auto"/>
        <w:ind w:left="0" w:firstLine="851"/>
      </w:pPr>
      <w:r>
        <w:rPr>
          <w:shd w:val="clear" w:color="auto" w:fill="FFFFFF" w:themeFill="background1"/>
        </w:rPr>
        <w:t>Tindakan sosial yang</w:t>
      </w:r>
      <w:r>
        <w:t xml:space="preserve"> diungkapkan Max Weber berorientasi pada perbuatan atau perilaku individu atau kelompok yang dilakukan untuk mencapai tujuan tertentu demi kepentingan dirinya atau mereka. Max Weber menyebutkan bahwa tindakan atau perilaku manusia </w:t>
      </w:r>
      <w:proofErr w:type="gramStart"/>
      <w:r>
        <w:t>akan</w:t>
      </w:r>
      <w:proofErr w:type="gramEnd"/>
      <w:r>
        <w:t xml:space="preserve"> mempengaruhi tindakan atau perilaku individu lain sehingga akan membentuk tindakan atau perilaku berkelompok dalam masyarakat. Tindakan manusia memiliki empat tipe yakni tindakan rasional intrumental (tindakan yang merujuk untuk tujuan rasional), tindakan rasional nilai (tindakan yang merujuk pada nilai-nilai sesuai dengan prinsip keyakinan), tindakan tradisional (tindakan yang dilakukan secara turun temurun) serta tindakan afektif (tindakan yang dilakukan atas dasar emosional dan tidak rasional) </w:t>
      </w:r>
      <w:r>
        <w:fldChar w:fldCharType="begin" w:fldLock="1"/>
      </w:r>
      <w:r>
        <w:instrText>ADDIN CSL_CITATION {"citationItems":[{"id":"ITEM-1","itemData":{"DOI":"10.30762/ask.v4i1.2123","ISSN":"2579-7050","abstract":"This paper explains that the phenomenon of klitih in Yogyakarta is an action that is contrary to existing norms in society. The perpetrators of klitih who incidentally are students, enter into the trap of delinquency that causes victims. Actions that they do actually damage their own personality and unsettle for motorists at night. Besides that, it causes deep sadness that educational institutions have not succeeded in establishing good character for students and adolescents in this country, especially for perpetrators. This research connects the phenomenon of klitih in Yogyakarta with Max Weber's views through his two theories, namely social action and social change. This research is qualitative in nature with its descriptive analysis and through accurate sources. The results of this research are: First, the action of the perpetrators who do a kind of a game and as a form of recognition by their peers: Second, parents, educational institutions and the community are not optimal in providing supervision to adolescents and students, so that many teenagers in this epoch are involved on various delinquents; Third, the target of the clitih action is motorists who pass certain areas at night. Overall the phenomena that occur are consistent with Max Weber's theory that humans have an action done with a sense of emotion, prioritizing their own interests, so they no longer pay attention to existing norms and think irrationally.","author":[{"dropping-particle":"","family":"Putra","given":"Ahmad","non-dropping-particle":"","parse-names":false,"suffix":""},{"dropping-particle":"","family":"Suryadinata","given":"Sartika","non-dropping-particle":"","parse-names":false,"suffix":""}],"container-title":"Asketik","id":"ITEM-1","issue":"1","issued":{"date-parts":[["2020"]]},"page":"1-21","title":"Menelaah Fenomena Klitih di Yogyakarta Dalam Perspektif Tindakan Sosial dan Perubahan Sosial Max Weber","type":"article-journal","volume":"4"},"uris":["http://www.mendeley.com/documents/?uuid=1c3f261c-3de4-418f-83e0-2c81f990a331"]}],"mendeley":{"formattedCitation":"(Putra &amp; Suryadinata, 2020)","plainTextFormattedCitation":"(Putra &amp; Suryadinata, 2020)"},"properties":{"noteIndex":0},"schema":"https://github.com/citation-style-language/schema/raw/master/csl-citation.json"}</w:instrText>
      </w:r>
      <w:r>
        <w:fldChar w:fldCharType="separate"/>
      </w:r>
      <w:r>
        <w:t>(Putra &amp; Suryadinata, 2020)</w:t>
      </w:r>
      <w:r>
        <w:fldChar w:fldCharType="end"/>
      </w:r>
      <w:r>
        <w:t xml:space="preserve">.   </w:t>
      </w:r>
    </w:p>
    <w:p w:rsidR="006E749C" w:rsidRDefault="00074BDF">
      <w:pPr>
        <w:pStyle w:val="ListParagraph"/>
        <w:shd w:val="clear" w:color="auto" w:fill="FFFFFF" w:themeFill="background1"/>
        <w:spacing w:line="240" w:lineRule="auto"/>
        <w:ind w:left="0" w:firstLine="851"/>
        <w:rPr>
          <w:rFonts w:eastAsia="Times New Roman"/>
        </w:rPr>
      </w:pPr>
      <w:r>
        <w:rPr>
          <w:rStyle w:val="q4iawc"/>
          <w:lang w:val="id-ID"/>
        </w:rPr>
        <w:t>Dalam</w:t>
      </w:r>
      <w:r>
        <w:rPr>
          <w:rStyle w:val="q4iawc"/>
          <w:sz w:val="16"/>
          <w:szCs w:val="16"/>
          <w:lang w:val="id-ID"/>
        </w:rPr>
        <w:t xml:space="preserve"> </w:t>
      </w:r>
      <w:r>
        <w:rPr>
          <w:rStyle w:val="q4iawc"/>
          <w:lang w:val="id-ID"/>
        </w:rPr>
        <w:t>konteks</w:t>
      </w:r>
      <w:r>
        <w:rPr>
          <w:rStyle w:val="q4iawc"/>
        </w:rPr>
        <w:t xml:space="preserve"> loyalitas nasabah, teori tindakan sosial diadopsi </w:t>
      </w:r>
      <w:r>
        <w:rPr>
          <w:rStyle w:val="q4iawc"/>
          <w:lang w:val="id-ID"/>
        </w:rPr>
        <w:t xml:space="preserve">sebagai teori dasar </w:t>
      </w:r>
      <w:r>
        <w:rPr>
          <w:rStyle w:val="q4iawc"/>
        </w:rPr>
        <w:t xml:space="preserve">yang berorientasi pada tindakan efektif yakni tindakan atau perilaku emosional  nasabah. Tindakan merekomendasikan serta berbicara positif sebagai indikator loyalitas </w:t>
      </w:r>
      <w:r>
        <w:rPr>
          <w:rFonts w:eastAsia="Times New Roman"/>
        </w:rPr>
        <w:fldChar w:fldCharType="begin" w:fldLock="1"/>
      </w:r>
      <w:r>
        <w:rPr>
          <w:rFonts w:eastAsia="Times New Roman"/>
        </w:rPr>
        <w:instrText>ADDIN CSL_CITATION {"citationItems":[{"id":"ITEM-1","itemData":{"author":[{"dropping-particle":"","family":"Siripipatthanakul","given":"Supaprawat","non-dropping-particle":"","parse-names":false,"suffix":""}],"id":"ITEM-1","issued":{"date-parts":[["2021"]]},"title":"“A Conceptual Review On The Mediating Effect Of Patient Satisfaction Towards Patient Loyalty In The Dental Practice In Thailand","type":"article-journal"},"uris":["http://www.mendeley.com/documents/?uuid=c1351c7f-9329-4cca-b9d6-cab66b3e3021"]}],"mendeley":{"formattedCitation":"(Siripipatthanakul, 2021)","plainTextFormattedCitation":"(Siripipatthanakul, 2021)","previouslyFormattedCitation":"(Siripipatthanakul, 2021)"},"properties":{"noteIndex":0},"schema":"https://github.com/citation-style-language/schema/raw/master/csl-citation.json"}</w:instrText>
      </w:r>
      <w:r>
        <w:rPr>
          <w:rFonts w:eastAsia="Times New Roman"/>
        </w:rPr>
        <w:fldChar w:fldCharType="separate"/>
      </w:r>
      <w:r>
        <w:rPr>
          <w:rFonts w:eastAsia="Times New Roman"/>
        </w:rPr>
        <w:t>(Siripipatthanakul, 2021)</w:t>
      </w:r>
      <w:r>
        <w:rPr>
          <w:rFonts w:eastAsia="Times New Roman"/>
        </w:rPr>
        <w:fldChar w:fldCharType="end"/>
      </w:r>
      <w:r>
        <w:rPr>
          <w:rFonts w:eastAsia="Times New Roman"/>
        </w:rPr>
        <w:t xml:space="preserve"> merupakan dampak dari seberapa besar kepuasan nasabah yang dipengaruhi citra bank </w:t>
      </w:r>
      <w:r>
        <w:rPr>
          <w:rFonts w:eastAsia="Times New Roman"/>
        </w:rPr>
        <w:fldChar w:fldCharType="begin" w:fldLock="1"/>
      </w:r>
      <w:r>
        <w:rPr>
          <w:rFonts w:eastAsia="Times New Roman"/>
        </w:rPr>
        <w:instrText>ADDIN CSL_CITATION {"citationItems":[{"id":"ITEM-1","itemData":{"DOI":"10.5267/j.msl.2019.2.011","ISSN":"19239343","abstract":"The increasing numbers of public and private hospitals have resulted in the competitive environment in healthcare industry. This situation needs cooperation and support from the hospitals to focus on setting up compelling hospital image and providing satisfaction to the patients to ensure and secure their loyalty. Therefore, providing a high Service Quality will ensure the patients’ satisfaction and loyalty to keep on tapping the service provided. This study reports on a research finding that undertakes to analyze the effect of Image and Service Quality provided by the hospital towards patients’ satisfaction and loyalty in public hospital in Terengganu. Structural Equation Modelling (SEM) was used to test the proposed hypothesis model in the study. The finding of this study illustrates that although hospital image did not have any effect on the patients’ loyalty, but it had a big impact on patients’ satisfaction. Furthermore, patients’ satisfaction had a big impact towards patients’ loyalty. This study also clarifies that the Service Quality provided by the hospital had a direct influence on the patients’ satisfaction and loyalty. Hence, a high service quality provided by the hospital will influence patients’ satisfaction and loyalty and a positive and compelling hospital image is an important factor to ensure the patients’ satisfaction.","author":[{"dropping-particle":"","family":"Asnawi","given":"Assila Anis","non-dropping-particle":"","parse-names":false,"suffix":""},{"dropping-particle":"","family":"Awang","given":"Zainudin","non-dropping-particle":"","parse-names":false,"suffix":""},{"dropping-particle":"","family":"Afthanorhan","given":"Asyraf","non-dropping-particle":"","parse-names":false,"suffix":""},{"dropping-particle":"","family":"Mohamad","given":"Mahadzirah","non-dropping-particle":"","parse-names":false,"suffix":""},{"dropping-particle":"","family":"Karim","given":"Fazida","non-dropping-particle":"","parse-names":false,"suffix":""}],"container-title":"Management Science Letters","id":"ITEM-1","issue":"6","issued":{"date-parts":[["2019"]]},"page":"911-920","title":"The influence of hospital image and service quality on patients’ satisfaction and loyalty","type":"article-journal","volume":"9"},"uris":["http://www.mendeley.com/documents/?uuid=c891a479-e460-46d0-83c6-a36093e11002"]}],"mendeley":{"formattedCitation":"(Asnawi et al., 2019)","plainTextFormattedCitation":"(Asnawi et al., 2019)","previouslyFormattedCitation":"(Asnawi et al., 2019)"},"properties":{"noteIndex":0},"schema":"https://github.com/citation-style-language/schema/raw/master/csl-citation.json"}</w:instrText>
      </w:r>
      <w:r>
        <w:rPr>
          <w:rFonts w:eastAsia="Times New Roman"/>
        </w:rPr>
        <w:fldChar w:fldCharType="separate"/>
      </w:r>
      <w:r>
        <w:rPr>
          <w:rFonts w:eastAsia="Times New Roman"/>
        </w:rPr>
        <w:t>(Asnawi et al., 2019)</w:t>
      </w:r>
      <w:r>
        <w:rPr>
          <w:rFonts w:eastAsia="Times New Roman"/>
        </w:rPr>
        <w:fldChar w:fldCharType="end"/>
      </w:r>
      <w:r>
        <w:rPr>
          <w:rFonts w:eastAsia="Times New Roman"/>
        </w:rPr>
        <w:t xml:space="preserve"> serta nilai nasabah, dimana nilai nasabah selain berdampak pada kepuasan juga berpengaruh terhadap loyalitas atau kesetiaan </w:t>
      </w:r>
      <w:r>
        <w:rPr>
          <w:rFonts w:eastAsia="Times New Roman"/>
        </w:rPr>
        <w:fldChar w:fldCharType="begin" w:fldLock="1"/>
      </w:r>
      <w:r>
        <w:rPr>
          <w:rFonts w:eastAsia="Times New Roman"/>
        </w:rPr>
        <w:instrText>ADDIN CSL_CITATION {"citationItems":[{"id":"ITEM-1","itemData":{"DOI":"10.13106/jafeb.2021.vol8.no1.419","ISSN":"22884645","abstract":"The study aims to analyze the factors that shape patient loyalty, namely, by involving the service quality factor (SERVQUAL), hospital image, patient value, and patient satisfaction in private hospitals. This study was conducted in Makassar City, Indonesia, with a sample of 296 eligible samples from private hospitals. The sample criteria were patients with outpatient and hospitalization status. Then, this study developed 23 hypotheses to test the statistical relationship between direct, intervening and multiple-effect models. Problem-solving and research focus are carried out using a quantitative method approach with a PLS-SEM-based testing tool. The bootstrapping method is being used with the constant bootstrapping step to demonstrate the results of hypothesis testing; we find that the overall hypothesis has a positive and significant effect. The combination of testing models involving several variables shows that a patient’s loyalty can be formed if a patient’s satisfaction has been realized. Satisfaction can be realized if the value-customer has been felt by the patients. Therefore, the hospital image must be directly proportional to service quality. Service quality is the essence of service that directly affects customers; service quality is also the reason that shapes consumer perceptions in increasing rationalization and solid customer (patient’s) decision-making.","author":[{"dropping-particle":"","family":"Akob","given":"Muhammad","non-dropping-particle":"","parse-names":false,"suffix":""},{"dropping-particle":"","family":"Yantahin","given":"Munawar","non-dropping-particle":"","parse-names":false,"suffix":""},{"dropping-particle":"","family":"Ilyas","given":"Gunawan Bata","non-dropping-particle":"","parse-names":false,"suffix":""},{"dropping-particle":"","family":"Hala","given":"Yusriadi","non-dropping-particle":"","parse-names":false,"suffix":""},{"dropping-particle":"","family":"Putra","given":"Aditya Halim Perdana Kusuma","non-dropping-particle":"","parse-names":false,"suffix":""}],"container-title":"Journal of Asian Finance, Economics and Business","id":"ITEM-1","issue":"1","issued":{"date-parts":[["2021"]]},"page":"419-430","title":"Element of Marketing: SERVQUAL Toward Patient Loyalty in the Private Hospital Sector","type":"article-journal","volume":"8"},"uris":["http://www.mendeley.com/documents/?uuid=19a7e87c-4260-4787-87ec-170c896061b7"]}],"mendeley":{"formattedCitation":"(Akob et al., 2021)","plainTextFormattedCitation":"(Akob et al., 2021)","previouslyFormattedCitation":"(Akob et al., 2021)"},"properties":{"noteIndex":0},"schema":"https://github.com/citation-style-language/schema/raw/master/csl-citation.json"}</w:instrText>
      </w:r>
      <w:r>
        <w:rPr>
          <w:rFonts w:eastAsia="Times New Roman"/>
        </w:rPr>
        <w:fldChar w:fldCharType="separate"/>
      </w:r>
      <w:r>
        <w:rPr>
          <w:rFonts w:eastAsia="Times New Roman"/>
        </w:rPr>
        <w:t>(Akob et al., 2021)</w:t>
      </w:r>
      <w:r>
        <w:rPr>
          <w:rFonts w:eastAsia="Times New Roman"/>
        </w:rPr>
        <w:fldChar w:fldCharType="end"/>
      </w:r>
      <w:r>
        <w:rPr>
          <w:rFonts w:eastAsia="Times New Roman"/>
        </w:rPr>
        <w:t xml:space="preserve">. </w:t>
      </w:r>
    </w:p>
    <w:p w:rsidR="006E749C" w:rsidRDefault="006E749C">
      <w:pPr>
        <w:pStyle w:val="ListParagraph"/>
        <w:shd w:val="clear" w:color="auto" w:fill="FFFFFF" w:themeFill="background1"/>
        <w:spacing w:line="240" w:lineRule="auto"/>
        <w:ind w:left="0"/>
        <w:rPr>
          <w:rFonts w:eastAsia="Times New Roman"/>
        </w:rPr>
      </w:pPr>
    </w:p>
    <w:p w:rsidR="006E749C" w:rsidRDefault="00074BDF">
      <w:pPr>
        <w:pStyle w:val="Heading3"/>
        <w:numPr>
          <w:ilvl w:val="2"/>
          <w:numId w:val="5"/>
        </w:numPr>
        <w:spacing w:line="240" w:lineRule="auto"/>
        <w:ind w:left="720"/>
        <w:rPr>
          <w:rFonts w:ascii="Times New Roman" w:hAnsi="Times New Roman" w:cs="Times New Roman"/>
          <w:b/>
          <w:bCs/>
          <w:color w:val="auto"/>
        </w:rPr>
      </w:pPr>
      <w:bookmarkStart w:id="4" w:name="_Toc16082"/>
      <w:r>
        <w:rPr>
          <w:rFonts w:ascii="Times New Roman" w:hAnsi="Times New Roman" w:cs="Times New Roman"/>
          <w:b/>
          <w:bCs/>
          <w:color w:val="auto"/>
        </w:rPr>
        <w:lastRenderedPageBreak/>
        <w:t>Loyalitas Nasabah</w:t>
      </w:r>
      <w:bookmarkEnd w:id="4"/>
    </w:p>
    <w:p w:rsidR="006E749C" w:rsidRDefault="00074BDF">
      <w:pPr>
        <w:shd w:val="clear" w:color="auto" w:fill="FFFFFF" w:themeFill="background1"/>
        <w:autoSpaceDE w:val="0"/>
        <w:autoSpaceDN w:val="0"/>
        <w:adjustRightInd w:val="0"/>
        <w:spacing w:line="240" w:lineRule="auto"/>
        <w:ind w:firstLine="720"/>
      </w:pPr>
      <w:r>
        <w:t xml:space="preserve">Loyalitas nasabah adalah kesiapan nasabah untuk membeli produk atau </w:t>
      </w:r>
      <w:proofErr w:type="gramStart"/>
      <w:r>
        <w:t>jasa  tertentu</w:t>
      </w:r>
      <w:proofErr w:type="gramEnd"/>
      <w:r>
        <w:t xml:space="preserve"> secara terus menerus dari penyedia layanan untuk jangka panjang dan merekomendasikan produk atau jasa tersebut kepada teman-teman, termasuk preferensi, niat dan keinginan di masa depan. Loyalitas nasabah adalah suatu kondisi dimana nasabah memiliki perasaan positif terhadap suatu merek, berkomitmen dengan baik terhadap merek tersebut, dan memiliki niat untuk terus melakukan pembelian pada masa yang </w:t>
      </w:r>
      <w:proofErr w:type="gramStart"/>
      <w:r>
        <w:t>akan</w:t>
      </w:r>
      <w:proofErr w:type="gramEnd"/>
      <w:r>
        <w:t xml:space="preserve"> datang. Loyalitas nasabah dikonseptualisasikan sebagai niat nasabah untuk menjaga hubungan dengan penyedia layanan yang memberikan layanan sesuai aturan kontrak yang dibuat </w:t>
      </w:r>
      <w:r>
        <w:fldChar w:fldCharType="begin" w:fldLock="1"/>
      </w:r>
      <w:r>
        <w:instrText>ADDIN CSL_CITATION {"citationItems":[{"id":"ITEM-1","itemData":{"abstract":"Modern hospitals slowly have left their main purpose as public service facility and have moved to business orientation. For that reason, they always had to enhance the professionalism as well as continuously innovate in order to win business competition as well as to earn maximum profit. Previous researches provided results on impact of marketing mix to customer's loyalty. However, the impact of marketing mix particularly on patient loyalty to hospital, whether directly or mediated by hospital brand image, was still under observed. The purpose of this research was to investigate how far does marketing mix may enhance the loyalty of patient's in a hospital as mediated by brand image of the hospital. Five mixes were chosen namely product, people, price, place, and promotion. Data in the form of questionnaire were collected from 195 recurring patient of outpatient department in a profit oriented company managed hospital in Jakarta. The data was then processed using Structural Equation Modeling (SEM). The result of this research showed that marketing mix brought significant impact to hospital image while hospital image significantly impacted patient loyalty. Hospital image was able to be significant intervening variable between marketing mix and patient loyalty.","author":[{"dropping-particle":"","family":"Ondang","given":"Meivi Meiling and Tantri Yanuar Rahmat Syah","non-dropping-particle":"","parse-names":false,"suffix":""}],"container-title":"International Journal of Recent Advances in Multidisciplinary Research","id":"ITEM-1","issue":"07","issued":{"date-parts":[["2018"]]},"page":"3959-3963","title":"How Hospital Brand Image Intervene The Impact Of Marketing Mix On Patient Loyalty","type":"article-journal","volume":"05"},"uris":["http://www.mendeley.com/documents/?uuid=5b61d5dc-450a-46fd-bf41-1ce546e92aa3"]}],"mendeley":{"formattedCitation":"(Ondang, 2018)","plainTextFormattedCitation":"(Ondang, 2018)","previouslyFormattedCitation":"(Ondang, 2018)"},"properties":{"noteIndex":0},"schema":"https://github.com/citation-style-language/schema/raw/master/csl-citation.json"}</w:instrText>
      </w:r>
      <w:r>
        <w:fldChar w:fldCharType="separate"/>
      </w:r>
      <w:r>
        <w:t>(Ondang, 2018)</w:t>
      </w:r>
      <w:r>
        <w:fldChar w:fldCharType="end"/>
      </w:r>
    </w:p>
    <w:p w:rsidR="006E749C" w:rsidRDefault="00074BDF">
      <w:pPr>
        <w:shd w:val="clear" w:color="auto" w:fill="FFFFFF" w:themeFill="background1"/>
        <w:autoSpaceDE w:val="0"/>
        <w:autoSpaceDN w:val="0"/>
        <w:adjustRightInd w:val="0"/>
        <w:spacing w:line="240" w:lineRule="auto"/>
        <w:ind w:firstLine="851"/>
      </w:pPr>
      <w:r>
        <w:t xml:space="preserve">Loyalitas nasabah telah dimonopoli berbagai skema promosi yang dirancang untuk menawarkan manfaat kepada nasabah melalui kunjungan kembali penyedia layanan yang </w:t>
      </w:r>
      <w:proofErr w:type="gramStart"/>
      <w:r>
        <w:t>sama</w:t>
      </w:r>
      <w:proofErr w:type="gramEnd"/>
      <w:r>
        <w:t xml:space="preserve">, merekomendasikan merek yang sama dan membeli kembali produk atau jasa yang sama dari waktu ke waktu. Tetapi disisi lain menanamkan loyalitas, program dan skema loyalitas ini hanya memastikan perlindungan nasabah sampai mereka menerima tawaran yang relatif lebih menggiurkan dari penyedia layanan lain. Dengan demikian, model menanamkan loyalitas ini tidak terlalu efektif karena godaan tidak dapat membentuk dasar loyalitas </w:t>
      </w:r>
      <w:r>
        <w:fldChar w:fldCharType="begin" w:fldLock="1"/>
      </w:r>
      <w:r>
        <w:instrText>ADDIN CSL_CITATION {"citationItems":[{"id":"ITEM-1","itemData":{"DOI":"10.1016/j.iimb.2018.05.002","ISSN":"09703896","abstract":"This article attempts a qualitative review of the concept of customer loyalty and companies’ need to comprehend the character of customer loyalty in order to find a sound fit between their customer loyalty schemes and the prevailing nature of loyalty among customers. It suggests the mechanics of engendering customer loyalty by deliberating upon the concepts and dynamics of customer satisfaction and emotional attachment, the factors primarily responsible for promoting customer loyalty. A quantitative framework to assess customer loyalty to assess customer loyalty comprehensively through measurement of its antecedents and outcomes has also been proposed and discussed.","author":[{"dropping-particle":"","family":"Srivastava","given":"Medha","non-dropping-particle":"","parse-names":false,"suffix":""},{"dropping-particle":"","family":"Rai","given":"Alok Kr","non-dropping-particle":"","parse-names":false,"suffix":""}],"container-title":"IIMB Management Review","id":"ITEM-1","issue":"3","issued":{"date-parts":[["2018"]]},"page":"207-218","publisher":"Elsevier Ltd","title":"Mechanics Of Engendering Customer Loyalty: A Conceptual Framework","type":"article-journal","volume":"30"},"uris":["http://www.mendeley.com/documents/?uuid=3243c265-4199-4aca-bb93-516bb782acec"]}],"mendeley":{"formattedCitation":"(Srivastava &amp; Rai, 2018)","plainTextFormattedCitation":"(Srivastava &amp; Rai, 2018)","previouslyFormattedCitation":"(Srivastava &amp; Rai, 2018)"},"properties":{"noteIndex":0},"schema":"https://github.com/citation-style-language/schema/raw/master/csl-citation.json"}</w:instrText>
      </w:r>
      <w:r>
        <w:fldChar w:fldCharType="separate"/>
      </w:r>
      <w:r>
        <w:t>(Srivastava &amp; Rai, 2018)</w:t>
      </w:r>
      <w:r>
        <w:fldChar w:fldCharType="end"/>
      </w:r>
      <w:r>
        <w:t xml:space="preserve">. Loyalitas nasabah menunjukkan adanya kemungkinan yang terkait dengan perilaku tertentu. Literatur pemasaran mengusulkan loyalitas nasabah memiliki ciri yang dapat dibedakan dengan dua </w:t>
      </w:r>
      <w:proofErr w:type="gramStart"/>
      <w:r>
        <w:t>cara</w:t>
      </w:r>
      <w:proofErr w:type="gramEnd"/>
      <w:r>
        <w:t xml:space="preserve">. Loyalitas terutama merujuk sebagai sikap (keadaan pikiran) dan arti kedua dari loyalitas merujuk pada perilaku. Loyalitas sikap berorientasi pada pembangunan pola pikir berdasarkan pengalaman menggunakan suatu produk atau layanan. Sementara loyalitas perilaku mencakup tindakan yang dilakukan secara terus menerus setelah individu memperoleh layanan dari penyedia serupa, memperluas skala dan tingkat hubungan serta kesediaan merekomendasikan kepada pihak lain </w:t>
      </w:r>
      <w:r>
        <w:fldChar w:fldCharType="begin" w:fldLock="1"/>
      </w:r>
      <w:r>
        <w:instrText>ADDIN CSL_CITATION {"citationItems":[{"id":"ITEM-1","itemData":{"DOI":"10.1108/IJQRM-02-2017-0031","ISSN":"0265671X","abstract":"Purpose: The purpose of this paper is to explain the patients’ views towards private healthcare service providers. The study focussed on hospital service quality and analysed the relative significance of quality measurements in anticipating the patients’ satisfaction and loyalty. The mediating role of patient satisfaction is assessed between quality of hospital healthcare services and patient loyalty. Design/methodology/approach: A total 611 patients (both indoor and outdoor) participated in a questionnaire survey from the six private hospitals of capital city, Islamabad, Pakistan. Data were analysed through descriptive statistics, common method variance, reliability, correlation and regression in order to investigate customer perceived service quality and how the quality of services stimulates loyalty intentions towards private service suppliers. Findings: Findings depict that private healthcare service providers are attempting to deliver well improved healthcare services to their customers. Results confirmed that better quality of healthcare services inclines to build satisfaction and loyalty among patients. The healthcare service quality aspects (i.e. physical environment, customer-friendly environment, responsiveness, communication, privacy and safety) are positively related with patient loyalty which is mediated through patient satisfaction. Practical implications: Findings will help the hospital managers to articulate effective strategies in order to ensure superior quality of healthcare services to patients. The study will induce hospital management to deliver attentions towards the quality of private healthcare service systems and improvements towards the deficient healthcare services. Furthermore, the study will present a clear picture of patient’s behavioural attitudes; satisfaction and loyalty intentions towards the quality of healthcare services. Originality/value: The study provides the views and perceptions of patients towards the quality of healthcare services. The healthcare service quality dimensions, i.e., physical environment, customer-friendly environment, responsiveness, communication, and privacy and safety were assessed. Hospital healthcare service quality was examined in order to find out its effect on patient satisfaction and patient loyalty.","author":[{"dropping-particle":"","family":"Fatima","given":"Taqdees","non-dropping-particle":"","parse-names":false,"suffix":""},{"dropping-particle":"","family":"Malik","given":"Shahab Alam","non-dropping-particle":"","parse-names":false,"suffix":""},{"dropping-particle":"","family":"Shabbir","given":"Asma","non-dropping-particle":"","parse-names":false,"suffix":""}],"container-title":"International Journal of Quality and Reliability Management","id":"ITEM-1","issue":"6","issued":{"date-parts":[["2018"]]},"page":"1195-1214","title":"Hospital Healthcare Service Quality, Patient Satisfaction And Loyalty: An Investigation In Context Of Private Healthcare Systems","type":"article-journal","volume":"35"},"uris":["http://www.mendeley.com/documents/?uuid=b1a5ec1e-d254-475a-b26f-e84a85d82779"]}],"mendeley":{"formattedCitation":"(Fatima et al., 2018)","plainTextFormattedCitation":"(Fatima et al., 2018)","previouslyFormattedCitation":"(Fatima et al., 2018)"},"properties":{"noteIndex":0},"schema":"https://github.com/citation-style-language/schema/raw/master/csl-citation.json"}</w:instrText>
      </w:r>
      <w:r>
        <w:fldChar w:fldCharType="separate"/>
      </w:r>
      <w:r>
        <w:t>(Fatima et al., 2018)</w:t>
      </w:r>
      <w:r>
        <w:fldChar w:fldCharType="end"/>
      </w:r>
      <w:r>
        <w:t xml:space="preserve">. </w:t>
      </w:r>
    </w:p>
    <w:p w:rsidR="006E749C" w:rsidRDefault="00074BDF">
      <w:pPr>
        <w:shd w:val="clear" w:color="auto" w:fill="FFFFFF" w:themeFill="background1"/>
        <w:spacing w:line="240" w:lineRule="auto"/>
        <w:ind w:firstLine="720"/>
        <w:rPr>
          <w:rFonts w:eastAsia="Times New Roman"/>
        </w:rPr>
      </w:pPr>
      <w:r>
        <w:rPr>
          <w:rFonts w:eastAsia="Times New Roman"/>
          <w:lang w:val="id-ID"/>
        </w:rPr>
        <w:t xml:space="preserve">Loyalitas </w:t>
      </w:r>
      <w:r>
        <w:rPr>
          <w:rFonts w:eastAsia="Times New Roman"/>
        </w:rPr>
        <w:t xml:space="preserve">nasabah </w:t>
      </w:r>
      <w:r>
        <w:rPr>
          <w:rFonts w:eastAsia="Times New Roman"/>
          <w:lang w:val="id-ID"/>
        </w:rPr>
        <w:t xml:space="preserve">mengacu pada komitmen untuk membeli kembali atau </w:t>
      </w:r>
      <w:r>
        <w:rPr>
          <w:rFonts w:eastAsia="Times New Roman"/>
        </w:rPr>
        <w:t>memakai</w:t>
      </w:r>
      <w:r>
        <w:rPr>
          <w:rFonts w:eastAsia="Times New Roman"/>
          <w:lang w:val="id-ID"/>
        </w:rPr>
        <w:t xml:space="preserve"> produk atau layanan </w:t>
      </w:r>
      <w:r>
        <w:rPr>
          <w:rFonts w:eastAsia="Times New Roman"/>
        </w:rPr>
        <w:t xml:space="preserve">yang sama </w:t>
      </w:r>
      <w:r>
        <w:rPr>
          <w:rFonts w:eastAsia="Times New Roman"/>
          <w:lang w:val="id-ID"/>
        </w:rPr>
        <w:t>di masa depan</w:t>
      </w:r>
      <w:r>
        <w:rPr>
          <w:rFonts w:eastAsia="Times New Roman"/>
        </w:rPr>
        <w:t>.</w:t>
      </w:r>
      <w:r>
        <w:rPr>
          <w:rFonts w:eastAsia="Times New Roman"/>
          <w:lang w:val="id-ID"/>
        </w:rPr>
        <w:t xml:space="preserve"> Potensi </w:t>
      </w:r>
      <w:r>
        <w:rPr>
          <w:rFonts w:eastAsia="Times New Roman"/>
        </w:rPr>
        <w:t xml:space="preserve">nasabah </w:t>
      </w:r>
      <w:r>
        <w:rPr>
          <w:rFonts w:eastAsia="Times New Roman"/>
          <w:lang w:val="id-ID"/>
        </w:rPr>
        <w:t xml:space="preserve">untuk kembali dikenal sebagai perilaku </w:t>
      </w:r>
      <w:r>
        <w:rPr>
          <w:rFonts w:eastAsia="Times New Roman"/>
        </w:rPr>
        <w:t>setia</w:t>
      </w:r>
      <w:r>
        <w:rPr>
          <w:rFonts w:eastAsia="Times New Roman"/>
          <w:lang w:val="id-ID"/>
        </w:rPr>
        <w:t xml:space="preserve">. </w:t>
      </w:r>
      <w:r>
        <w:rPr>
          <w:rFonts w:eastAsia="Times New Roman"/>
        </w:rPr>
        <w:t>Hal i</w:t>
      </w:r>
      <w:r>
        <w:rPr>
          <w:rFonts w:eastAsia="Times New Roman"/>
          <w:lang w:val="id-ID"/>
        </w:rPr>
        <w:t xml:space="preserve">ni adalah prediktor yang relatif akurat dari perilaku masa depan dan dapat diukur dengan menggunakan loyalitas </w:t>
      </w:r>
      <w:r>
        <w:rPr>
          <w:rFonts w:eastAsia="Times New Roman"/>
        </w:rPr>
        <w:t xml:space="preserve">nasabah </w:t>
      </w:r>
      <w:r>
        <w:rPr>
          <w:rFonts w:eastAsia="Times New Roman"/>
          <w:lang w:val="id-ID"/>
        </w:rPr>
        <w:t xml:space="preserve">atau niat perilaku. Niat untuk menyebarkan kata-kata positif tentang layanan dan merekomendasikannya kepada orang lain adalah niat perilaku yang diinginkan. Loyalitas ditunjukkan dengan kembali ke </w:t>
      </w:r>
      <w:r>
        <w:rPr>
          <w:rFonts w:eastAsia="Times New Roman"/>
        </w:rPr>
        <w:t xml:space="preserve">penyedia layanan </w:t>
      </w:r>
      <w:r>
        <w:rPr>
          <w:rFonts w:eastAsia="Times New Roman"/>
          <w:lang w:val="id-ID"/>
        </w:rPr>
        <w:t xml:space="preserve">dan niat merekomendasikan. Mayoritas peneliti menggunakan niat perilaku untuk mengukur loyalitas </w:t>
      </w:r>
      <w:r>
        <w:rPr>
          <w:rFonts w:eastAsia="Times New Roman"/>
        </w:rPr>
        <w:t>nasabah</w:t>
      </w:r>
      <w:r>
        <w:rPr>
          <w:rFonts w:eastAsia="Times New Roman"/>
          <w:lang w:val="id-ID"/>
        </w:rPr>
        <w:t xml:space="preserve">, yang termasuk </w:t>
      </w:r>
      <w:r>
        <w:rPr>
          <w:rFonts w:eastAsia="Times New Roman"/>
        </w:rPr>
        <w:t xml:space="preserve">perilaku </w:t>
      </w:r>
      <w:r>
        <w:rPr>
          <w:rFonts w:eastAsia="Times New Roman"/>
          <w:lang w:val="id-ID"/>
        </w:rPr>
        <w:t xml:space="preserve">positif dari mulut ke mulut, kesediaan untuk menggunakan kembali, dan rekomendasi </w:t>
      </w:r>
      <w:r>
        <w:rPr>
          <w:rFonts w:eastAsia="Times New Roman"/>
        </w:rPr>
        <w:t>kepada</w:t>
      </w:r>
      <w:r>
        <w:rPr>
          <w:rFonts w:eastAsia="Times New Roman"/>
          <w:lang w:val="id-ID"/>
        </w:rPr>
        <w:t xml:space="preserve"> orang lain. </w:t>
      </w:r>
      <w:r>
        <w:rPr>
          <w:rFonts w:eastAsia="Times New Roman"/>
        </w:rPr>
        <w:t>Nasabah</w:t>
      </w:r>
      <w:r>
        <w:rPr>
          <w:rFonts w:eastAsia="Times New Roman"/>
          <w:lang w:val="id-ID"/>
        </w:rPr>
        <w:t xml:space="preserve"> yang setia kepada penyedia </w:t>
      </w:r>
      <w:r>
        <w:rPr>
          <w:rFonts w:eastAsia="Times New Roman"/>
        </w:rPr>
        <w:t xml:space="preserve">layanan perbankan </w:t>
      </w:r>
      <w:r>
        <w:rPr>
          <w:rFonts w:eastAsia="Times New Roman"/>
          <w:lang w:val="id-ID"/>
        </w:rPr>
        <w:t>tertentu lebih mungkin untuk kembali ke penyedia itu, merekomendasikan penyedia</w:t>
      </w:r>
      <w:r>
        <w:rPr>
          <w:rFonts w:eastAsia="Times New Roman"/>
        </w:rPr>
        <w:t xml:space="preserve"> layanan</w:t>
      </w:r>
      <w:r>
        <w:rPr>
          <w:rFonts w:eastAsia="Times New Roman"/>
          <w:lang w:val="id-ID"/>
        </w:rPr>
        <w:t xml:space="preserve"> </w:t>
      </w:r>
      <w:r>
        <w:rPr>
          <w:rFonts w:eastAsia="Times New Roman"/>
        </w:rPr>
        <w:t>perbankan kepada</w:t>
      </w:r>
      <w:r>
        <w:rPr>
          <w:rFonts w:eastAsia="Times New Roman"/>
          <w:lang w:val="id-ID"/>
        </w:rPr>
        <w:t xml:space="preserve"> kerabat, </w:t>
      </w:r>
      <w:r>
        <w:rPr>
          <w:rFonts w:eastAsia="Times New Roman"/>
        </w:rPr>
        <w:t xml:space="preserve">serta </w:t>
      </w:r>
      <w:r>
        <w:rPr>
          <w:rFonts w:eastAsia="Times New Roman"/>
          <w:lang w:val="id-ID"/>
        </w:rPr>
        <w:t xml:space="preserve">bertindak sebagai gratis agen periklanan untuk penyedia </w:t>
      </w:r>
      <w:r>
        <w:rPr>
          <w:rFonts w:eastAsia="Times New Roman"/>
        </w:rPr>
        <w:t xml:space="preserve">layanan perbankan melalui penyebaran dari mulut ke mulut </w:t>
      </w:r>
      <w:r>
        <w:rPr>
          <w:rFonts w:eastAsia="Times New Roman"/>
        </w:rPr>
        <w:fldChar w:fldCharType="begin" w:fldLock="1"/>
      </w:r>
      <w:r>
        <w:rPr>
          <w:rFonts w:eastAsia="Times New Roman"/>
        </w:rPr>
        <w:instrText>ADDIN CSL_CITATION {"citationItems":[{"id":"ITEM-1","itemData":{"author":[{"dropping-particle":"","family":"Siripipatthanakul","given":"Supaprawat","non-dropping-particle":"","parse-names":false,"suffix":""}],"id":"ITEM-1","issued":{"date-parts":[["2021"]]},"title":"“A Conceptual Review On The Mediating Effect Of Patient Satisfaction Towards Patient Loyalty In The Dental Practice In Thailand","type":"article-journal"},"uris":["http://www.mendeley.com/documents/?uuid=c1351c7f-9329-4cca-b9d6-cab66b3e3021"]}],"mendeley":{"formattedCitation":"(Siripipatthanakul, 2021)","plainTextFormattedCitation":"(Siripipatthanakul, 2021)","previouslyFormattedCitation":"(Siripipatthanakul, 2021)"},"properties":{"noteIndex":0},"schema":"https://github.com/citation-style-language/schema/raw/master/csl-citation.json"}</w:instrText>
      </w:r>
      <w:r>
        <w:rPr>
          <w:rFonts w:eastAsia="Times New Roman"/>
        </w:rPr>
        <w:fldChar w:fldCharType="separate"/>
      </w:r>
      <w:r>
        <w:rPr>
          <w:rFonts w:eastAsia="Times New Roman"/>
        </w:rPr>
        <w:t>(Siripipatthanakul, 2021)</w:t>
      </w:r>
      <w:r>
        <w:rPr>
          <w:rFonts w:eastAsia="Times New Roman"/>
        </w:rPr>
        <w:fldChar w:fldCharType="end"/>
      </w:r>
      <w:r>
        <w:rPr>
          <w:rFonts w:eastAsia="Times New Roman"/>
        </w:rPr>
        <w:t>.</w:t>
      </w:r>
    </w:p>
    <w:p w:rsidR="006E749C" w:rsidRDefault="006E749C">
      <w:pPr>
        <w:shd w:val="clear" w:color="auto" w:fill="FFFFFF" w:themeFill="background1"/>
        <w:spacing w:line="240" w:lineRule="auto"/>
        <w:ind w:firstLine="851"/>
        <w:rPr>
          <w:rFonts w:eastAsia="Times New Roman"/>
        </w:rPr>
      </w:pPr>
    </w:p>
    <w:p w:rsidR="006E749C" w:rsidRDefault="00074BDF">
      <w:pPr>
        <w:pStyle w:val="Heading3"/>
        <w:numPr>
          <w:ilvl w:val="2"/>
          <w:numId w:val="5"/>
        </w:numPr>
        <w:spacing w:line="240" w:lineRule="auto"/>
        <w:ind w:left="720"/>
        <w:rPr>
          <w:rFonts w:ascii="Times New Roman" w:hAnsi="Times New Roman" w:cs="Times New Roman"/>
          <w:b/>
          <w:bCs/>
        </w:rPr>
      </w:pPr>
      <w:bookmarkStart w:id="5" w:name="_Toc32255"/>
      <w:r>
        <w:rPr>
          <w:rFonts w:ascii="Times New Roman" w:hAnsi="Times New Roman" w:cs="Times New Roman"/>
          <w:b/>
          <w:bCs/>
          <w:color w:val="auto"/>
        </w:rPr>
        <w:t>Kepuasan Nasabah</w:t>
      </w:r>
      <w:bookmarkEnd w:id="5"/>
    </w:p>
    <w:p w:rsidR="006E749C" w:rsidRDefault="00074BDF">
      <w:pPr>
        <w:shd w:val="clear" w:color="auto" w:fill="FFFFFF" w:themeFill="background1"/>
        <w:autoSpaceDE w:val="0"/>
        <w:autoSpaceDN w:val="0"/>
        <w:adjustRightInd w:val="0"/>
        <w:spacing w:line="240" w:lineRule="auto"/>
        <w:ind w:firstLine="851"/>
        <w:rPr>
          <w:rStyle w:val="jlqj4b"/>
        </w:rPr>
      </w:pPr>
      <w:r>
        <w:t xml:space="preserve">Kepuasan nasabah adalah reaksi psikologis nasabah sehubungan dengan pengalaman sebelumnya dengan perbandingan antara kinerja yang diharapkan dan yang dirasakan. Kepuasan telah diukur baik melalui satu transaksi, atau serangkaian interaksi dengan produk layanan dari waktu ke waktu </w:t>
      </w:r>
      <w:r>
        <w:fldChar w:fldCharType="begin" w:fldLock="1"/>
      </w:r>
      <w:r>
        <w:instrText>ADDIN CSL_CITATION {"citationItems":[{"id":"ITEM-1","itemData":{"DOI":"10.1016/j.ajsl.2019.03.004","ISSN":"20925212","abstract":"This research is mainly devoted to investigating key service characteristics in the container liner shipping (CLS) industry and its impact on customer satisfaction. It maps service quality dimensions to a new set of service characteristics based on the latest priorities of container liner shipping companies. The data collected through online survey is regressed in a non-linear model. The results indicate that the top three service characteristics influencing customer satisfaction are (1) quality of customer service representative, (2) quality of digitalisation and (3) quality of sales representative in that order. The research also suggests that the ability to offer long term rates is not effective in enhancing customer satisfaction as it is usually perceived; digitalisation tops the liner shipping managers’ agenda.","author":[{"dropping-particle":"","family":"Hirata","given":"Enna","non-dropping-particle":"","parse-names":false,"suffix":""}],"container-title":"Asian Journal of Shipping and Logistics","id":"ITEM-1","issue":"1","issued":{"date-parts":[["2019"]]},"page":"24-29","publisher":"Elsevier B.V.","title":"Service characteristics and customer satisfaction in the container liner shipping industry","type":"article-journal","volume":"35"},"uris":["http://www.mendeley.com/documents/?uuid=4410ece5-67c1-4c38-a86f-7597d0a3ad47"]}],"mendeley":{"formattedCitation":"(Hirata, 2019)","plainTextFormattedCitation":"(Hirata, 2019)","previouslyFormattedCitation":"(Hirata, 2019)"},"properties":{"noteIndex":0},"schema":"https://github.com/citation-style-language/schema/raw/master/csl-citation.json"}</w:instrText>
      </w:r>
      <w:r>
        <w:fldChar w:fldCharType="separate"/>
      </w:r>
      <w:r>
        <w:t>(Hirata, 2019)</w:t>
      </w:r>
      <w:r>
        <w:fldChar w:fldCharType="end"/>
      </w:r>
      <w:r>
        <w:t xml:space="preserve">. </w:t>
      </w:r>
      <w:r>
        <w:rPr>
          <w:rStyle w:val="jlqj4b"/>
          <w:lang w:val="id-ID"/>
        </w:rPr>
        <w:t xml:space="preserve">Kepuasan </w:t>
      </w:r>
      <w:r>
        <w:rPr>
          <w:rStyle w:val="jlqj4b"/>
        </w:rPr>
        <w:t>nasabah</w:t>
      </w:r>
      <w:r>
        <w:rPr>
          <w:rStyle w:val="jlqj4b"/>
          <w:lang w:val="id-ID"/>
        </w:rPr>
        <w:t xml:space="preserve"> menunjukkan seberapa baik pengalaman </w:t>
      </w:r>
      <w:r>
        <w:rPr>
          <w:rStyle w:val="jlqj4b"/>
        </w:rPr>
        <w:t xml:space="preserve">nasabah menggunakan jasa </w:t>
      </w:r>
      <w:r>
        <w:rPr>
          <w:rStyle w:val="jlqj4b"/>
          <w:lang w:val="id-ID"/>
        </w:rPr>
        <w:t>dibandingkan dengan harapan nilai</w:t>
      </w:r>
      <w:r>
        <w:rPr>
          <w:rStyle w:val="jlqj4b"/>
        </w:rPr>
        <w:t>nya</w:t>
      </w:r>
      <w:r>
        <w:rPr>
          <w:rStyle w:val="jlqj4b"/>
          <w:lang w:val="id-ID"/>
        </w:rPr>
        <w:t xml:space="preserve">. </w:t>
      </w:r>
      <w:r>
        <w:rPr>
          <w:rStyle w:val="jlqj4b"/>
        </w:rPr>
        <w:t>Harapan i</w:t>
      </w:r>
      <w:r>
        <w:rPr>
          <w:rStyle w:val="jlqj4b"/>
          <w:lang w:val="id-ID"/>
        </w:rPr>
        <w:t xml:space="preserve">ni </w:t>
      </w:r>
      <w:r>
        <w:rPr>
          <w:rStyle w:val="jlqj4b"/>
        </w:rPr>
        <w:t>merupakan</w:t>
      </w:r>
      <w:r>
        <w:rPr>
          <w:rStyle w:val="jlqj4b"/>
          <w:lang w:val="id-ID"/>
        </w:rPr>
        <w:t xml:space="preserve"> harapan yang dirasakan </w:t>
      </w:r>
      <w:r>
        <w:rPr>
          <w:rStyle w:val="jlqj4b"/>
        </w:rPr>
        <w:t>nasabah</w:t>
      </w:r>
      <w:r>
        <w:rPr>
          <w:rStyle w:val="jlqj4b"/>
          <w:lang w:val="id-ID"/>
        </w:rPr>
        <w:t xml:space="preserve"> sebelum </w:t>
      </w:r>
      <w:r>
        <w:rPr>
          <w:rStyle w:val="jlqj4b"/>
        </w:rPr>
        <w:t>mereka menggunakan layanan</w:t>
      </w:r>
      <w:r>
        <w:rPr>
          <w:rStyle w:val="jlqj4b"/>
          <w:lang w:val="id-ID"/>
        </w:rPr>
        <w:t xml:space="preserve">. </w:t>
      </w:r>
      <w:r>
        <w:rPr>
          <w:rStyle w:val="jlqj4b"/>
        </w:rPr>
        <w:t>K</w:t>
      </w:r>
      <w:r>
        <w:rPr>
          <w:rStyle w:val="jlqj4b"/>
          <w:lang w:val="id-ID"/>
        </w:rPr>
        <w:t xml:space="preserve">epuasan secara langsung terkait dengan pengalaman </w:t>
      </w:r>
      <w:r>
        <w:rPr>
          <w:rStyle w:val="jlqj4b"/>
        </w:rPr>
        <w:t>nasabah</w:t>
      </w:r>
      <w:r>
        <w:rPr>
          <w:rStyle w:val="jlqj4b"/>
          <w:lang w:val="id-ID"/>
        </w:rPr>
        <w:t xml:space="preserve">, </w:t>
      </w:r>
      <w:r>
        <w:rPr>
          <w:rStyle w:val="jlqj4b"/>
        </w:rPr>
        <w:t>sehingga nasabah</w:t>
      </w:r>
      <w:r>
        <w:rPr>
          <w:rStyle w:val="jlqj4b"/>
          <w:lang w:val="id-ID"/>
        </w:rPr>
        <w:t xml:space="preserve"> </w:t>
      </w:r>
      <w:r>
        <w:rPr>
          <w:rStyle w:val="jlqj4b"/>
        </w:rPr>
        <w:t xml:space="preserve">biasanya </w:t>
      </w:r>
      <w:r>
        <w:rPr>
          <w:rStyle w:val="jlqj4b"/>
          <w:lang w:val="id-ID"/>
        </w:rPr>
        <w:t xml:space="preserve">menginginkan lebih dari </w:t>
      </w:r>
      <w:r>
        <w:rPr>
          <w:rStyle w:val="jlqj4b"/>
        </w:rPr>
        <w:t xml:space="preserve">hanya </w:t>
      </w:r>
      <w:r>
        <w:rPr>
          <w:rStyle w:val="jlqj4b"/>
          <w:lang w:val="id-ID"/>
        </w:rPr>
        <w:t>sekadar nilai sederhana</w:t>
      </w:r>
      <w:r>
        <w:rPr>
          <w:rStyle w:val="jlqj4b"/>
        </w:rPr>
        <w:t xml:space="preserve"> dari produk dan layanan yang diberikan.</w:t>
      </w:r>
      <w:r>
        <w:rPr>
          <w:rStyle w:val="jlqj4b"/>
          <w:lang w:val="id-ID"/>
        </w:rPr>
        <w:t xml:space="preserve"> </w:t>
      </w:r>
      <w:r>
        <w:rPr>
          <w:rStyle w:val="jlqj4b"/>
        </w:rPr>
        <w:t>Nasabah</w:t>
      </w:r>
      <w:r>
        <w:rPr>
          <w:rStyle w:val="jlqj4b"/>
          <w:lang w:val="id-ID"/>
        </w:rPr>
        <w:t xml:space="preserve"> </w:t>
      </w:r>
      <w:r>
        <w:rPr>
          <w:rStyle w:val="jlqj4b"/>
        </w:rPr>
        <w:t xml:space="preserve">bahkan menginginkan nilai yang diterima melampaui harapan mereka </w:t>
      </w:r>
      <w:r>
        <w:rPr>
          <w:rStyle w:val="jlqj4b"/>
          <w:lang w:val="id-ID"/>
        </w:rPr>
        <w:t>untuk memenuhi kebutuhan dan keinginan mereka</w:t>
      </w:r>
      <w:r>
        <w:rPr>
          <w:rStyle w:val="jlqj4b"/>
        </w:rPr>
        <w:t xml:space="preserve"> </w:t>
      </w:r>
      <w:r>
        <w:rPr>
          <w:rStyle w:val="jlqj4b"/>
        </w:rPr>
        <w:fldChar w:fldCharType="begin" w:fldLock="1"/>
      </w:r>
      <w:r>
        <w:rPr>
          <w:rStyle w:val="jlqj4b"/>
        </w:rPr>
        <w:instrText>ADDIN CSL_CITATION {"citationItems":[{"id":"ITEM-1","itemData":{"abstract":"This paper explores the importance of customer in strategic marketing in the values of customer satisfaction and loyalty. The role of customer for organizations in the 21st century is discovered, as customers should not be simply just buyers of goods and services to be exploited for profit. Business challenges in the 21st century is that customers must be strategic business partners. This paper also provides some insights of customer satisfaction and loyalty as practices in Malaysia. The main objective is to establish a conceptual basis to understand the approaches to gain customer satisfaction and loyalty for an organization. More than 100 high quality articles from at least 70 journals are reviewed. This paper can be helpful for managers to gain basic conceptual idea of the approach in order to achieve customer satisfaction and loyalty as it is a driver for the firm’s financial performance.","author":[{"dropping-particle":"","family":"Azlan","given":"Amir","non-dropping-particle":"","parse-names":false,"suffix":""}],"container-title":"Jorunal Of Undergraduate Social Science And Technology","id":"ITEM-1","issue":"1","issued":{"date-parts":[["2020"]]},"title":"Why Customer Satisfaction Is Important To Business?","type":"article-journal","volume":"2"},"uris":["http://www.mendeley.com/documents/?uuid=f53d9220-de78-4f26-be4f-665467963ef0"]}],"mendeley":{"formattedCitation":"(Azlan, 2020)","plainTextFormattedCitation":"(Azlan, 2020)","previouslyFormattedCitation":"(Azlan, 2020)"},"properties":{"noteIndex":0},"schema":"https://github.com/citation-style-language/schema/raw/master/csl-citation.json"}</w:instrText>
      </w:r>
      <w:r>
        <w:rPr>
          <w:rStyle w:val="jlqj4b"/>
        </w:rPr>
        <w:fldChar w:fldCharType="separate"/>
      </w:r>
      <w:r>
        <w:rPr>
          <w:rStyle w:val="jlqj4b"/>
        </w:rPr>
        <w:t>(Azlan, 2020)</w:t>
      </w:r>
      <w:r>
        <w:rPr>
          <w:rStyle w:val="jlqj4b"/>
        </w:rPr>
        <w:fldChar w:fldCharType="end"/>
      </w:r>
      <w:r>
        <w:rPr>
          <w:rStyle w:val="jlqj4b"/>
        </w:rPr>
        <w:t>.</w:t>
      </w:r>
    </w:p>
    <w:p w:rsidR="006E749C" w:rsidRDefault="00074BDF">
      <w:pPr>
        <w:shd w:val="clear" w:color="auto" w:fill="FFFFFF" w:themeFill="background1"/>
        <w:autoSpaceDE w:val="0"/>
        <w:autoSpaceDN w:val="0"/>
        <w:adjustRightInd w:val="0"/>
        <w:spacing w:line="240" w:lineRule="auto"/>
        <w:ind w:firstLine="851"/>
        <w:rPr>
          <w:rFonts w:eastAsia="Times New Roman"/>
          <w:color w:val="000000" w:themeColor="text1"/>
        </w:rPr>
      </w:pPr>
      <w:r>
        <w:lastRenderedPageBreak/>
        <w:t xml:space="preserve">Kepuasan nasabah adalah evaluasi yang didasarkan pada perbandingan antara pengalaman sebenarnya dengan </w:t>
      </w:r>
      <w:proofErr w:type="gramStart"/>
      <w:r>
        <w:t>apa</w:t>
      </w:r>
      <w:proofErr w:type="gramEnd"/>
      <w:r>
        <w:t xml:space="preserve"> yang dirasakan. Kepuasan nasabah merupakan cerminan dari perasaan positif sebagai hasil evaluasi yang diukur setelah nasabah mendapatkan atau memakai produk atau jasa </w:t>
      </w:r>
      <w:r>
        <w:fldChar w:fldCharType="begin" w:fldLock="1"/>
      </w:r>
      <w:r>
        <w:instrText>ADDIN CSL_CITATION {"citationItems":[{"id":"ITEM-1","itemData":{"DOI":"10.1016/j.spc.2020.07.019","ISBN":"0086131206","ISSN":"23525509","abstract":"Corporate social responsibility has been extensively discussed and linked to the firm performance by the researchers. However, a significant research gap remains unexplored and that is measuring the association between corporate social responsibility and customer loyalty in the developing countries’ context. Drawing on the resource-based view and stakeholder theory, the present research develops the underlying mechanism through which corporate social responsibility influences the customer loyalty by simultaneously including corporate reputation, customer satisfaction, and customer trust as mediators, and corporate abilities as a moderator. Data were collected from telecom users. The findings demonstrate that corporate social responsibility initiatives are significantly and positively associated with corporate reputation, customer satisfaction, and customer trust. Moreover, the mediating results reveal that corporate reputation, customer trust, and customer satisfaction have mediated the relationship between corporate social responsibility and customer loyalty. Additionally, the moderating result reveals that corporate abilities play a significant role in strengthening the association between corporate social responsibility initiatives and customer loyalty because high corporate abilities with well-executed corporate social responsibility initiatives lead to high loyalty. The research highlights the significance of the corporate social responsibility actions are mandatory for organizational success and guides the policymakers, managers, and scholars.","author":[{"dropping-particle":"","family":"Islam","given":"Tahir","non-dropping-particle":"","parse-names":false,"suffix":""},{"dropping-particle":"","family":"Islam","given":"Rauf","non-dropping-particle":"","parse-names":false,"suffix":""},{"dropping-particle":"","family":"Pitafi","given":"Abdul Hameed","non-dropping-particle":"","parse-names":false,"suffix":""},{"dropping-particle":"","family":"Xiaobei","given":"Liang","non-dropping-particle":"","parse-names":false,"suffix":""},{"dropping-particle":"","family":"Rehmani","given":"Mahmood","non-dropping-particle":"","parse-names":false,"suffix":""},{"dropping-particle":"","family":"Irfan","given":"Muhammad","non-dropping-particle":"","parse-names":false,"suffix":""},{"dropping-particle":"","family":"Mubarak","given":"Muhammad Shujaat","non-dropping-particle":"","parse-names":false,"suffix":""}],"container-title":"Sustainable Production and Consumption","id":"ITEM-1","issue":"November","issued":{"date-parts":[["2021"]]},"number-of-pages":"123-135","publisher":"Elsevier B.V.","title":"The impact of corporate social responsibility on customer loyalty: The mediating role of corporate reputation, customer satisfaction, and trust","type":"book","volume":"25"},"uris":["http://www.mendeley.com/documents/?uuid=b73fae32-e9f3-440c-a91a-363e8ae52854"]}],"mendeley":{"formattedCitation":"(Islam et al., 2021)","plainTextFormattedCitation":"(Islam et al., 2021)","previouslyFormattedCitation":"(Islam et al., 2021)"},"properties":{"noteIndex":0},"schema":"https://github.com/citation-style-language/schema/raw/master/csl-citation.json"}</w:instrText>
      </w:r>
      <w:r>
        <w:fldChar w:fldCharType="separate"/>
      </w:r>
      <w:r>
        <w:t>(Islam et al., 2021)</w:t>
      </w:r>
      <w:r>
        <w:fldChar w:fldCharType="end"/>
      </w:r>
      <w:r>
        <w:t xml:space="preserve">. </w:t>
      </w:r>
      <w:r>
        <w:rPr>
          <w:rFonts w:eastAsia="Times New Roman"/>
          <w:color w:val="000000" w:themeColor="text1"/>
        </w:rPr>
        <w:t xml:space="preserve">Kepuasan dikonseptualisasikan sebagai suatu respon setelah nasabah memperoleh pengalaman dalam menikmati produk atau layanan. Bagaimana persepsi nasabah tentang kinerja produk atau jasa terkait dengan harapan mereka. Dengan demikian kepuasan nasabah merupakan perasaan senang atau kecewa seseorang yang diakibatkan oleh membandingkan kinerja atau hasil yang dirasakan suatu produk dengan harapannya </w:t>
      </w:r>
      <w:r>
        <w:rPr>
          <w:rFonts w:eastAsia="Times New Roman"/>
          <w:color w:val="000000" w:themeColor="text1"/>
        </w:rPr>
        <w:fldChar w:fldCharType="begin" w:fldLock="1"/>
      </w:r>
      <w:r>
        <w:rPr>
          <w:rFonts w:eastAsia="Times New Roman"/>
          <w:color w:val="000000" w:themeColor="text1"/>
        </w:rPr>
        <w:instrText>ADDIN CSL_CITATION {"citationItems":[{"id":"ITEM-1","itemData":{"DOI":"10.1108/IJBM-08-2016-0118","ISSN":"02652323","abstract":"Purpose: Various models and scales exist in the literature to measure retail bank service quality without any attempt at integrating them and the moderators have often been under explored. The purpose of this paper is to integrate the SERVQUAL and BSQ models and moderated the resulting scale with price in order to examine service quality and customer satisfaction with retail bank services in Ghana. Design/methodology/approach: The study is quantitative and the survey methodology was used to collect data from 560 retail bank customers. The result was analyzed through structural equation modeling. Findings: The study provides an expanded model for measuring retail bank service quality as seven of the eight latent constructs emerged as service quality dimensions when moderated with price. It is significant to also note that five of the constructs – tangibles, reliability, assurance, empathy and price – from the direct relationship emerged as the dimensions of retail bank service quality that positively and significantly predicted customer satisfaction. Practical implications: The study provides insight into customer behavior with the quality of retail bank services in Ghana. The resulting broader dimensions provide an integrated and expanded model as well as pointers to bank managers on service quality and customer satisfaction cues to enable them attract, serve and retain customers. Originality/value: The study is the first of its kind to integrate two of the popular models to measure retail bank service quality and to use price as a moderator of this relationship. The resulting scale, which comprised of variables from the two models, provides support for the approach used in the current study.","author":[{"dropping-particle":"","family":"Narteh","given":"Bedman","non-dropping-particle":"","parse-names":false,"suffix":""}],"container-title":"International Journal of Bank Marketing","id":"ITEM-1","issue":"1","issued":{"date-parts":[["2018"]]},"page":"68-88","title":"Service quality and customer satisfaction in Ghanaian retail banks: the moderating role of price","type":"article-journal","volume":"36"},"uris":["http://www.mendeley.com/documents/?uuid=ee9c8cf7-e908-4c54-8866-e6061e35ee6a"]}],"mendeley":{"formattedCitation":"(Narteh, 2018)","plainTextFormattedCitation":"(Narteh, 2018)","previouslyFormattedCitation":"(Narteh, 2018)"},"properties":{"noteIndex":0},"schema":"https://github.com/citation-style-language/schema/raw/master/csl-citation.json"}</w:instrText>
      </w:r>
      <w:r>
        <w:rPr>
          <w:rFonts w:eastAsia="Times New Roman"/>
          <w:color w:val="000000" w:themeColor="text1"/>
        </w:rPr>
        <w:fldChar w:fldCharType="separate"/>
      </w:r>
      <w:r>
        <w:rPr>
          <w:rFonts w:eastAsia="Times New Roman"/>
          <w:color w:val="000000" w:themeColor="text1"/>
        </w:rPr>
        <w:t>(Narteh, 2018)</w:t>
      </w:r>
      <w:r>
        <w:rPr>
          <w:rFonts w:eastAsia="Times New Roman"/>
          <w:color w:val="000000" w:themeColor="text1"/>
        </w:rPr>
        <w:fldChar w:fldCharType="end"/>
      </w:r>
      <w:r>
        <w:rPr>
          <w:rFonts w:eastAsia="Times New Roman"/>
          <w:color w:val="000000" w:themeColor="text1"/>
        </w:rPr>
        <w:t>.</w:t>
      </w:r>
    </w:p>
    <w:p w:rsidR="006E749C" w:rsidRDefault="00074BDF">
      <w:pPr>
        <w:shd w:val="clear" w:color="auto" w:fill="FFFFFF" w:themeFill="background1"/>
        <w:autoSpaceDE w:val="0"/>
        <w:autoSpaceDN w:val="0"/>
        <w:adjustRightInd w:val="0"/>
        <w:spacing w:line="240" w:lineRule="auto"/>
        <w:ind w:firstLine="851"/>
        <w:rPr>
          <w:rStyle w:val="jlqj4b"/>
        </w:rPr>
      </w:pPr>
      <w:r>
        <w:t xml:space="preserve">Atribut kepuasan nasabah dalam konteks perbankan diidentifikasi melalui beberapa indikator yakni sikap karyawan, kompetensi (kemampuan) karyawan, aksesibilitas (akses lokasi), dan suku bungan serta penerimaan adanya komplain. </w:t>
      </w:r>
      <w:r>
        <w:rPr>
          <w:rStyle w:val="jlqj4b"/>
          <w:lang w:val="id-ID"/>
        </w:rPr>
        <w:t xml:space="preserve">Sikap </w:t>
      </w:r>
      <w:r>
        <w:rPr>
          <w:rStyle w:val="jlqj4b"/>
        </w:rPr>
        <w:t>merupakan</w:t>
      </w:r>
      <w:r>
        <w:rPr>
          <w:rStyle w:val="jlqj4b"/>
          <w:lang w:val="id-ID"/>
        </w:rPr>
        <w:t xml:space="preserve"> predisposisi psikologis individu </w:t>
      </w:r>
      <w:r>
        <w:rPr>
          <w:rStyle w:val="jlqj4b"/>
        </w:rPr>
        <w:t>yang</w:t>
      </w:r>
      <w:r>
        <w:rPr>
          <w:rStyle w:val="jlqj4b"/>
          <w:lang w:val="id-ID"/>
        </w:rPr>
        <w:t xml:space="preserve"> tercermin dalam perilaku individu.</w:t>
      </w:r>
      <w:r>
        <w:rPr>
          <w:rStyle w:val="viiyi"/>
          <w:lang w:val="id-ID"/>
        </w:rPr>
        <w:t xml:space="preserve"> </w:t>
      </w:r>
      <w:r>
        <w:rPr>
          <w:rStyle w:val="jlqj4b"/>
        </w:rPr>
        <w:t>Nasabah</w:t>
      </w:r>
      <w:r>
        <w:rPr>
          <w:rStyle w:val="jlqj4b"/>
          <w:lang w:val="id-ID"/>
        </w:rPr>
        <w:t xml:space="preserve"> </w:t>
      </w:r>
      <w:proofErr w:type="gramStart"/>
      <w:r>
        <w:rPr>
          <w:rStyle w:val="jlqj4b"/>
        </w:rPr>
        <w:t>akan</w:t>
      </w:r>
      <w:proofErr w:type="gramEnd"/>
      <w:r>
        <w:rPr>
          <w:rStyle w:val="jlqj4b"/>
        </w:rPr>
        <w:t xml:space="preserve"> </w:t>
      </w:r>
      <w:r>
        <w:rPr>
          <w:rStyle w:val="jlqj4b"/>
          <w:lang w:val="id-ID"/>
        </w:rPr>
        <w:t xml:space="preserve">melaporkan kepuasan ketika mereka menemukan </w:t>
      </w:r>
      <w:r>
        <w:rPr>
          <w:rStyle w:val="jlqj4b"/>
        </w:rPr>
        <w:t>karyawan</w:t>
      </w:r>
      <w:r>
        <w:rPr>
          <w:rStyle w:val="jlqj4b"/>
          <w:lang w:val="id-ID"/>
        </w:rPr>
        <w:t xml:space="preserve"> sopan, ramah, baik, dan </w:t>
      </w:r>
      <w:r>
        <w:rPr>
          <w:rStyle w:val="jlqj4b"/>
        </w:rPr>
        <w:t xml:space="preserve">bersikap membantu. </w:t>
      </w:r>
      <w:r>
        <w:rPr>
          <w:rStyle w:val="jlqj4b"/>
          <w:lang w:val="id-ID"/>
        </w:rPr>
        <w:t>Kompetensi teknis berkaitan dengan keterampilan teknis</w:t>
      </w:r>
      <w:r>
        <w:rPr>
          <w:rStyle w:val="jlqj4b"/>
        </w:rPr>
        <w:t>, pengetahuan profesional</w:t>
      </w:r>
      <w:r>
        <w:rPr>
          <w:rStyle w:val="jlqj4b"/>
          <w:lang w:val="id-ID"/>
        </w:rPr>
        <w:t xml:space="preserve">, </w:t>
      </w:r>
      <w:r>
        <w:rPr>
          <w:rStyle w:val="jlqj4b"/>
        </w:rPr>
        <w:t>serta</w:t>
      </w:r>
      <w:r>
        <w:rPr>
          <w:rStyle w:val="jlqj4b"/>
          <w:lang w:val="id-ID"/>
        </w:rPr>
        <w:t xml:space="preserve"> kepatuhan mereka terhadap standar yang tinggi.</w:t>
      </w:r>
      <w:r>
        <w:rPr>
          <w:rStyle w:val="viiyi"/>
          <w:lang w:val="id-ID"/>
        </w:rPr>
        <w:t xml:space="preserve"> </w:t>
      </w:r>
      <w:r>
        <w:rPr>
          <w:rStyle w:val="jlqj4b"/>
          <w:lang w:val="id-ID"/>
        </w:rPr>
        <w:t xml:space="preserve">Aksesibilitas mengacu pada lokasi fisik dan lingkungan fasilitas, </w:t>
      </w:r>
      <w:r>
        <w:rPr>
          <w:rStyle w:val="jlqj4b"/>
        </w:rPr>
        <w:fldChar w:fldCharType="begin" w:fldLock="1"/>
      </w:r>
      <w:r>
        <w:rPr>
          <w:rStyle w:val="jlqj4b"/>
        </w:rPr>
        <w:instrText>ADDIN CSL_CITATION {"citationItems":[{"id":"ITEM-1","itemData":{"DOI":"10.1016/j.pec.2018.11.013","ISSN":"18735134","PMID":"30477906","abstract":"Objective: Patient satisfaction had been the focus of many scientific studies worldwide. However, very few studies published had addressed the definition of the concept of patient satisfaction. Therefore this present concept analysis is to explore the attributes of the concept in the broader healthcare context. Methods: The Rodgers method, an inductive method of concept analysis, was selected to guide this concept analysis. Results: The attributes of patient satisfaction in the healthcare context identified were provider attitude, technical competence, accessibility, and efficacy. Perception in relation to expectation, patient demographics and personality, and market competition were regarded as prerequisites of patient satisfaction. Consequences of patient satisfaction identified in this analysis were: patient compliance, clinical outcomes, loyalty and referrals. Conclusion: As healthcare is becoming an increasingly competitive marketplace, studying patient experience could certainly help practitioners to better encompass patient perspectives in service delivery and improve patient satisfaction. Practice implications: To ensure the validity of patient satisfaction measurement and subsequently improve healthcare quality, practitioners should involve patients in identifying important factors relevant to each attributes of patient satisfaction.","author":[{"dropping-particle":"","family":"Ng","given":"Janet H.Y.","non-dropping-particle":"","parse-names":false,"suffix":""},{"dropping-particle":"","family":"Luk","given":"Bronya H.K.","non-dropping-particle":"","parse-names":false,"suffix":""}],"container-title":"Patient Education and Counseling","id":"ITEM-1","issue":"4","issued":{"date-parts":[["2019"]]},"page":"790-796","publisher":"Elsevier Ireland Ltd","title":"Patient satisfaction: Concept analysis in the healthcare context","type":"article-journal","volume":"102"},"uris":["http://www.mendeley.com/documents/?uuid=d4b3f556-fcba-45c8-aaf2-255b6950bf9b"]}],"mendeley":{"formattedCitation":"(Ng &amp; Luk, 2019)","manualFormatting":"(Ng &amp; Luk, 2019)","plainTextFormattedCitation":"(Ng &amp; Luk, 2019)","previouslyFormattedCitation":"(J. H. Y. Ng &amp; Luk, 2019)"},"properties":{"noteIndex":0},"schema":"https://github.com/citation-style-language/schema/raw/master/csl-citation.json"}</w:instrText>
      </w:r>
      <w:r>
        <w:rPr>
          <w:rStyle w:val="jlqj4b"/>
        </w:rPr>
        <w:fldChar w:fldCharType="separate"/>
      </w:r>
      <w:r>
        <w:rPr>
          <w:rStyle w:val="jlqj4b"/>
        </w:rPr>
        <w:t>(Ng &amp; Luk, 2019)</w:t>
      </w:r>
      <w:r>
        <w:rPr>
          <w:rStyle w:val="jlqj4b"/>
        </w:rPr>
        <w:fldChar w:fldCharType="end"/>
      </w:r>
      <w:r>
        <w:rPr>
          <w:rStyle w:val="jlqj4b"/>
        </w:rPr>
        <w:t>.</w:t>
      </w:r>
    </w:p>
    <w:p w:rsidR="006E749C" w:rsidRDefault="006E749C">
      <w:pPr>
        <w:shd w:val="clear" w:color="auto" w:fill="FFFFFF" w:themeFill="background1"/>
        <w:autoSpaceDE w:val="0"/>
        <w:autoSpaceDN w:val="0"/>
        <w:adjustRightInd w:val="0"/>
        <w:spacing w:line="240" w:lineRule="auto"/>
        <w:ind w:firstLine="851"/>
        <w:rPr>
          <w:rStyle w:val="jlqj4b"/>
        </w:rPr>
      </w:pPr>
    </w:p>
    <w:p w:rsidR="006E749C" w:rsidRDefault="00074BDF">
      <w:pPr>
        <w:pStyle w:val="Heading3"/>
        <w:numPr>
          <w:ilvl w:val="2"/>
          <w:numId w:val="5"/>
        </w:numPr>
        <w:spacing w:line="240" w:lineRule="auto"/>
        <w:ind w:left="240" w:hanging="240"/>
        <w:rPr>
          <w:rFonts w:ascii="Times New Roman" w:hAnsi="Times New Roman" w:cs="Times New Roman"/>
        </w:rPr>
      </w:pPr>
      <w:bookmarkStart w:id="6" w:name="_Toc20415"/>
      <w:r>
        <w:rPr>
          <w:rFonts w:ascii="Times New Roman" w:hAnsi="Times New Roman" w:cs="Times New Roman"/>
          <w:b/>
          <w:bCs/>
          <w:color w:val="auto"/>
        </w:rPr>
        <w:t>Citra Bank</w:t>
      </w:r>
      <w:bookmarkEnd w:id="6"/>
    </w:p>
    <w:p w:rsidR="006E749C" w:rsidRDefault="00074BDF">
      <w:pPr>
        <w:shd w:val="clear" w:color="auto" w:fill="FFFFFF" w:themeFill="background1"/>
        <w:autoSpaceDE w:val="0"/>
        <w:autoSpaceDN w:val="0"/>
        <w:adjustRightInd w:val="0"/>
        <w:spacing w:line="240" w:lineRule="auto"/>
        <w:ind w:firstLine="851"/>
      </w:pPr>
      <w:r>
        <w:rPr>
          <w:bCs/>
        </w:rPr>
        <w:t xml:space="preserve">Citra bank didefinisikan sebagai kesan keseluruhan publik terhadap suatu organisasi yang diwakili produk atau jasa yang diberikan </w:t>
      </w:r>
      <w:r>
        <w:rPr>
          <w:bCs/>
        </w:rPr>
        <w:fldChar w:fldCharType="begin" w:fldLock="1"/>
      </w:r>
      <w:r>
        <w:rPr>
          <w:bCs/>
        </w:rPr>
        <w:instrText>ADDIN CSL_CITATION {"citationItems":[{"id":"ITEM-1","itemData":{"DOI":"10.1108/JFMM-08-2017-0087","ISSN":"13612026","abstract":"Purpose: The purpose of this paper is to examine the effect of the corporate social responsibility (CSR) activities of a fashion company with multiple brands. In particular, the aim is to determine the differences in the impact of corporate-level and brand-level CSR. Design/methodology/approach: The data were collected using an online survey from the consumer panel of a marketing research firm in South Korea. The subjects were presented with the following stimuli of a fashion company with multiple brands: describing corporate-level CSR activities of a company (n=109) and describing brand-level CSR activities of a company (n=113). After processing the information, the participants were asked to evaluate their reciprocity perception, corporate image, brand image, and purchase intention. Findings: Regarding corporate-level CSR, participants’ reciprocity perception positively and directly affected purchase intention. It also positively affected corporate image, and corporate image affected brand image, and brand image positively affected purchase intention. Regarding brand-level CSR, reciprocity perception did not affect purchase intention directly, but positively affected purchase intention through mediation of corporate image. This study found a construct where reciprocity perception influences purchase intention with a mediating role of corporate image and brand image. The effect of reciprocity perception shaped by corporate-level CSR is greater than that shaped by brand-level CSR. Originality/value: The outcome of this study provides meaningful insights and practical implications for companies that have multiple brands.","author":[{"dropping-particle":"","family":"Jihyun &amp; Yuri","given":"","non-dropping-particle":"","parse-names":false,"suffix":""}],"container-title":"Journal of Fashion Marketing and Management","id":"ITEM-1","issue":"3","issued":{"date-parts":[["2018"]]},"page":"387-403","title":"Effects of multi-brand company’s CSR activities on purchase intention through a mediating role of corporate image and brand image","type":"article-journal","volume":"22"},"uris":["http://www.mendeley.com/documents/?uuid=0efa03bd-6b17-4a5c-8243-3a777550b06c"]}],"mendeley":{"formattedCitation":"(Jihyun &amp; Yuri, 2018)","plainTextFormattedCitation":"(Jihyun &amp; Yuri, 2018)","previouslyFormattedCitation":"(Jihyun &amp; Yuri, 2018)"},"properties":{"noteIndex":0},"schema":"https://github.com/citation-style-language/schema/raw/master/csl-citation.json"}</w:instrText>
      </w:r>
      <w:r>
        <w:rPr>
          <w:bCs/>
        </w:rPr>
        <w:fldChar w:fldCharType="separate"/>
      </w:r>
      <w:r>
        <w:rPr>
          <w:bCs/>
        </w:rPr>
        <w:t>(Jihyun &amp; Yuri, 2018)</w:t>
      </w:r>
      <w:r>
        <w:rPr>
          <w:bCs/>
        </w:rPr>
        <w:fldChar w:fldCharType="end"/>
      </w:r>
      <w:r>
        <w:rPr>
          <w:bCs/>
        </w:rPr>
        <w:t>. K</w:t>
      </w:r>
      <w:r>
        <w:t xml:space="preserve">eberhasilan organisasi merupakan konsekuensi langsung dari citra bank yang diukur sebagai fitur penting dari strategi pemasaran saat ini </w:t>
      </w:r>
      <w:r>
        <w:fldChar w:fldCharType="begin" w:fldLock="1"/>
      </w:r>
      <w:r>
        <w:instrText>ADDIN CSL_CITATION {"citationItems":[{"id":"ITEM-1","itemData":{"DOI":"10.14738/abr.85.8323","ISSN":"2054-7404","abstract":"Universities are adopting different strategies to attract students, enhance satisfaction level and loyalty as well as branding in a competitive market. Although university corporate identity and image is becoming an increasingly important issue in the marketing of universities in Ghana, there is sometimes a mismatch between the university corporate identity and image which can lead to poor marketing performance. This has therefore necessitated this study which is, evaluating the balance between corporate identity and corporate image and its impact on marketing performance of universities in Ghana using Christian Service University College as the case study.\r The study was descriptive. Population was past and current students of the university. Five hundred and seventy five (575) persons were sampled using convenience sampling method. Multiple linear regression was used to analyze data.\r Findings revealed a balance between CSUC corporate identity and corporate image, as it has positively impacted on the university’s marketing performance in these challenging times for private universities in Ghana. This was based on the evidence that, majority of the responses attested to the fact that the university practiced its Christian values inbuilt in its brand , also the university does what it says it stands for. Respondents were happy with lecturers and the university graduates’ performances on the field. The study recommended that Universities must create a perfect fit between their corporate identity and corporate image since they impact on their marketing performance, and also all staff must be made to understand the relationship between the institution's corporate identity and corporate image and its impact on marketing performance of the institution.","author":[{"dropping-particle":"","family":"Boafo","given":"Nana Danso","non-dropping-particle":"","parse-names":false,"suffix":""},{"dropping-particle":"","family":"Agyapong","given":"Fred","non-dropping-particle":"","parse-names":false,"suffix":""},{"dropping-particle":"","family":"Asare","given":"Priscilla","non-dropping-particle":"","parse-names":false,"suffix":""},{"dropping-particle":"","family":"Amponsah","given":"Grace","non-dropping-particle":"","parse-names":false,"suffix":""}],"container-title":"Archives of Business Research","id":"ITEM-1","issue":"5","issued":{"date-parts":[["2020"]]},"page":"302-315","title":"The Balance Between Corporate Identity And Corporate Image And Its Impact On Marketing Of Universities In Ghana","type":"article-journal","volume":"8"},"uris":["http://www.mendeley.com/documents/?uuid=0d55a4fb-c6fe-4a37-bd92-6900f6bf004d"]}],"mendeley":{"formattedCitation":"(Boafo et al., 2020)","plainTextFormattedCitation":"(Boafo et al., 2020)","previouslyFormattedCitation":"(Boafo et al., 2020)"},"properties":{"noteIndex":0},"schema":"https://github.com/citation-style-language/schema/raw/master/csl-citation.json"}</w:instrText>
      </w:r>
      <w:r>
        <w:fldChar w:fldCharType="separate"/>
      </w:r>
      <w:r>
        <w:t>(Boafo et al., 2020)</w:t>
      </w:r>
      <w:r>
        <w:fldChar w:fldCharType="end"/>
      </w:r>
      <w:r>
        <w:t xml:space="preserve">. Oleh karena itu perbankan dalam membangun citra perlu memilih kelompok sasaran yang memiliki peranan penting terhadap keberhasilan usaha bisnis (termasuk keuntungan) dan menentukan masa depan perbankan. Manajemen perbankan perlu secara terus menerus mengusahakan kelompok sasaran mereka mempunyai persepsi yang positif terhadap jati diri bank yang dikelolanya </w:t>
      </w:r>
      <w:r>
        <w:fldChar w:fldCharType="begin" w:fldLock="1"/>
      </w:r>
      <w:r>
        <w:instrText>ADDIN CSL_CITATION {"citationItems":[{"id":"ITEM-1","itemData":{"author":[{"dropping-particle":"","family":"Sutoyo","given":"Siswanto","non-dropping-particle":"","parse-names":false,"suffix":""}],"id":"ITEM-1","issued":{"date-parts":[["2015"]]},"publisher":"Jakarta: Damar Mulia Pustaka","title":"Membangun Citra Perusahaan, Building The Corporate Image, Sebuah Sarana Penunjang Keberhasilan Pemasaran","type":"book"},"uris":["http://www.mendeley.com/documents/?uuid=b5bcbca3-aa0d-43d2-81bd-e2ebc5523036"]}],"mendeley":{"formattedCitation":"(Sutoyo, 2015)","plainTextFormattedCitation":"(Sutoyo, 2015)","previouslyFormattedCitation":"(Sutoyo, 2015)"},"properties":{"noteIndex":0},"schema":"https://github.com/citation-style-language/schema/raw/master/csl-citation.json"}</w:instrText>
      </w:r>
      <w:r>
        <w:fldChar w:fldCharType="separate"/>
      </w:r>
      <w:r>
        <w:t>(Sutoyo, 2015)</w:t>
      </w:r>
      <w:r>
        <w:fldChar w:fldCharType="end"/>
      </w:r>
      <w:r>
        <w:t>.</w:t>
      </w:r>
    </w:p>
    <w:p w:rsidR="006E749C" w:rsidRDefault="00074BDF">
      <w:pPr>
        <w:pStyle w:val="ListParagraph"/>
        <w:shd w:val="clear" w:color="auto" w:fill="FFFFFF" w:themeFill="background1"/>
        <w:spacing w:line="240" w:lineRule="auto"/>
        <w:ind w:left="0" w:firstLine="851"/>
      </w:pPr>
      <w:r>
        <w:t xml:space="preserve">Pembentukan citra bank memiliki peranan sangat penting untuk kemajuan bank. Tiga tahapan yang harus dibentuk yakni </w:t>
      </w:r>
      <w:r>
        <w:rPr>
          <w:i/>
        </w:rPr>
        <w:t>question marks</w:t>
      </w:r>
      <w:r>
        <w:t xml:space="preserve">, </w:t>
      </w:r>
      <w:r>
        <w:rPr>
          <w:i/>
        </w:rPr>
        <w:t>stars</w:t>
      </w:r>
      <w:r>
        <w:t xml:space="preserve"> dan </w:t>
      </w:r>
      <w:r>
        <w:rPr>
          <w:i/>
        </w:rPr>
        <w:t>cash cow</w:t>
      </w:r>
      <w:r>
        <w:t xml:space="preserve">. Pada tahapan </w:t>
      </w:r>
      <w:r>
        <w:rPr>
          <w:i/>
        </w:rPr>
        <w:t xml:space="preserve">question marks </w:t>
      </w:r>
      <w:r>
        <w:t xml:space="preserve">bank yang baru saja berdiri sehingga pertumbuhan produktivitasnya termasuk tinggi, tetapi masih rendah pangsa pasarnya. Pada titik ini citra bank harus dibentuk untuk memberikan edukasi kepada publik mengenai visi bank, serta manfaatnya bagi publik. Dalam tahap </w:t>
      </w:r>
      <w:r>
        <w:rPr>
          <w:i/>
        </w:rPr>
        <w:t>stars</w:t>
      </w:r>
      <w:r>
        <w:t xml:space="preserve">, bank mulai mengalami pertumbuhan pasar yang baik. Pada tahap ini citra harus dikembangkan untuk memberikan pemahaman kepada publik bahwa bank memiliki tanggung jawab publik yang kuat. Pada tahap </w:t>
      </w:r>
      <w:r>
        <w:rPr>
          <w:i/>
        </w:rPr>
        <w:t>cash cow</w:t>
      </w:r>
      <w:r>
        <w:t>,</w:t>
      </w:r>
      <w:r>
        <w:rPr>
          <w:i/>
        </w:rPr>
        <w:t xml:space="preserve"> </w:t>
      </w:r>
      <w:r>
        <w:t xml:space="preserve">kejenuhan mulai masuk di bank. Sekalipun bank masih memiliki </w:t>
      </w:r>
      <w:r>
        <w:rPr>
          <w:i/>
        </w:rPr>
        <w:t>market share</w:t>
      </w:r>
      <w:r>
        <w:t xml:space="preserve"> yang tinggi, tapi pertumbuhan pasar sudah sulit untuk dikembangkan </w:t>
      </w:r>
      <w:r>
        <w:fldChar w:fldCharType="begin" w:fldLock="1"/>
      </w:r>
      <w:r>
        <w:instrText>ADDIN CSL_CITATION {"citationItems":[{"id":"ITEM-1","itemData":{"author":[{"dropping-particle":"","family":"Wasesa","given":"Silih Agung dan Jim Macnamara","non-dropping-particle":"","parse-names":false,"suffix":""}],"id":"ITEM-1","issued":{"date-parts":[["2016"]]},"publisher":"Jakarta: Gramedia","title":"Membangun Pencitraan Berbiaya Minimal dengan Hasil Maksimal, Strategi Public Relations","type":"book"},"uris":["http://www.mendeley.com/documents/?uuid=cb984f69-8765-4a8a-8cdb-664590f5291c"]}],"mendeley":{"formattedCitation":"(Wasesa, 2016)","plainTextFormattedCitation":"(Wasesa, 2016)","previouslyFormattedCitation":"(Wasesa, 2016)"},"properties":{"noteIndex":0},"schema":"https://github.com/citation-style-language/schema/raw/master/csl-citation.json"}</w:instrText>
      </w:r>
      <w:r>
        <w:fldChar w:fldCharType="separate"/>
      </w:r>
      <w:r>
        <w:t>(Wasesa, 2016)</w:t>
      </w:r>
      <w:r>
        <w:fldChar w:fldCharType="end"/>
      </w:r>
      <w:r>
        <w:t>.</w:t>
      </w:r>
    </w:p>
    <w:p w:rsidR="006E749C" w:rsidRDefault="00074BDF">
      <w:pPr>
        <w:shd w:val="clear" w:color="auto" w:fill="FFFFFF" w:themeFill="background1"/>
        <w:autoSpaceDE w:val="0"/>
        <w:autoSpaceDN w:val="0"/>
        <w:adjustRightInd w:val="0"/>
        <w:spacing w:line="240" w:lineRule="auto"/>
        <w:ind w:firstLine="851"/>
      </w:pPr>
      <w:r>
        <w:t xml:space="preserve">Citra bank dihasilkan dari pengalaman kenyamanan nasabah selama menerima pelayanan perbankan. Nasabah dapat mempertimbangkan citra, identitas, dan reputasi dalam perspektif yang berbeda; tetapi mereka terintegrasi satu </w:t>
      </w:r>
      <w:proofErr w:type="gramStart"/>
      <w:r>
        <w:t>sama</w:t>
      </w:r>
      <w:proofErr w:type="gramEnd"/>
      <w:r>
        <w:t xml:space="preserve"> lain. Tanggapan nasabah terhadap suatu bank biasanya tergantung pada bagaimana pemahaman mereka tentang karyawan, produk atau layanan yang dihasilkan, dan </w:t>
      </w:r>
      <w:proofErr w:type="gramStart"/>
      <w:r>
        <w:t>tanggapan  pada</w:t>
      </w:r>
      <w:proofErr w:type="gramEnd"/>
      <w:r>
        <w:t xml:space="preserve"> saat ada masalah atau komplain. Konsep citra bank dapat diaktualisasikan dalam berbagai indikator yakni tanggapan masyarakat, reputasi perbankan, dan persepsi perilaku karyawan </w:t>
      </w:r>
      <w:r>
        <w:fldChar w:fldCharType="begin" w:fldLock="1"/>
      </w:r>
      <w:r>
        <w:instrText>ADDIN CSL_CITATION {"citationItems":[{"id":"ITEM-1","itemData":{"author":[{"dropping-particle":"","family":"Hasan","given":"Edi","non-dropping-particle":"","parse-names":false,"suffix":""},{"dropping-particle":"","family":"Khuzaini","given":"Budiyanto","non-dropping-particle":"","parse-names":false,"suffix":""}],"container-title":"International Journal of Economics, Business and Management Research","id":"ITEM-1","issue":"02","issued":{"date-parts":[["2018"]]},"page":"456-465","title":"Satisfaction Mediating the Effect of Nursing Service Quality and Hospital Image on Patient Loyalty","type":"article-journal","volume":"2"},"uris":["http://www.mendeley.com/documents/?uuid=5e9eed34-54d8-4f5e-9ff7-4397c24665e2"]}],"mendeley":{"formattedCitation":"(Hasan &amp; Khuzaini, 2018)","plainTextFormattedCitation":"(Hasan &amp; Khuzaini, 2018)","previouslyFormattedCitation":"(Hasan &amp; Khuzaini, 2018)"},"properties":{"noteIndex":0},"schema":"https://github.com/citation-style-language/schema/raw/master/csl-citation.json"}</w:instrText>
      </w:r>
      <w:r>
        <w:fldChar w:fldCharType="separate"/>
      </w:r>
      <w:r>
        <w:t>(Hasan &amp; Khuzaini, 2018)</w:t>
      </w:r>
      <w:r>
        <w:fldChar w:fldCharType="end"/>
      </w:r>
      <w:r>
        <w:t xml:space="preserve">. </w:t>
      </w:r>
    </w:p>
    <w:p w:rsidR="006E749C" w:rsidRDefault="006E749C">
      <w:pPr>
        <w:shd w:val="clear" w:color="auto" w:fill="FFFFFF" w:themeFill="background1"/>
        <w:autoSpaceDE w:val="0"/>
        <w:autoSpaceDN w:val="0"/>
        <w:adjustRightInd w:val="0"/>
        <w:spacing w:line="240" w:lineRule="auto"/>
        <w:ind w:firstLine="851"/>
      </w:pPr>
    </w:p>
    <w:p w:rsidR="006E749C" w:rsidRDefault="00074BDF">
      <w:pPr>
        <w:pStyle w:val="Heading3"/>
        <w:numPr>
          <w:ilvl w:val="2"/>
          <w:numId w:val="5"/>
        </w:numPr>
        <w:spacing w:line="240" w:lineRule="auto"/>
        <w:ind w:left="720"/>
        <w:rPr>
          <w:rFonts w:ascii="Times New Roman" w:hAnsi="Times New Roman" w:cs="Times New Roman"/>
          <w:b/>
          <w:bCs/>
          <w:color w:val="auto"/>
        </w:rPr>
      </w:pPr>
      <w:bookmarkStart w:id="7" w:name="_Toc28312"/>
      <w:r>
        <w:rPr>
          <w:rFonts w:ascii="Times New Roman" w:hAnsi="Times New Roman" w:cs="Times New Roman"/>
          <w:b/>
          <w:bCs/>
          <w:color w:val="auto"/>
        </w:rPr>
        <w:t>Nilai Nasabah</w:t>
      </w:r>
      <w:bookmarkEnd w:id="7"/>
    </w:p>
    <w:p w:rsidR="006E749C" w:rsidRDefault="00074BDF">
      <w:pPr>
        <w:pStyle w:val="ListParagraph"/>
        <w:shd w:val="clear" w:color="auto" w:fill="FFFFFF" w:themeFill="background1"/>
        <w:spacing w:line="240" w:lineRule="auto"/>
        <w:ind w:left="0" w:firstLine="851"/>
        <w:rPr>
          <w:rStyle w:val="jlqj4b"/>
        </w:rPr>
      </w:pPr>
      <w:r>
        <w:rPr>
          <w:rStyle w:val="jlqj4b"/>
        </w:rPr>
        <w:t xml:space="preserve">Nilai nasabah pada umumnya dapat didefinisikan sebagai suatu preferensi relativistik yang merujuk pengalaman nasabah dalam berinteraksi dengan beberapa aktifitas seperti kecepatan layanan, kejelasan sistem baru, perubahan layanan dan lain-lain. Nasabah memperolah manfaat total dari produk atau layanan yang diberikan suatu penyedia layanan sebagai komponen nilai yang paling </w:t>
      </w:r>
      <w:r>
        <w:rPr>
          <w:rStyle w:val="jlqj4b"/>
        </w:rPr>
        <w:lastRenderedPageBreak/>
        <w:t xml:space="preserve">mendasar. Konsep </w:t>
      </w:r>
      <w:r>
        <w:rPr>
          <w:rStyle w:val="jlqj4b"/>
          <w:lang w:val="id-ID"/>
        </w:rPr>
        <w:t>i</w:t>
      </w:r>
      <w:r>
        <w:rPr>
          <w:rStyle w:val="jlqj4b"/>
        </w:rPr>
        <w:t xml:space="preserve">ni banyak diterapkan dalam strategi pemasaran komersial dimana manajemen perusahaan berusaha memahami segala kebutuhan dan keinginan nasabah melalui aktivitas pemasaran yang dirancang secara efektif. Dalam rangka meningkatkan keuntungan, perbankan harus menciptakan </w:t>
      </w:r>
      <w:proofErr w:type="gramStart"/>
      <w:r>
        <w:rPr>
          <w:rStyle w:val="jlqj4b"/>
        </w:rPr>
        <w:t>nilai  yang</w:t>
      </w:r>
      <w:proofErr w:type="gramEnd"/>
      <w:r>
        <w:rPr>
          <w:rStyle w:val="jlqj4b"/>
        </w:rPr>
        <w:t xml:space="preserve"> lebih tinggi sehingga nasabah bersedia untuk mempertahankan hubungan jangka panjang dengan bank</w:t>
      </w:r>
      <w:r>
        <w:rPr>
          <w:rStyle w:val="jlqj4b"/>
          <w:lang w:val="id-ID"/>
        </w:rPr>
        <w:t xml:space="preserve">. </w:t>
      </w:r>
      <w:r>
        <w:rPr>
          <w:rStyle w:val="jlqj4b"/>
        </w:rPr>
        <w:t>Perbankan</w:t>
      </w:r>
      <w:r>
        <w:rPr>
          <w:rStyle w:val="jlqj4b"/>
          <w:lang w:val="id-ID"/>
        </w:rPr>
        <w:t xml:space="preserve"> harus mampu membuat </w:t>
      </w:r>
      <w:r>
        <w:rPr>
          <w:rStyle w:val="jlqj4b"/>
        </w:rPr>
        <w:t>nasabah</w:t>
      </w:r>
      <w:r>
        <w:rPr>
          <w:rStyle w:val="jlqj4b"/>
          <w:lang w:val="id-ID"/>
        </w:rPr>
        <w:t xml:space="preserve"> menjadi lebih setia kepada </w:t>
      </w:r>
      <w:r>
        <w:rPr>
          <w:rStyle w:val="jlqj4b"/>
        </w:rPr>
        <w:t>perbankan</w:t>
      </w:r>
      <w:r>
        <w:rPr>
          <w:rStyle w:val="jlqj4b"/>
          <w:lang w:val="id-ID"/>
        </w:rPr>
        <w:t xml:space="preserve"> sehingga pangsa pasar juga meningkat</w:t>
      </w:r>
      <w:r>
        <w:rPr>
          <w:rStyle w:val="jlqj4b"/>
        </w:rPr>
        <w:t xml:space="preserve"> </w:t>
      </w:r>
      <w:r>
        <w:rPr>
          <w:rStyle w:val="jlqj4b"/>
        </w:rPr>
        <w:fldChar w:fldCharType="begin" w:fldLock="1"/>
      </w:r>
      <w:r>
        <w:rPr>
          <w:rStyle w:val="jlqj4b"/>
        </w:rPr>
        <w:instrText>ADDIN CSL_CITATION {"citationItems":[{"id":"ITEM-1","itemData":{"DOI":"10.1108/IntR-08-2016-0250","ISSN":"10662243","abstract":"Purpose: Based on stimulus-organism-response model, the purpose of this paper is to develop an integrated model to explore the effects of six marketing-mix components (stimuli) on consumer loyalty (response) through consumer value (organism) in social commerce (SC). Design/methodology/approach: In order to target online social buyers, a web-based survey was employed. Structural equation modeling with partial least squares (PLS) is used to analyze valid data from 599 consumers who have repurchase experience via Facebook. Findings: The results from PLS analysis show that all components of SC marketing mix (SCMM) have significant effects on SC consumer value. Moreover, SC customer value positively influences SC customer loyalty (CL). Research limitations/implications: The data for this study are collected from Facebook only and the sample size is limited; thus, replication studies are needed to improve generalizability and data representativeness of the study. Moreover, longitudinal studies are needed to verify the causality among the constructs in the proposed research model. Practical implications: SC sellers should implement more effective SCMM strategies to foster SC CL through better SCMM decisions. Social implications: The SCMM components represent the collective benefits of social interaction, exemplifying the importance of effective communication and interaction among SC customers. Originality/value: This study develops a parsimonious model to explain the over-arching effects of SCMM components on CL in SC mediated by customer value. It confirms that utilitarian, hedonic, and social values can be applied to online SC and that SCMM can be leveraged to achieve these values.","author":[{"dropping-particle":"","family":"Wu","given":"Ya Ling","non-dropping-particle":"","parse-names":false,"suffix":""},{"dropping-particle":"","family":"Li","given":"Eldon Y.","non-dropping-particle":"","parse-names":false,"suffix":""}],"container-title":"Internet Research","id":"ITEM-1","issue":"1","issued":{"date-parts":[["2018"]]},"page":"74-104","title":"Marketing mix, customer value, and customer loyalty in social commerce: A stimulus-organism-response perspective","type":"article-journal","volume":"28"},"uris":["http://www.mendeley.com/documents/?uuid=2f55385a-6f07-4908-a7ba-05e443bf7dfc"]}],"mendeley":{"formattedCitation":"(Wu &amp; Li, 2018)","plainTextFormattedCitation":"(Wu &amp; Li, 2018)","previouslyFormattedCitation":"(Wu &amp; Li, 2018)"},"properties":{"noteIndex":0},"schema":"https://github.com/citation-style-language/schema/raw/master/csl-citation.json"}</w:instrText>
      </w:r>
      <w:r>
        <w:rPr>
          <w:rStyle w:val="jlqj4b"/>
        </w:rPr>
        <w:fldChar w:fldCharType="separate"/>
      </w:r>
      <w:r>
        <w:rPr>
          <w:rStyle w:val="jlqj4b"/>
        </w:rPr>
        <w:t>(Wu &amp; Li, 2018)</w:t>
      </w:r>
      <w:r>
        <w:rPr>
          <w:rStyle w:val="jlqj4b"/>
        </w:rPr>
        <w:fldChar w:fldCharType="end"/>
      </w:r>
      <w:r>
        <w:rPr>
          <w:rStyle w:val="jlqj4b"/>
        </w:rPr>
        <w:t xml:space="preserve">. </w:t>
      </w:r>
    </w:p>
    <w:p w:rsidR="006E749C" w:rsidRDefault="00074BDF">
      <w:pPr>
        <w:pStyle w:val="ListParagraph"/>
        <w:shd w:val="clear" w:color="auto" w:fill="FFFFFF" w:themeFill="background1"/>
        <w:spacing w:line="240" w:lineRule="auto"/>
        <w:ind w:left="0" w:firstLine="851"/>
        <w:rPr>
          <w:rStyle w:val="jlqj4b"/>
        </w:rPr>
      </w:pPr>
      <w:r>
        <w:rPr>
          <w:rStyle w:val="jlqj4b"/>
        </w:rPr>
        <w:t>Keterlibatan nasabah dalam m</w:t>
      </w:r>
      <w:r>
        <w:rPr>
          <w:rStyle w:val="jlqj4b"/>
          <w:lang w:val="id-ID"/>
        </w:rPr>
        <w:t xml:space="preserve">enciptaan nilai </w:t>
      </w:r>
      <w:r>
        <w:rPr>
          <w:rStyle w:val="jlqj4b"/>
        </w:rPr>
        <w:t>terjadi pada saat</w:t>
      </w:r>
      <w:r>
        <w:rPr>
          <w:rStyle w:val="jlqj4b"/>
          <w:lang w:val="id-ID"/>
        </w:rPr>
        <w:t xml:space="preserve"> </w:t>
      </w:r>
      <w:r>
        <w:rPr>
          <w:rStyle w:val="jlqj4b"/>
        </w:rPr>
        <w:t xml:space="preserve">mereka </w:t>
      </w:r>
      <w:r>
        <w:rPr>
          <w:rStyle w:val="jlqj4b"/>
          <w:lang w:val="id-ID"/>
        </w:rPr>
        <w:t>berpartisipasi dan mengembangkan proses layanan</w:t>
      </w:r>
      <w:r>
        <w:rPr>
          <w:rStyle w:val="jlqj4b"/>
        </w:rPr>
        <w:t xml:space="preserve"> untuk </w:t>
      </w:r>
      <w:r>
        <w:rPr>
          <w:rStyle w:val="jlqj4b"/>
          <w:lang w:val="id-ID"/>
        </w:rPr>
        <w:t>meningkatkan nilai produk atau layanan</w:t>
      </w:r>
      <w:r>
        <w:rPr>
          <w:rStyle w:val="jlqj4b"/>
        </w:rPr>
        <w:t xml:space="preserve">. </w:t>
      </w:r>
      <w:r>
        <w:rPr>
          <w:rStyle w:val="jlqj4b"/>
          <w:lang w:val="id-ID"/>
        </w:rPr>
        <w:t xml:space="preserve">Dalam penciptaan nilai bersama, </w:t>
      </w:r>
      <w:r>
        <w:rPr>
          <w:rStyle w:val="jlqj4b"/>
        </w:rPr>
        <w:t>nasabah</w:t>
      </w:r>
      <w:r>
        <w:rPr>
          <w:rStyle w:val="jlqj4b"/>
          <w:lang w:val="id-ID"/>
        </w:rPr>
        <w:t xml:space="preserve"> menunjukkan perilaku tertentu, yang</w:t>
      </w:r>
      <w:r>
        <w:rPr>
          <w:rStyle w:val="jlqj4b"/>
        </w:rPr>
        <w:t xml:space="preserve"> </w:t>
      </w:r>
      <w:r>
        <w:rPr>
          <w:rStyle w:val="jlqj4b"/>
          <w:lang w:val="id-ID"/>
        </w:rPr>
        <w:t xml:space="preserve">diklasifikasikan sebagai perilaku partisipasi </w:t>
      </w:r>
      <w:r>
        <w:rPr>
          <w:rStyle w:val="jlqj4b"/>
        </w:rPr>
        <w:t>nasabah</w:t>
      </w:r>
      <w:r>
        <w:rPr>
          <w:rStyle w:val="jlqj4b"/>
          <w:lang w:val="id-ID"/>
        </w:rPr>
        <w:t xml:space="preserve"> dan perilaku </w:t>
      </w:r>
      <w:r>
        <w:rPr>
          <w:rStyle w:val="jlqj4b"/>
        </w:rPr>
        <w:t>pelanggan</w:t>
      </w:r>
      <w:r>
        <w:rPr>
          <w:rStyle w:val="jlqj4b"/>
          <w:lang w:val="id-ID"/>
        </w:rPr>
        <w:t xml:space="preserve">. Perilaku partisipasi </w:t>
      </w:r>
      <w:r>
        <w:rPr>
          <w:rStyle w:val="jlqj4b"/>
        </w:rPr>
        <w:t xml:space="preserve">nasabah </w:t>
      </w:r>
      <w:r>
        <w:rPr>
          <w:rStyle w:val="jlqj4b"/>
          <w:lang w:val="id-ID"/>
        </w:rPr>
        <w:t xml:space="preserve">adalah proses keterlibatan </w:t>
      </w:r>
      <w:r>
        <w:rPr>
          <w:rStyle w:val="jlqj4b"/>
        </w:rPr>
        <w:t>nasabah</w:t>
      </w:r>
      <w:r>
        <w:rPr>
          <w:rStyle w:val="jlqj4b"/>
          <w:lang w:val="id-ID"/>
        </w:rPr>
        <w:t xml:space="preserve"> dalam produksi dan penyampaian</w:t>
      </w:r>
      <w:r>
        <w:rPr>
          <w:rStyle w:val="jlqj4b"/>
          <w:sz w:val="16"/>
          <w:szCs w:val="16"/>
          <w:lang w:val="id-ID"/>
        </w:rPr>
        <w:t xml:space="preserve"> </w:t>
      </w:r>
      <w:r>
        <w:rPr>
          <w:rStyle w:val="jlqj4b"/>
          <w:lang w:val="id-ID"/>
        </w:rPr>
        <w:t>layanan</w:t>
      </w:r>
      <w:r>
        <w:rPr>
          <w:rStyle w:val="jlqj4b"/>
        </w:rPr>
        <w:t>.</w:t>
      </w:r>
      <w:r>
        <w:rPr>
          <w:rStyle w:val="jlqj4b"/>
          <w:sz w:val="16"/>
          <w:szCs w:val="16"/>
          <w:lang w:val="id-ID"/>
        </w:rPr>
        <w:t xml:space="preserve"> </w:t>
      </w:r>
      <w:r>
        <w:rPr>
          <w:rStyle w:val="jlqj4b"/>
        </w:rPr>
        <w:t>P</w:t>
      </w:r>
      <w:r>
        <w:rPr>
          <w:rStyle w:val="jlqj4b"/>
          <w:lang w:val="id-ID"/>
        </w:rPr>
        <w:t>erilaku</w:t>
      </w:r>
      <w:r>
        <w:rPr>
          <w:rStyle w:val="jlqj4b"/>
          <w:sz w:val="16"/>
          <w:szCs w:val="16"/>
          <w:lang w:val="id-ID"/>
        </w:rPr>
        <w:t xml:space="preserve"> </w:t>
      </w:r>
      <w:r>
        <w:rPr>
          <w:rStyle w:val="jlqj4b"/>
          <w:lang w:val="id-ID"/>
        </w:rPr>
        <w:t>partisipasi</w:t>
      </w:r>
      <w:r>
        <w:rPr>
          <w:rStyle w:val="jlqj4b"/>
          <w:sz w:val="16"/>
          <w:szCs w:val="16"/>
          <w:lang w:val="id-ID"/>
        </w:rPr>
        <w:t xml:space="preserve"> </w:t>
      </w:r>
      <w:r>
        <w:rPr>
          <w:rStyle w:val="jlqj4b"/>
        </w:rPr>
        <w:t xml:space="preserve">nasabah </w:t>
      </w:r>
      <w:r>
        <w:rPr>
          <w:rStyle w:val="jlqj4b"/>
          <w:lang w:val="id-ID"/>
        </w:rPr>
        <w:t>meliputi pencarian informasi, berbagi informasi, perilaku bertanggung jawab, dan interaksi pribadi.</w:t>
      </w:r>
      <w:r>
        <w:rPr>
          <w:rStyle w:val="jlqj4b"/>
        </w:rPr>
        <w:t xml:space="preserve"> </w:t>
      </w:r>
      <w:r>
        <w:rPr>
          <w:rStyle w:val="jlqj4b"/>
          <w:lang w:val="id-ID"/>
        </w:rPr>
        <w:t xml:space="preserve">Perilaku </w:t>
      </w:r>
      <w:r>
        <w:rPr>
          <w:rStyle w:val="jlqj4b"/>
        </w:rPr>
        <w:t>ekstra nasabah</w:t>
      </w:r>
      <w:r>
        <w:rPr>
          <w:rStyle w:val="jlqj4b"/>
          <w:lang w:val="id-ID"/>
        </w:rPr>
        <w:t xml:space="preserve"> adalah perilaku sukarela dan peran ekstra </w:t>
      </w:r>
      <w:r>
        <w:rPr>
          <w:rStyle w:val="jlqj4b"/>
        </w:rPr>
        <w:t>nasabah</w:t>
      </w:r>
      <w:r>
        <w:rPr>
          <w:rStyle w:val="jlqj4b"/>
          <w:lang w:val="id-ID"/>
        </w:rPr>
        <w:t xml:space="preserve"> yang memberikan nilai luar biasa bagi </w:t>
      </w:r>
      <w:r>
        <w:rPr>
          <w:rStyle w:val="jlqj4b"/>
        </w:rPr>
        <w:t>perusahaan</w:t>
      </w:r>
      <w:r>
        <w:rPr>
          <w:rStyle w:val="jlqj4b"/>
          <w:lang w:val="id-ID"/>
        </w:rPr>
        <w:t xml:space="preserve"> tetapi tidak selalu diperlukan untuk penciptaan nilai bersama</w:t>
      </w:r>
      <w:r>
        <w:rPr>
          <w:rStyle w:val="jlqj4b"/>
        </w:rPr>
        <w:t xml:space="preserve"> </w:t>
      </w:r>
      <w:r>
        <w:rPr>
          <w:rStyle w:val="jlqj4b"/>
        </w:rPr>
        <w:fldChar w:fldCharType="begin" w:fldLock="1"/>
      </w:r>
      <w:r>
        <w:rPr>
          <w:rStyle w:val="jlqj4b"/>
        </w:rPr>
        <w:instrText>ADDIN CSL_CITATION {"citationItems":[{"id":"ITEM-1","itemData":{"DOI":"10.1016/j.ijhm.2020.102514","ISSN":"02784319","abstract":"Customer value co-creation behaviors play a crucial part in determining customer satisfaction. However, few restaurant literatures have examined how innovativeness influences customer value co-creation behaviors. This research examined the influence of innovativeness on customer value co-creation behaviors to clarify the mediating effect of customer engagement. Survey data from 501 customers demonstrated that innovativeness and customer engagement are positively related to customer value co-creation behaviors. Moreover, customer engagement mediates the association between innovativeness and customer value co-creation behaviors. This research extends current knowledge on customer co-creation and examines the associations among innovativeness, customer engagement, and customer value co-creation behaviors. Research implications suggest strategic directions for restaurant managers in terms of innovative practices and customer relationship management.","author":[{"dropping-particle":"","family":"Yen","given":"Chang Hua","non-dropping-particle":"","parse-names":false,"suffix":""},{"dropping-particle":"","family":"Teng","given":"Hsiu Yu","non-dropping-particle":"","parse-names":false,"suffix":""},{"dropping-particle":"","family":"Tzeng","given":"Jiun Chi","non-dropping-particle":"","parse-names":false,"suffix":""}],"container-title":"International Journal of Hospitality Management","id":"ITEM-1","issue":"April 2019","issued":{"date-parts":[["2020"]]},"publisher":"Elsevier","title":"Innovativeness and customer value co-creation behaviors: Mediating role of customer engagement","type":"article-journal","volume":"88"},"uris":["http://www.mendeley.com/documents/?uuid=c3147eb9-fbc2-4420-8b18-277281d41301"]}],"mendeley":{"formattedCitation":"(Yen et al., 2020)","plainTextFormattedCitation":"(Yen et al., 2020)","previouslyFormattedCitation":"(Yen et al., 2020)"},"properties":{"noteIndex":0},"schema":"https://github.com/citation-style-language/schema/raw/master/csl-citation.json"}</w:instrText>
      </w:r>
      <w:r>
        <w:rPr>
          <w:rStyle w:val="jlqj4b"/>
        </w:rPr>
        <w:fldChar w:fldCharType="separate"/>
      </w:r>
      <w:r>
        <w:rPr>
          <w:rStyle w:val="jlqj4b"/>
        </w:rPr>
        <w:t>(Yen et al., 2020)</w:t>
      </w:r>
      <w:r>
        <w:rPr>
          <w:rStyle w:val="jlqj4b"/>
        </w:rPr>
        <w:fldChar w:fldCharType="end"/>
      </w:r>
      <w:r>
        <w:rPr>
          <w:rStyle w:val="jlqj4b"/>
        </w:rPr>
        <w:t xml:space="preserve">. </w:t>
      </w:r>
    </w:p>
    <w:p w:rsidR="006E749C" w:rsidRDefault="00074BDF">
      <w:pPr>
        <w:shd w:val="clear" w:color="auto" w:fill="FFFFFF" w:themeFill="background1"/>
        <w:autoSpaceDE w:val="0"/>
        <w:autoSpaceDN w:val="0"/>
        <w:adjustRightInd w:val="0"/>
        <w:spacing w:line="240" w:lineRule="auto"/>
        <w:ind w:firstLine="851"/>
        <w:rPr>
          <w:color w:val="00000A"/>
        </w:rPr>
      </w:pPr>
      <w:r>
        <w:rPr>
          <w:color w:val="00000A"/>
        </w:rPr>
        <w:t xml:space="preserve">Nilai </w:t>
      </w:r>
      <w:r>
        <w:rPr>
          <w:rStyle w:val="jlqj4b"/>
        </w:rPr>
        <w:t>nasabah</w:t>
      </w:r>
      <w:r>
        <w:rPr>
          <w:color w:val="00000A"/>
        </w:rPr>
        <w:t xml:space="preserve"> merupakan sebuah keuntungan atau manfaat yang diterima </w:t>
      </w:r>
      <w:r>
        <w:rPr>
          <w:rStyle w:val="jlqj4b"/>
        </w:rPr>
        <w:t xml:space="preserve">nasabah </w:t>
      </w:r>
      <w:r>
        <w:rPr>
          <w:color w:val="00000A"/>
        </w:rPr>
        <w:t xml:space="preserve">dari produk atau jasa yang ditawarkan oleh pihak bank sehingga para </w:t>
      </w:r>
      <w:r>
        <w:rPr>
          <w:rStyle w:val="jlqj4b"/>
        </w:rPr>
        <w:t>nasabah</w:t>
      </w:r>
      <w:r>
        <w:rPr>
          <w:color w:val="00000A"/>
        </w:rPr>
        <w:t xml:space="preserve"> saat melakukan layanan tidak </w:t>
      </w:r>
      <w:proofErr w:type="gramStart"/>
      <w:r>
        <w:rPr>
          <w:color w:val="00000A"/>
        </w:rPr>
        <w:t>akan</w:t>
      </w:r>
      <w:proofErr w:type="gramEnd"/>
      <w:r>
        <w:rPr>
          <w:color w:val="00000A"/>
        </w:rPr>
        <w:t xml:space="preserve"> merasa rugi tetapi </w:t>
      </w:r>
      <w:r>
        <w:rPr>
          <w:rStyle w:val="jlqj4b"/>
        </w:rPr>
        <w:t>nasabah</w:t>
      </w:r>
      <w:r>
        <w:rPr>
          <w:color w:val="00000A"/>
        </w:rPr>
        <w:t xml:space="preserve"> merasa mendapat lebih dari apa yang diharapkan. Nilai </w:t>
      </w:r>
      <w:r>
        <w:rPr>
          <w:rStyle w:val="jlqj4b"/>
        </w:rPr>
        <w:t>nasabah</w:t>
      </w:r>
      <w:r>
        <w:rPr>
          <w:color w:val="00000A"/>
        </w:rPr>
        <w:t xml:space="preserve"> dapat diukur melalui empat indikator yakni nilai fungsional, nilai sosial, nilai emosional dan nilai pengorbanan. Dalam konteks layanan perbankan nilai fungsional adalah nilai yang diperoleh nasabah selama melakukan transaksi kredit ataupun tabungan. Nilai sosial merujuk pada persepsi nasabah dalam status sosial terkait dengan fitur-fitur layanan yang diberikan. Nilai emosional merupakan nilai yang timbul setelah berinteraksi sebagai bentuk ikatan emosional nasabah dengan bank. Sementara nilai pengorbanan adalah seberapa besar pengorbanan atau uang yang dipergunakan untuk memperolah layanan dari bank tersebut </w:t>
      </w:r>
      <w:r>
        <w:rPr>
          <w:color w:val="00000A"/>
        </w:rPr>
        <w:fldChar w:fldCharType="begin" w:fldLock="1"/>
      </w:r>
      <w:r>
        <w:rPr>
          <w:color w:val="00000A"/>
        </w:rPr>
        <w:instrText>ADDIN CSL_CITATION {"citationItems":[{"id":"ITEM-1","itemData":{"abstract":"Penelitian ini bertujuan untuk mengetahui dan menganalisa:(1)Pengaruh kualitas pelayanan terhadap nilai pelanggan,(2)Pengaruh kualitas pelayanan terhadap kepuasan pasien,(3)Pengaruh nilai pelangga terhadap kepuasan pasien. Jenis penelitian yang digunakan adalah kuantitatif (menunjukan hubungan antarvariabel). Populasi penelitian ini adalah seluruh pasien RSUD Raja Tombolotutu Tinombo Kabupaten Parigi Moutong. Teknik penarikan sampel dalam penelitian ini menggunakan purposive sampling, dengan jumlah sampel sebanyak 87 responden. Pengambilan data menggunakan kuesioner yang telah diuji validitas dan reliabilitasnya. Metode analisis menggunakan analisis jalur (path analysis). Hasil penelitian menunjukkan bahwa (1) Kualitas Pelayanan berpengaruh terhadap nilai pelanggan pada RSUD Raja Tombolotutu Tinombo Kabupaten Parigi Moutong, (2) Kualitas Pelayanan berpengaruh terhadap kepuasan pasien pada RSUD Raja Tombolotutu Tinombo Kabupaten Parigi Moutong, (3) Nilai pelanggan berpengaruh terhadap kepuasan pasien pada RSUD Raja Tombolotutu Tinombo Kabupaten Parigi Moutong. Kata Kunci: Kualitas Pelayanan, Nilai Pelanggan, Kepuasan Pasien","author":[{"dropping-particle":"","family":"Magfira, Zakiyah Zahra","given":"Ponirin","non-dropping-particle":"","parse-names":false,"suffix":""}],"container-title":"Jurnal Ilmu Manajemen","id":"ITEM-1","issue":"1","issued":{"date-parts":[["2021"]]},"page":"39-46","title":"Kualitas Pelayanan Terhadap Nilai Pelanggan Dan Kepuasan Pasien Pada RSUD Raja Tombolotutu","type":"article-journal","volume":"7"},"uris":["http://www.mendeley.com/documents/?uuid=c0bc6001-e569-40bb-865d-94ca50f2a882"]}],"mendeley":{"formattedCitation":"(Magfira, Zakiyah Zahra, 2021)","manualFormatting":"(Magfira &amp; Zahra., 2021)","plainTextFormattedCitation":"(Magfira, Zakiyah Zahra, 2021)","previouslyFormattedCitation":"(Magfira, Zakiyah Zahra, 2021)"},"properties":{"noteIndex":0},"schema":"https://github.com/citation-style-language/schema/raw/master/csl-citation.json"}</w:instrText>
      </w:r>
      <w:r>
        <w:rPr>
          <w:color w:val="00000A"/>
        </w:rPr>
        <w:fldChar w:fldCharType="separate"/>
      </w:r>
      <w:r>
        <w:rPr>
          <w:color w:val="00000A"/>
        </w:rPr>
        <w:t>(Magfira &amp; Zahra., 2021)</w:t>
      </w:r>
      <w:r>
        <w:rPr>
          <w:color w:val="00000A"/>
        </w:rPr>
        <w:fldChar w:fldCharType="end"/>
      </w:r>
      <w:r>
        <w:rPr>
          <w:color w:val="00000A"/>
        </w:rPr>
        <w:t xml:space="preserve">. </w:t>
      </w:r>
    </w:p>
    <w:p w:rsidR="006E749C" w:rsidRDefault="00074BDF">
      <w:pPr>
        <w:pStyle w:val="Heading2"/>
        <w:numPr>
          <w:ilvl w:val="1"/>
          <w:numId w:val="5"/>
        </w:numPr>
        <w:ind w:left="480" w:hanging="480"/>
        <w:jc w:val="both"/>
        <w:rPr>
          <w:sz w:val="24"/>
          <w:szCs w:val="24"/>
        </w:rPr>
      </w:pPr>
      <w:bookmarkStart w:id="8" w:name="_Toc20465"/>
      <w:r>
        <w:rPr>
          <w:sz w:val="24"/>
          <w:szCs w:val="24"/>
        </w:rPr>
        <w:t>Penelitian Terdahulu dan Pengembangan Hipotesis</w:t>
      </w:r>
      <w:bookmarkEnd w:id="8"/>
    </w:p>
    <w:p w:rsidR="006E749C" w:rsidRDefault="00074BDF">
      <w:pPr>
        <w:pStyle w:val="Heading3"/>
        <w:numPr>
          <w:ilvl w:val="2"/>
          <w:numId w:val="5"/>
        </w:numPr>
        <w:spacing w:line="240" w:lineRule="auto"/>
        <w:ind w:left="480" w:hanging="480"/>
        <w:rPr>
          <w:rFonts w:ascii="Times New Roman" w:hAnsi="Times New Roman" w:cs="Times New Roman"/>
          <w:b/>
          <w:bCs/>
          <w:color w:val="auto"/>
        </w:rPr>
      </w:pPr>
      <w:r>
        <w:rPr>
          <w:rFonts w:ascii="Times New Roman" w:hAnsi="Times New Roman" w:cs="Times New Roman"/>
          <w:b/>
          <w:bCs/>
          <w:color w:val="auto"/>
        </w:rPr>
        <w:t xml:space="preserve"> </w:t>
      </w:r>
      <w:bookmarkStart w:id="9" w:name="_Toc17318"/>
      <w:r>
        <w:rPr>
          <w:rFonts w:ascii="Times New Roman" w:hAnsi="Times New Roman" w:cs="Times New Roman"/>
          <w:b/>
          <w:bCs/>
          <w:color w:val="auto"/>
        </w:rPr>
        <w:t>Citra Bank dan Loyalitas Nasabah</w:t>
      </w:r>
      <w:bookmarkEnd w:id="9"/>
    </w:p>
    <w:p w:rsidR="006E749C" w:rsidRDefault="00074BDF">
      <w:pPr>
        <w:pStyle w:val="ListParagraph"/>
        <w:shd w:val="clear" w:color="auto" w:fill="FFFFFF" w:themeFill="background1"/>
        <w:autoSpaceDE w:val="0"/>
        <w:autoSpaceDN w:val="0"/>
        <w:adjustRightInd w:val="0"/>
        <w:spacing w:line="240" w:lineRule="auto"/>
        <w:ind w:left="0" w:firstLine="720"/>
      </w:pPr>
      <w:r>
        <w:t xml:space="preserve">Citra bank dan loyalitas memiliki keterikatan yang erat. Semakin kuat citra suatu bank maka loyalitas nasabah </w:t>
      </w:r>
      <w:proofErr w:type="gramStart"/>
      <w:r>
        <w:t>akan</w:t>
      </w:r>
      <w:proofErr w:type="gramEnd"/>
      <w:r>
        <w:t xml:space="preserve"> semakin tinggi. Citra merupakan aset tidak berwujud atau itikad baik bank yang memberikan pengaruh positif pada masyarakat atau pengguna terhadap bank. Citra bank yang baik membuat masyarakat atau nasabah selalu kembali kepada suatu bank. Ketika masyarakat membutuhkan akses dan layanan bank, mereka tidak </w:t>
      </w:r>
      <w:proofErr w:type="gramStart"/>
      <w:r>
        <w:t>akan</w:t>
      </w:r>
      <w:proofErr w:type="gramEnd"/>
      <w:r>
        <w:t xml:space="preserve"> berpikir dua kali ke mana mereka harus pergi untuk mendapatkan layanan tersebut.</w:t>
      </w:r>
      <w:r>
        <w:rPr>
          <w:sz w:val="16"/>
          <w:szCs w:val="16"/>
        </w:rPr>
        <w:t xml:space="preserve"> </w:t>
      </w:r>
      <w:r>
        <w:t xml:space="preserve">Berdasarkan pengalaman dan informasi yang diberikan, nasabah akan kembali menggunakan pelayanan bank setelahnya </w:t>
      </w:r>
      <w:r>
        <w:fldChar w:fldCharType="begin" w:fldLock="1"/>
      </w:r>
      <w:r>
        <w:instrText>ADDIN CSL_CITATION {"citationItems":[{"id":"ITEM-1","itemData":{"author":[{"dropping-particle":"","family":"Hasan","given":"Edi","non-dropping-particle":"","parse-names":false,"suffix":""},{"dropping-particle":"","family":"Khuzaini","given":"Budiyanto","non-dropping-particle":"","parse-names":false,"suffix":""}],"container-title":"International Journal of Economics, Business and Management Research","id":"ITEM-1","issue":"02","issued":{"date-parts":[["2018"]]},"page":"456-465","title":"Satisfaction Mediating the Effect of Nursing Service Quality and Hospital Image on Patient Loyalty","type":"article-journal","volume":"2"},"uris":["http://www.mendeley.com/documents/?uuid=5e9eed34-54d8-4f5e-9ff7-4397c24665e2"]}],"mendeley":{"formattedCitation":"(Hasan &amp; Khuzaini, 2018)","plainTextFormattedCitation":"(Hasan &amp; Khuzaini, 2018)","previouslyFormattedCitation":"(Hasan &amp; Khuzaini, 2018)"},"properties":{"noteIndex":0},"schema":"https://github.com/citation-style-language/schema/raw/master/csl-citation.json"}</w:instrText>
      </w:r>
      <w:r>
        <w:fldChar w:fldCharType="separate"/>
      </w:r>
      <w:r>
        <w:t>(Hasan &amp; Khuzaini, 2018)</w:t>
      </w:r>
      <w:r>
        <w:fldChar w:fldCharType="end"/>
      </w:r>
      <w:r>
        <w:t xml:space="preserve">. </w:t>
      </w:r>
    </w:p>
    <w:p w:rsidR="006E749C" w:rsidRDefault="00074BDF">
      <w:pPr>
        <w:pStyle w:val="ListParagraph"/>
        <w:shd w:val="clear" w:color="auto" w:fill="FFFFFF" w:themeFill="background1"/>
        <w:autoSpaceDE w:val="0"/>
        <w:autoSpaceDN w:val="0"/>
        <w:adjustRightInd w:val="0"/>
        <w:spacing w:line="240" w:lineRule="auto"/>
        <w:ind w:left="0" w:firstLine="851"/>
      </w:pPr>
      <w:r>
        <w:t xml:space="preserve">Citra bank juga tidak selamanya memiliki dampak pada peningkatan loyalitas nasabah. Terdapat beberapa penelitian terdahulu yang menemukan tidak adanya keterkaitan diantara keduanya. Hal ini disebabkan adanya faktor lain yang lebih mempengaruhi tingkat kesetiaan nasabah. Faktor pelayanan dan kepuasan yang lebih menonjol dibandingkan dengan citra bank mampu membangkitkan kesetiaan nasabah. Karyawan yang sopan dan ramah serta cepat tanggap terhadap komplain akan membuat nasabah semakin percaya pada profesionalitas bank sehingga akan kembali di kemudian hari </w:t>
      </w:r>
      <w:r>
        <w:fldChar w:fldCharType="begin" w:fldLock="1"/>
      </w:r>
      <w:r>
        <w:instrText>ADDIN CSL_CITATION {"citationItems":[{"id":"ITEM-1","itemData":{"ISBN":"9781792361241","ISSN":"21698767","abstract":"This research aims to examine and evaluate the impact of standard service and Professionalism on patient satisfaction through the hospital's picture in the Bahagia Makassar Hospital. This study method is quantitative, with the research design used for survey research and uses a cross-section approach. This study was performed at Bahagia Makassar Hospital from July 20 to August 20, 2020, with 231 respondents as samples. Sampling in this analysis used probability sampling using unintended sampling methods. The researcher's methodological approach is \"Path Analysis.\" it is because the researchers want to see how Service Quality and Professionalism affect Customer Satisfaction through the Picture of the Hospital at Makassar General Hospital. The findings showed 1) the impact of the service quality variables on the hospital image is positive and significant; 2) the effect of the professionalism variable on the Hospital Image is positive and significant; 3) the influence of the service quality variables on patient satisfaction is positive and significant; 4) the impact of the variable Professionalism on patient loyalty is positive and significant.","author":[{"dropping-particle":"","family":"Bahri","given":"Maghfirah Hariyanti Syamsul","non-dropping-particle":"","parse-names":false,"suffix":""},{"dropping-particle":"","family":"Ilyas","given":"Gunawan Bata","non-dropping-particle":"","parse-names":false,"suffix":""},{"dropping-particle":"","family":"Kadi","given":"Ikhsan","non-dropping-particle":"","parse-names":false,"suffix":""},{"dropping-particle":"","family":"Pendet","given":"Ni Made Diah Pusparini","non-dropping-particle":"","parse-names":false,"suffix":""},{"dropping-particle":"Bin","family":"Tahir","given":"Saidna Zulfiqar","non-dropping-particle":"","parse-names":false,"suffix":""},{"dropping-particle":"","family":"Chairul Basrun Umanailo","given":"M.","non-dropping-particle":"","parse-names":false,"suffix":""},{"dropping-particle":"","family":"Umanailo","given":"Rosita","non-dropping-particle":"","parse-names":false,"suffix":""}],"container-title":"Proceedings of the International Conference on Industrial Engineering and Operations Management","id":"ITEM-1","issued":{"date-parts":[["2021"]]},"page":"7473-7480","title":"The effect of service quality and professionalism on patient loyalty through hospital image (Study at Makassar happy hospital)","type":"article-journal"},"uris":["http://www.mendeley.com/documents/?uuid=4e3f9e63-2a24-4dc1-8238-c42177167590"]}],"mendeley":{"formattedCitation":"(Bahri et al., 2021)","manualFormatting":"(Bahri et al., 2021","plainTextFormattedCitation":"(Bahri et al., 2021)","previouslyFormattedCitation":"(Bahri et al., 2021)"},"properties":{"noteIndex":0},"schema":"https://github.com/citation-style-language/schema/raw/master/csl-citation.json"}</w:instrText>
      </w:r>
      <w:r>
        <w:fldChar w:fldCharType="separate"/>
      </w:r>
      <w:r>
        <w:t>(Bahri et al., 2021</w:t>
      </w:r>
      <w:r>
        <w:fldChar w:fldCharType="end"/>
      </w:r>
      <w:r>
        <w:t xml:space="preserve">; </w:t>
      </w:r>
      <w:r>
        <w:fldChar w:fldCharType="begin" w:fldLock="1"/>
      </w:r>
      <w:r>
        <w:instrText>ADDIN CSL_CITATION {"citationItems":[{"id":"ITEM-1","itemData":{"DOI":"10.5267/j.msl.2019.2.011","ISSN":"19239343","abstract":"The increasing numbers of public and private hospitals have resulted in the competitive environment in healthcare industry. This situation needs cooperation and support from the hospitals to focus on setting up compelling hospital image and providing satisfaction to the patients to ensure and secure their loyalty. Therefore, providing a high Service Quality will ensure the patients’ satisfaction and loyalty to keep on tapping the service provided. This study reports on a research finding that undertakes to analyze the effect of Image and Service Quality provided by the hospital towards patients’ satisfaction and loyalty in public hospital in Terengganu. Structural Equation Modelling (SEM) was used to test the proposed hypothesis model in the study. The finding of this study illustrates that although hospital image did not have any effect on the patients’ loyalty, but it had a big impact on patients’ satisfaction. Furthermore, patients’ satisfaction had a big impact towards patients’ loyalty. This study also clarifies that the Service Quality provided by the hospital had a direct influence on the patients’ satisfaction and loyalty. Hence, a high service quality provided by the hospital will influence patients’ satisfaction and loyalty and a positive and compelling hospital image is an important factor to ensure the patients’ satisfaction.","author":[{"dropping-particle":"","family":"Asnawi","given":"Assila Anis","non-dropping-particle":"","parse-names":false,"suffix":""},{"dropping-particle":"","family":"Awang","given":"Zainudin","non-dropping-particle":"","parse-names":false,"suffix":""},{"dropping-particle":"","family":"Afthanorhan","given":"Asyraf","non-dropping-particle":"","parse-names":false,"suffix":""},{"dropping-particle":"","family":"Mohamad","given":"Mahadzirah","non-dropping-particle":"","parse-names":false,"suffix":""},{"dropping-particle":"","family":"Karim","given":"Fazida","non-dropping-particle":"","parse-names":false,"suffix":""}],"container-title":"Management Science Letters","id":"ITEM-1","issue":"6","issued":{"date-parts":[["2019"]]},"page":"911-920","title":"The influence of hospital image and service quality on patients’ satisfaction and loyalty","type":"article-journal","volume":"9"},"uris":["http://www.mendeley.com/documents/?uuid=c891a479-e460-46d0-83c6-a36093e11002"]}],"mendeley":{"formattedCitation":"(Asnawi et al., 2019)","manualFormatting":"Asnawi et al., 2019)","plainTextFormattedCitation":"(Asnawi et al., 2019)","previouslyFormattedCitation":"(Asnawi et al., 2019)"},"properties":{"noteIndex":0},"schema":"https://github.com/citation-style-language/schema/raw/master/csl-citation.json"}</w:instrText>
      </w:r>
      <w:r>
        <w:fldChar w:fldCharType="separate"/>
      </w:r>
      <w:r>
        <w:t>Asnawi et al., 2019)</w:t>
      </w:r>
      <w:r>
        <w:fldChar w:fldCharType="end"/>
      </w:r>
      <w:r>
        <w:t xml:space="preserve">. </w:t>
      </w:r>
    </w:p>
    <w:p w:rsidR="006E749C" w:rsidRDefault="00074BDF">
      <w:pPr>
        <w:pStyle w:val="ListParagraph"/>
        <w:shd w:val="clear" w:color="auto" w:fill="FFFFFF" w:themeFill="background1"/>
        <w:autoSpaceDE w:val="0"/>
        <w:autoSpaceDN w:val="0"/>
        <w:adjustRightInd w:val="0"/>
        <w:spacing w:line="240" w:lineRule="auto"/>
        <w:ind w:left="0" w:firstLine="851"/>
      </w:pPr>
      <w:r>
        <w:t>Berdasarkan uraian keterkaitan antar variabel maka dapat diajukan hipotesis sebagai berikut:</w:t>
      </w:r>
    </w:p>
    <w:p w:rsidR="006E749C" w:rsidRDefault="00074BDF">
      <w:pPr>
        <w:pStyle w:val="ListParagraph"/>
        <w:shd w:val="clear" w:color="auto" w:fill="FFFFFF" w:themeFill="background1"/>
        <w:tabs>
          <w:tab w:val="left" w:pos="567"/>
          <w:tab w:val="left" w:pos="851"/>
        </w:tabs>
        <w:autoSpaceDE w:val="0"/>
        <w:autoSpaceDN w:val="0"/>
        <w:adjustRightInd w:val="0"/>
        <w:spacing w:line="240" w:lineRule="auto"/>
        <w:ind w:left="0"/>
      </w:pPr>
      <w:r>
        <w:t>H</w:t>
      </w:r>
      <w:r>
        <w:rPr>
          <w:vertAlign w:val="subscript"/>
        </w:rPr>
        <w:t>1</w:t>
      </w:r>
      <w:r>
        <w:tab/>
        <w:t>:</w:t>
      </w:r>
      <w:r>
        <w:tab/>
        <w:t>Terdapat pengaruh positif citra bank terhadap loyalitas nasabah.</w:t>
      </w:r>
    </w:p>
    <w:p w:rsidR="006E749C" w:rsidRDefault="00074BDF">
      <w:pPr>
        <w:pStyle w:val="Heading3"/>
        <w:numPr>
          <w:ilvl w:val="2"/>
          <w:numId w:val="5"/>
        </w:numPr>
        <w:spacing w:line="240" w:lineRule="auto"/>
        <w:ind w:left="720"/>
        <w:rPr>
          <w:rFonts w:ascii="Times New Roman" w:hAnsi="Times New Roman" w:cs="Times New Roman"/>
          <w:b/>
          <w:bCs/>
          <w:color w:val="auto"/>
        </w:rPr>
      </w:pPr>
      <w:bookmarkStart w:id="10" w:name="_Toc27897"/>
      <w:r>
        <w:rPr>
          <w:rFonts w:ascii="Times New Roman" w:hAnsi="Times New Roman" w:cs="Times New Roman"/>
          <w:b/>
          <w:bCs/>
          <w:color w:val="auto"/>
        </w:rPr>
        <w:t>Nilai Nasabah dan Loyalitas Nasabah</w:t>
      </w:r>
      <w:bookmarkEnd w:id="10"/>
    </w:p>
    <w:p w:rsidR="006E749C" w:rsidRDefault="00074BDF">
      <w:pPr>
        <w:pStyle w:val="ListParagraph"/>
        <w:shd w:val="clear" w:color="auto" w:fill="FFFFFF" w:themeFill="background1"/>
        <w:autoSpaceDE w:val="0"/>
        <w:autoSpaceDN w:val="0"/>
        <w:adjustRightInd w:val="0"/>
        <w:spacing w:line="240" w:lineRule="auto"/>
        <w:ind w:left="0" w:firstLine="851"/>
      </w:pPr>
      <w:r>
        <w:t xml:space="preserve">Loyalitas nasabah adalah bentuk kontribusi nasabah untuk merekomendasikan suatu layanan perbankan kepada orang lain terkait pengalamannya menggunakan jasa dan produk tertentu. Nasabah akan memilih untuk kembali pada layanan bank yang sebelumnya </w:t>
      </w:r>
      <w:proofErr w:type="gramStart"/>
      <w:r>
        <w:t>dan  berbicara</w:t>
      </w:r>
      <w:proofErr w:type="gramEnd"/>
      <w:r>
        <w:t xml:space="preserve"> positif kepada </w:t>
      </w:r>
      <w:r>
        <w:lastRenderedPageBreak/>
        <w:t xml:space="preserve">khalayak dan masyarakat umum. Perilaku nasabah ini tentunya ditimbulkan sebagai dampak dari pengalaman pribadi atas berbagai manfaat pelayanan yang telah mereka terima. Sekumpulan manfaat ini merupakan nilai tambah yang diperoleh nasabah dari suatu layanan sesuai dengan harapan nasabah </w:t>
      </w:r>
      <w:r>
        <w:fldChar w:fldCharType="begin" w:fldLock="1"/>
      </w:r>
      <w:r>
        <w:instrText>ADDIN CSL_CITATION {"citationItems":[{"id":"ITEM-1","itemData":{"DOI":"10.1177/0951484818761730","ISBN":"0951484818","ISSN":"17581044","PMID":"29614888","abstract":"A patient’s perception of the service provided by a health care provider is essential for the successful delivery of health care. This study examines the value created by community pharmacies—defined as perceived customer value—in the prescription drug market through varying elements of service quality. We develop a path model that describes the relationship between service elements and perceived customer value. We then analyze the effect of perceived customer value on customer satisfaction and loyalty. We use data obtained from 289 standardized interviews on respondents’ prescription fill in the last six months in Germany. The service elements personal interaction (path coefficient: 0.31), physical aspect (0.12), store policy (0.24), and availability (0.1) have a positive significant effect on perceived customer value. Consultation and reliability have no significant influence. We further find a strong positive interdependency between perceived customer value, customer satisfaction (0.75), and customer loyalty (0.71). Thus, pharmacies may enhance customer satisfaction and loyalty if they consider the customer perspective and focus on the relevant service elements. To enhance benefit, personal interaction appears to be most important to address appropriately.","author":[{"dropping-particle":"","family":"Guhl","given":"Dennis","non-dropping-particle":"","parse-names":false,"suffix":""},{"dropping-particle":"","family":"Blankart","given":"Katharina E.","non-dropping-particle":"","parse-names":false,"suffix":""},{"dropping-particle":"","family":"Stargardt","given":"Tom","non-dropping-particle":"","parse-names":false,"suffix":""}],"container-title":"Health Services Management Research","id":"ITEM-1","issue":"1","issued":{"date-parts":[["2019"]]},"page":"36-48","title":"Service quality and perceived customer value in community pharmacies","type":"article-journal","volume":"32"},"uris":["http://www.mendeley.com/documents/?uuid=080551f9-3abe-4d0d-b815-929204e694bf"]}],"mendeley":{"formattedCitation":"(Guhl et al., 2019)","plainTextFormattedCitation":"(Guhl et al., 2019)","previouslyFormattedCitation":"(Guhl et al., 2019)"},"properties":{"noteIndex":0},"schema":"https://github.com/citation-style-language/schema/raw/master/csl-citation.json"}</w:instrText>
      </w:r>
      <w:r>
        <w:fldChar w:fldCharType="separate"/>
      </w:r>
      <w:r>
        <w:t>(Guhl et al., 2019)</w:t>
      </w:r>
      <w:r>
        <w:fldChar w:fldCharType="end"/>
      </w:r>
      <w:r>
        <w:t>.</w:t>
      </w:r>
    </w:p>
    <w:p w:rsidR="006E749C" w:rsidRDefault="00074BDF">
      <w:pPr>
        <w:shd w:val="clear" w:color="auto" w:fill="FFFFFF" w:themeFill="background1"/>
        <w:autoSpaceDE w:val="0"/>
        <w:autoSpaceDN w:val="0"/>
        <w:adjustRightInd w:val="0"/>
        <w:spacing w:line="240" w:lineRule="auto"/>
        <w:ind w:firstLine="851"/>
        <w:rPr>
          <w:color w:val="231F20"/>
        </w:rPr>
      </w:pPr>
      <w:r>
        <w:rPr>
          <w:color w:val="231F20"/>
        </w:rPr>
        <w:t xml:space="preserve">Nilai nasabah merupakan elemen yang dapat memperkuat kesetiaan atau loyalitas nasabah terhadap suatu jasa perbankan. Keberhasilan dalam mewujudkan pentingnya nasabah didalam perbankan diwujudkan dalam berbagai bentuk, misalnya program-program relationship yang dikembangkan oleh manajemen bank. Beberapa manfaat ini dianggap sebagai nilai bagi nasabah yang dapat meningkatkan sikap loyal mereka </w:t>
      </w:r>
      <w:r>
        <w:rPr>
          <w:color w:val="231F20"/>
        </w:rPr>
        <w:fldChar w:fldCharType="begin" w:fldLock="1"/>
      </w:r>
      <w:r>
        <w:rPr>
          <w:color w:val="231F20"/>
        </w:rPr>
        <w:instrText>ADDIN CSL_CITATION {"citationItems":[{"id":"ITEM-1","itemData":{"DOI":"10.13106/jafeb.2021.vol8.no1.419","ISSN":"22884645","abstract":"The study aims to analyze the factors that shape patient loyalty, namely, by involving the service quality factor (SERVQUAL), hospital image, patient value, and patient satisfaction in private hospitals. This study was conducted in Makassar City, Indonesia, with a sample of 296 eligible samples from private hospitals. The sample criteria were patients with outpatient and hospitalization status. Then, this study developed 23 hypotheses to test the statistical relationship between direct, intervening and multiple-effect models. Problem-solving and research focus are carried out using a quantitative method approach with a PLS-SEM-based testing tool. The bootstrapping method is being used with the constant bootstrapping step to demonstrate the results of hypothesis testing; we find that the overall hypothesis has a positive and significant effect. The combination of testing models involving several variables shows that a patient’s loyalty can be formed if a patient’s satisfaction has been realized. Satisfaction can be realized if the value-customer has been felt by the patients. Therefore, the hospital image must be directly proportional to service quality. Service quality is the essence of service that directly affects customers; service quality is also the reason that shapes consumer perceptions in increasing rationalization and solid customer (patient’s) decision-making.","author":[{"dropping-particle":"","family":"Akob","given":"Muhammad","non-dropping-particle":"","parse-names":false,"suffix":""},{"dropping-particle":"","family":"Yantahin","given":"Munawar","non-dropping-particle":"","parse-names":false,"suffix":""},{"dropping-particle":"","family":"Ilyas","given":"Gunawan Bata","non-dropping-particle":"","parse-names":false,"suffix":""},{"dropping-particle":"","family":"Hala","given":"Yusriadi","non-dropping-particle":"","parse-names":false,"suffix":""},{"dropping-particle":"","family":"Putra","given":"Aditya Halim Perdana Kusuma","non-dropping-particle":"","parse-names":false,"suffix":""}],"container-title":"Journal of Asian Finance, Economics and Business","id":"ITEM-1","issue":"1","issued":{"date-parts":[["2021"]]},"page":"419-430","title":"Element of Marketing: SERVQUAL Toward Patient Loyalty in the Private Hospital Sector","type":"article-journal","volume":"8"},"uris":["http://www.mendeley.com/documents/?uuid=19a7e87c-4260-4787-87ec-170c896061b7"]}],"mendeley":{"formattedCitation":"(Akob et al., 2021)","plainTextFormattedCitation":"(Akob et al., 2021)","previouslyFormattedCitation":"(Akob et al., 2021)"},"properties":{"noteIndex":0},"schema":"https://github.com/citation-style-language/schema/raw/master/csl-citation.json"}</w:instrText>
      </w:r>
      <w:r>
        <w:rPr>
          <w:color w:val="231F20"/>
        </w:rPr>
        <w:fldChar w:fldCharType="separate"/>
      </w:r>
      <w:r>
        <w:rPr>
          <w:color w:val="231F20"/>
        </w:rPr>
        <w:t>(Akob et al., 2021)</w:t>
      </w:r>
      <w:r>
        <w:rPr>
          <w:color w:val="231F20"/>
        </w:rPr>
        <w:fldChar w:fldCharType="end"/>
      </w:r>
      <w:r>
        <w:rPr>
          <w:color w:val="231F20"/>
        </w:rPr>
        <w:t xml:space="preserve">. Nilai nasabah menunjukkan sekumpulan manfaat yang diterima pasien yang dapat diukur melalui nilai fungsional, nilai sosial dan nilai emosional. Sekumpulan manfaat yang bersifat positif akan meningkatkan kesetiaan nasabah pada masa mendatang </w:t>
      </w:r>
      <w:r>
        <w:rPr>
          <w:color w:val="231F20"/>
        </w:rPr>
        <w:fldChar w:fldCharType="begin" w:fldLock="1"/>
      </w:r>
      <w:r>
        <w:rPr>
          <w:color w:val="231F20"/>
        </w:rPr>
        <w:instrText>ADDIN CSL_CITATION {"citationItems":[{"id":"ITEM-1","itemData":{"DOI":"10.21002/amj.v10i2.9111","abstract":"Manuscript type: Research paper. Research Aims: The purpose of this paper is to understand and answer problems from the variables of service quality (interaction quality, physical environment quality, &amp; outcome quality), customer trust, customer value, and customer loyalty to hospital consumer that has applied JCI standard accreditations through green hospital concept. Design/methodology/approach: The study uses a descriptive research design, with 209 valid respondents. SPSS is used to pretest the variables that well construct variables, and SEM to analyze significant construct variables and influence the construct variables. Research Findings: There study findings are: 1) interaction quality, physical environment quality, and outcome quality positively influences customer trust; 2) customer trust positively influences customer value; 3) customer value positively influences customer loyalty; 4) customer trust negatively influences customer loyalty; and 5) the mediating effect of customer value positively influences customer trust and customer loyalty in high to a great extent, so it can have a full mediating effect. Originality/value: The study is one of the few empirical investigations into service quality based on customer trust, customer value, and customer loyalty in the healthcare industry that implements the green hospital concept, builds long-term relationships between customers and medical staff, and the healthcare is doing the examining the mediating effects of customer value on customer trust and customer loyalty. Practitioner/Policy Implications: This study can explain customer trust, customer value, customer loyalty based on hospital services quality through relationship marketing. Hospital has been applied JCI standard accreditation through green hospital build long-term relationship for their customer and good businesses for its hospital. Research limitation/Implications: The research results indicate that service quality is the basic step in increasing customer trust, customer value and customer loyalty in hospital management. The findings of the study will help hospital management to 1) build relationships between medical staff and their customers, and create customer loyalty in long-term relationships, 2) to develop and implement the green hospital concept based on Joint Commission International standards within a green marketing framework.","author":[{"dropping-particle":"","family":"Afifi","given":"Iqbal","non-dropping-particle":"","parse-names":false,"suffix":""},{"dropping-particle":"","family":"Amini","given":"Ahdia","non-dropping-particle":"","parse-names":false,"suffix":""}],"container-title":"ASEAN Marketing Journal •","id":"ITEM-1","issue":"2","issued":{"date-parts":[["2018"]]},"page":"91-108","title":"Factors Affecting Relationship Marketing in Creating Customer Loyalty in the Hospital Services Business","type":"article-journal","volume":"X"},"uris":["http://www.mendeley.com/documents/?uuid=2f7db417-ba5a-4e7f-99e8-ec1cdff56e2b"]}],"mendeley":{"formattedCitation":"(Afifi &amp; Amini, 2018)","plainTextFormattedCitation":"(Afifi &amp; Amini, 2018)","previouslyFormattedCitation":"(Afifi &amp; Amini, 2018)"},"properties":{"noteIndex":0},"schema":"https://github.com/citation-style-language/schema/raw/master/csl-citation.json"}</w:instrText>
      </w:r>
      <w:r>
        <w:rPr>
          <w:color w:val="231F20"/>
        </w:rPr>
        <w:fldChar w:fldCharType="separate"/>
      </w:r>
      <w:r>
        <w:rPr>
          <w:color w:val="231F20"/>
        </w:rPr>
        <w:t>(Afifi &amp; Amini, 2018)</w:t>
      </w:r>
      <w:r>
        <w:rPr>
          <w:color w:val="231F20"/>
        </w:rPr>
        <w:fldChar w:fldCharType="end"/>
      </w:r>
      <w:r>
        <w:rPr>
          <w:color w:val="231F20"/>
        </w:rPr>
        <w:t xml:space="preserve">.  </w:t>
      </w:r>
    </w:p>
    <w:p w:rsidR="006E749C" w:rsidRDefault="00074BDF">
      <w:pPr>
        <w:pStyle w:val="ListParagraph"/>
        <w:shd w:val="clear" w:color="auto" w:fill="FFFFFF" w:themeFill="background1"/>
        <w:autoSpaceDE w:val="0"/>
        <w:autoSpaceDN w:val="0"/>
        <w:adjustRightInd w:val="0"/>
        <w:spacing w:line="240" w:lineRule="auto"/>
        <w:ind w:left="0" w:firstLine="851"/>
      </w:pPr>
      <w:r>
        <w:t>Berdasarkan uraian keterkaitan antar variabel maka dapat diajukan hipotesis sebagai berikut:</w:t>
      </w:r>
    </w:p>
    <w:p w:rsidR="006E749C" w:rsidRDefault="00074BDF">
      <w:pPr>
        <w:pStyle w:val="ListParagraph"/>
        <w:shd w:val="clear" w:color="auto" w:fill="FFFFFF" w:themeFill="background1"/>
        <w:tabs>
          <w:tab w:val="left" w:pos="567"/>
          <w:tab w:val="left" w:pos="851"/>
        </w:tabs>
        <w:autoSpaceDE w:val="0"/>
        <w:autoSpaceDN w:val="0"/>
        <w:adjustRightInd w:val="0"/>
        <w:spacing w:line="240" w:lineRule="auto"/>
        <w:ind w:left="0"/>
      </w:pPr>
      <w:r>
        <w:t>H</w:t>
      </w:r>
      <w:r>
        <w:rPr>
          <w:vertAlign w:val="subscript"/>
        </w:rPr>
        <w:t>2</w:t>
      </w:r>
      <w:r>
        <w:tab/>
        <w:t>:</w:t>
      </w:r>
      <w:r>
        <w:tab/>
        <w:t>Terdapat pengaruh positif nilai nasabah terhadap loyalitas nasabah.</w:t>
      </w:r>
    </w:p>
    <w:p w:rsidR="006E749C" w:rsidRDefault="00074BDF">
      <w:pPr>
        <w:pStyle w:val="Heading3"/>
        <w:numPr>
          <w:ilvl w:val="2"/>
          <w:numId w:val="5"/>
        </w:numPr>
        <w:spacing w:line="240" w:lineRule="auto"/>
        <w:ind w:left="480" w:hanging="480"/>
        <w:rPr>
          <w:rFonts w:ascii="Times New Roman" w:hAnsi="Times New Roman" w:cs="Times New Roman"/>
          <w:color w:val="auto"/>
        </w:rPr>
      </w:pPr>
      <w:r>
        <w:rPr>
          <w:rFonts w:ascii="Times New Roman" w:hAnsi="Times New Roman" w:cs="Times New Roman"/>
          <w:b/>
          <w:bCs/>
          <w:color w:val="auto"/>
        </w:rPr>
        <w:t xml:space="preserve">      </w:t>
      </w:r>
      <w:bookmarkStart w:id="11" w:name="_Toc16537"/>
      <w:r>
        <w:rPr>
          <w:rFonts w:ascii="Times New Roman" w:hAnsi="Times New Roman" w:cs="Times New Roman"/>
          <w:b/>
          <w:bCs/>
          <w:color w:val="auto"/>
        </w:rPr>
        <w:t>Citra Bank dan Kepuasan Nasabah</w:t>
      </w:r>
      <w:bookmarkEnd w:id="11"/>
    </w:p>
    <w:p w:rsidR="006E749C" w:rsidRDefault="00074BDF">
      <w:pPr>
        <w:shd w:val="clear" w:color="auto" w:fill="FFFFFF" w:themeFill="background1"/>
        <w:autoSpaceDE w:val="0"/>
        <w:autoSpaceDN w:val="0"/>
        <w:adjustRightInd w:val="0"/>
        <w:spacing w:line="240" w:lineRule="auto"/>
        <w:ind w:firstLine="851"/>
      </w:pPr>
      <w:r>
        <w:rPr>
          <w:color w:val="231F20"/>
        </w:rPr>
        <w:t xml:space="preserve">Perbankan merupakan usaha pelayanan dibidang keuangan dan jasa perbankan yang salah satunya didasarkan pada prinsip kepercayaan maupun citra bank. Citra bank adalah salah satu faktor penentu bagi tingkat keberhasilan perbankan dalam usaha untuk meningkatkan kepuasan nasabah. Citra bank menunjukkan bagaimana persepsi nasabah terkait pelayanan di bank tersebut. Ketika nasabah memiliki persepsi positif terhadap suatu bank, kemungkinan besar bank tersebut akan menjadi pilihan prioritas dalam jasa perbankan karena nasabah telah merasakan kepuasannya </w:t>
      </w:r>
      <w:r>
        <w:rPr>
          <w:color w:val="231F20"/>
        </w:rPr>
        <w:fldChar w:fldCharType="begin" w:fldLock="1"/>
      </w:r>
      <w:r>
        <w:rPr>
          <w:color w:val="231F20"/>
        </w:rPr>
        <w:instrText>ADDIN CSL_CITATION {"citationItems":[{"id":"ITEM-1","itemData":{"DOI":"10.3889/oamjms.2020.5213","ISSN":"18579655","abstract":"BACKGROUND: Patient experience is an indicator in measuring the quality of service by placing patients as the center of service in the hospital. AIM: This study aimed to analyze the effect of patient experience and hospital image on patient loyalty, as well as the influence of patient experience and hospital image on patient loyalty through patient satisfaction variables in Meloy Public Hospital of Sangatta. METHODS: The design of this study was analytic observational design with cross-sectional study approach. This research was conducted at Meloy Public Hospital of Sangatta, East Kutai Regency since May to July 2019. The sample of this study was 110 respondents. The samples were taken in each treatment class at hospital by proportional stratified random sampling. In this study we used a questionnaire and univariate, bivariate, and multivariate analysis using path analysis. RESULTS: Patient experience affected patient satisfaction, hospital image affected patient satisfaction, patient experience did not directly influence patient loyalty, hospital image directly affected patient loyalty, and patient experience and hospital image indirectly affected loyalty patient through patient satisfaction. To the Meloy Public Hospital of Sangatta to maintain the good image of the hospital in providing services to the patient experience is memorable so that the desire arises to reuse hospital services in the future. CONCLUSION: Based on research on the Influence of Patient Experience and Hospital Image on Patient Loyalty in Meloy Public Hospital of Sangatta, East Kutai Regency, researchers formulated the following conclusions: Patient experience influences patient satisfaction at the hospital. The image of the hospital has an effect on patient satisfaction at the hospital. Patient experience does not directly affect patient loyalty in the hospital. The image of the hospital has a direct effect on patient loyalty at the hospital. Patient experience and hospital image have an indirect effect on patient loyalty through patient satisfaction at the hospital.","author":[{"dropping-particle":"","family":"Asmaryadi","given":"Asmaryadi","non-dropping-particle":"","parse-names":false,"suffix":""},{"dropping-particle":"","family":"Pasinringi","given":"Syahrir A.","non-dropping-particle":"","parse-names":false,"suffix":""},{"dropping-particle":"","family":"Thamrin","given":"Yahya","non-dropping-particle":"","parse-names":false,"suffix":""},{"dropping-particle":"","family":"Muis","given":"Masyitha","non-dropping-particle":"","parse-names":false,"suffix":""}],"container-title":"Open Access Macedonian Journal of Medical Sciences","id":"ITEM-1","issue":"T2","issued":{"date-parts":[["2020"]]},"page":"147-151","title":"Influence of patient experience and hospital image on patient loyalty in meloy public hospital of sangatta, east kutai regency","type":"article-journal","volume":"8"},"uris":["http://www.mendeley.com/documents/?uuid=495f6bf1-8dc3-4e64-aa70-0dbf1e2bb48b"]}],"mendeley":{"formattedCitation":"(Asmaryadi et al., 2020)","plainTextFormattedCitation":"(Asmaryadi et al., 2020)","previouslyFormattedCitation":"(Asmaryadi et al., 2020)"},"properties":{"noteIndex":0},"schema":"https://github.com/citation-style-language/schema/raw/master/csl-citation.json"}</w:instrText>
      </w:r>
      <w:r>
        <w:rPr>
          <w:color w:val="231F20"/>
        </w:rPr>
        <w:fldChar w:fldCharType="separate"/>
      </w:r>
      <w:r>
        <w:rPr>
          <w:color w:val="231F20"/>
        </w:rPr>
        <w:t>(Asmaryadi et al., 2020)</w:t>
      </w:r>
      <w:r>
        <w:rPr>
          <w:color w:val="231F20"/>
        </w:rPr>
        <w:fldChar w:fldCharType="end"/>
      </w:r>
      <w:r>
        <w:rPr>
          <w:color w:val="231F20"/>
        </w:rPr>
        <w:t xml:space="preserve">. </w:t>
      </w:r>
      <w:r>
        <w:t xml:space="preserve">Citra bank adalah serangkaian asosiasi yang dirasakan oleh nasabah sepanjang waktu, sebagai akibat dari pengalaman langsung atau tidak langsung atas pelayanan yang diberikan. Pengalaman yang positif akan meningkatkan kepuasan, sementara pengalaman negatif akan menurunkan kepuasan </w:t>
      </w:r>
      <w:r>
        <w:fldChar w:fldCharType="begin" w:fldLock="1"/>
      </w:r>
      <w:r>
        <w:instrText>ADDIN CSL_CITATION {"citationItems":[{"id":"ITEM-1","itemData":{"abstract":"This study aims to examine and analyze the effect of service quality and hospital image on outpatient satisfaction at the Saraswati Cikampek General Hospital. This research was conducted using descriptive and verification methods, namely: collecting, presenting, analyzing and testing hypotheses, and making conclusions and suggestions. The sample in this study amounted to 400 respondents. The results of this study are that there is a strong and direct correlation between Service Quality and Hospital Image. There is a partial effect of Service Quality on Patient Satisfaction of 21.7%. And the partial effect of the Hospital Image on Patient Satisfaction is 49.5%, and the simultaneous effect of Service Quality and Hospital Image on Patient Satisfaction is 71.2%, while the remaining 28.8% is the influence of other variables not examined.","author":[{"dropping-particle":"","family":"Diputri","given":"Diana Rizqiah &amp; Abdul Yusuf","non-dropping-particle":"","parse-names":false,"suffix":""}],"container-title":"Manajemen Bisnis","id":"ITEM-1","issue":"02","issued":{"date-parts":[["2019"]]},"page":"168-175","title":"The Effect Of Service Quality And Hospital Image On Patient Satisfaction (Survey On Outpatients At Saraswati Cikampek General Hospital)","type":"article-journal","volume":"09"},"uris":["http://www.mendeley.com/documents/?uuid=ac5f9314-6da1-4589-907e-a4bba2c30fca"]}],"mendeley":{"formattedCitation":"(Diputri, 2019)","plainTextFormattedCitation":"(Diputri, 2019)","previouslyFormattedCitation":"(Diputri, 2019)"},"properties":{"noteIndex":0},"schema":"https://github.com/citation-style-language/schema/raw/master/csl-citation.json"}</w:instrText>
      </w:r>
      <w:r>
        <w:fldChar w:fldCharType="separate"/>
      </w:r>
      <w:r>
        <w:t>(Diputri, 2019)</w:t>
      </w:r>
      <w:r>
        <w:fldChar w:fldCharType="end"/>
      </w:r>
      <w:r>
        <w:t xml:space="preserve">. Terkadang citra bank tidak selamanya dapat meningkatkan kepuasan nasabah. Hal ini karena persepsi baik buruknya bank ada kemungkinan tidak berasal dari pengalaman sendiri dimana nasabah yang bersangkutan belum merasakan kepuasan pelayanan </w:t>
      </w:r>
      <w:r>
        <w:fldChar w:fldCharType="begin" w:fldLock="1"/>
      </w:r>
      <w:r>
        <w:instrText>ADDIN CSL_CITATION {"citationItems":[{"id":"ITEM-1","itemData":{"DOI":"10.51971/joma.v5n4.01102021","author":[{"dropping-particle":"","family":"Sukamuljo","given":"Luhur; Endang Ruswanti &amp; Mus Aida","non-dropping-particle":"","parse-names":false,"suffix":""}],"container-title":"Journal of Multidisciplinary Academic","id":"ITEM-1","issue":"04","issued":{"date-parts":[["2021"]]},"title":"Hospital Image and Service Quality Are Not Able to Provide Patient Satisfaction and Loyalty Effect","type":"article-journal","volume":"05"},"uris":["http://www.mendeley.com/documents/?uuid=fb33fcb9-f750-476f-8b4d-f519f8b3f843"]}],"mendeley":{"formattedCitation":"(Sukamuljo, 2021)","plainTextFormattedCitation":"(Sukamuljo, 2021)","previouslyFormattedCitation":"(Sukamuljo, 2021)"},"properties":{"noteIndex":0},"schema":"https://github.com/citation-style-language/schema/raw/master/csl-citation.json"}</w:instrText>
      </w:r>
      <w:r>
        <w:fldChar w:fldCharType="separate"/>
      </w:r>
      <w:r>
        <w:t>(Sukamuljo, 2021)</w:t>
      </w:r>
      <w:r>
        <w:fldChar w:fldCharType="end"/>
      </w:r>
      <w:r>
        <w:t xml:space="preserve">. </w:t>
      </w:r>
    </w:p>
    <w:p w:rsidR="006E749C" w:rsidRDefault="00074BDF">
      <w:pPr>
        <w:pStyle w:val="ListParagraph"/>
        <w:shd w:val="clear" w:color="auto" w:fill="FFFFFF" w:themeFill="background1"/>
        <w:autoSpaceDE w:val="0"/>
        <w:autoSpaceDN w:val="0"/>
        <w:adjustRightInd w:val="0"/>
        <w:spacing w:line="240" w:lineRule="auto"/>
        <w:ind w:left="0" w:firstLine="851"/>
      </w:pPr>
      <w:r>
        <w:t>Berdasarkan uraian keterkaitan antar variabel maka dapat diajukan hipotesis sebagai berikut:</w:t>
      </w:r>
    </w:p>
    <w:p w:rsidR="006E749C" w:rsidRDefault="00074BDF">
      <w:pPr>
        <w:pStyle w:val="ListParagraph"/>
        <w:shd w:val="clear" w:color="auto" w:fill="FFFFFF" w:themeFill="background1"/>
        <w:tabs>
          <w:tab w:val="left" w:pos="567"/>
          <w:tab w:val="left" w:pos="851"/>
        </w:tabs>
        <w:autoSpaceDE w:val="0"/>
        <w:autoSpaceDN w:val="0"/>
        <w:adjustRightInd w:val="0"/>
        <w:spacing w:line="240" w:lineRule="auto"/>
        <w:ind w:left="0"/>
      </w:pPr>
      <w:r>
        <w:t>H</w:t>
      </w:r>
      <w:r>
        <w:rPr>
          <w:vertAlign w:val="subscript"/>
        </w:rPr>
        <w:t>3</w:t>
      </w:r>
      <w:r>
        <w:tab/>
        <w:t>:</w:t>
      </w:r>
      <w:r>
        <w:tab/>
        <w:t>Terdapat pengaruh positif citra bank terhadap kepuasan nasabah.</w:t>
      </w:r>
    </w:p>
    <w:p w:rsidR="006E749C" w:rsidRDefault="00074BDF">
      <w:pPr>
        <w:pStyle w:val="Heading3"/>
        <w:numPr>
          <w:ilvl w:val="2"/>
          <w:numId w:val="5"/>
        </w:numPr>
        <w:spacing w:line="240" w:lineRule="auto"/>
        <w:ind w:left="720"/>
        <w:rPr>
          <w:rFonts w:ascii="Times New Roman" w:hAnsi="Times New Roman" w:cs="Times New Roman"/>
          <w:b/>
          <w:bCs/>
          <w:color w:val="auto"/>
        </w:rPr>
      </w:pPr>
      <w:bookmarkStart w:id="12" w:name="_Toc33"/>
      <w:r>
        <w:rPr>
          <w:rFonts w:ascii="Times New Roman" w:hAnsi="Times New Roman" w:cs="Times New Roman"/>
          <w:b/>
          <w:bCs/>
          <w:color w:val="auto"/>
        </w:rPr>
        <w:t>Nilai Nasabah dan Kepuasan Nasabah</w:t>
      </w:r>
      <w:bookmarkEnd w:id="12"/>
    </w:p>
    <w:p w:rsidR="006E749C" w:rsidRDefault="00074BDF">
      <w:pPr>
        <w:shd w:val="clear" w:color="auto" w:fill="FFFFFF" w:themeFill="background1"/>
        <w:autoSpaceDE w:val="0"/>
        <w:autoSpaceDN w:val="0"/>
        <w:adjustRightInd w:val="0"/>
        <w:spacing w:line="240" w:lineRule="auto"/>
        <w:ind w:firstLine="851"/>
        <w:rPr>
          <w:color w:val="222222"/>
        </w:rPr>
      </w:pPr>
      <w:r>
        <w:rPr>
          <w:color w:val="222222"/>
        </w:rPr>
        <w:t xml:space="preserve">Nilai nasabah berpengaruh positif terhadap kepuasan nasabah. Beberapa dimensi yang digunakan untuk mengukur nilai nasabah adalah nilai emosional, nilai sosial, nilai kinerja dan nilai uang. Salah satu dimensi yang dianggap paling penting oleh nasabah adalah nilai emosional. Nilai emosional nasabah pada pelayanan perbankan menunjukkan bahwa nasabah merasa dijadikan raja oleh bank. Ikatan emosional ini harus menjadi perhatian manajerial agar nasabah puas dengan pelayanan bank yang diberikan guna meningkatkan rasa puas pada diri nasabah </w:t>
      </w:r>
      <w:r>
        <w:rPr>
          <w:color w:val="222222"/>
        </w:rPr>
        <w:fldChar w:fldCharType="begin" w:fldLock="1"/>
      </w:r>
      <w:r>
        <w:rPr>
          <w:color w:val="222222"/>
        </w:rPr>
        <w:instrText>ADDIN CSL_CITATION {"citationItems":[{"id":"ITEM-1","itemData":{"ISSN":"22076360","abstract":"The purpose of this study is to analyze the influence of trust, customer value and atmosphere to satisfaction of patients. This study is applied in the Manggarai sub-province, East Nusa Tenggara using 402 outpatients of Wae Laku Primary Health Care. Data are collected using 11 items questionnaires that measured with a 1-5 Likert Scale and distributed with convenience sampling method. SEM method on the PLS system is used to analyze the data. The study shows that trust, customer satisfaction, and atmosphere have a positive effect on satisfaction.","author":[{"dropping-particle":"","family":"Susilo","given":"Ronald","non-dropping-particle":"","parse-names":false,"suffix":""},{"dropping-particle":"","family":"Bernarto","given":"Innocentius","non-dropping-particle":"","parse-names":false,"suffix":""},{"dropping-particle":"","family":"Purwanto","given":"Agus","non-dropping-particle":"","parse-names":false,"suffix":""}],"container-title":"International Journal of Advanced Science and Technology","id":"ITEM-1","issue":"3","issued":{"date-parts":[["2020"]]},"page":"6716-6723","title":"Effect of trust, value and atmosphere towards patient satisfaction (Case study on preama clay of wae laku, indonesia)","type":"article-journal","volume":"29"},"uris":["http://www.mendeley.com/documents/?uuid=ca852110-9252-4cf7-9f5f-609bfa1ead92"]}],"mendeley":{"formattedCitation":"(Susilo et al., 2020)","plainTextFormattedCitation":"(Susilo et al., 2020)","previouslyFormattedCitation":"(Susilo et al., 2020)"},"properties":{"noteIndex":0},"schema":"https://github.com/citation-style-language/schema/raw/master/csl-citation.json"}</w:instrText>
      </w:r>
      <w:r>
        <w:rPr>
          <w:color w:val="222222"/>
        </w:rPr>
        <w:fldChar w:fldCharType="separate"/>
      </w:r>
      <w:r>
        <w:rPr>
          <w:color w:val="222222"/>
        </w:rPr>
        <w:t>(Susilo et al., 2020)</w:t>
      </w:r>
      <w:r>
        <w:rPr>
          <w:color w:val="222222"/>
        </w:rPr>
        <w:fldChar w:fldCharType="end"/>
      </w:r>
      <w:r>
        <w:rPr>
          <w:color w:val="222222"/>
        </w:rPr>
        <w:t>.</w:t>
      </w:r>
    </w:p>
    <w:p w:rsidR="006E749C" w:rsidRDefault="00074BDF">
      <w:pPr>
        <w:shd w:val="clear" w:color="auto" w:fill="FFFFFF" w:themeFill="background1"/>
        <w:autoSpaceDE w:val="0"/>
        <w:autoSpaceDN w:val="0"/>
        <w:adjustRightInd w:val="0"/>
        <w:spacing w:line="240" w:lineRule="auto"/>
        <w:ind w:firstLine="851"/>
      </w:pPr>
      <w:r>
        <w:t xml:space="preserve">Nilai yang diterima nasabah dapat mengarahkan perasaan puas pada diri nasabah secara keseluruhan. Penyajian nilai-nilai superior terhadap nasabah merupakan prasyarat nyata bagi kepuasan nasabah itu sendiri. Nasabah sangat berharap nilai suatu kinerja dan tindakan suatu unit pelayanan jasa mampu menghasilkan jumlah manfaat sesuai dengan sejumlah harga, waktu, tenaga, dan biaya psikologis yang diberikan oleh nasabah. Semakin tinggi nilai yang dirasakan nasabah semakin tinggi kepuasan nasabah </w:t>
      </w:r>
      <w:r>
        <w:fldChar w:fldCharType="begin" w:fldLock="1"/>
      </w:r>
      <w:r>
        <w:instrText>ADDIN CSL_CITATION {"citationItems":[{"id":"ITEM-1","itemData":{"DOI":"10.15520/ijcrr.v10i02.653","abstract":"The development of private hospitals is competing to improve the quality of its services in order to increase the number of patient visits to hospitals. RSIA Pucuk Permata Hati is no exception, as a private hospital that has only been around for 2 years and is required to work extra to improve patient visits. One of them is to improve the quality of service and increase the value of the Hospital so as to create patient satisfaction and loyalty as the ultimate goal. The population in this study were 100 inpatients at RSIA Pucuk Permata Hati and using convenience sampling techniques. The data analysis technique used is path analysis (path analysis) which previously tested the instrument (validity and reliability), classic assumption test (normality, multicollinearity and outliers). The results of the data analysis showed that the quality of service had a positive and significant effect on the satisfaction at RSIA Pucuk Permata Hati Permata Hati. Values ​​have a positive and significant influence on patient satisfaction. Service quality has a positive but not significant effect on loyalty. Value has a positive and significant effect on loyalty. Consumer power (patients) has a positive and significant effect on loyalty.","author":[{"dropping-particle":"","family":"Permana","given":"Agus Wahyu","non-dropping-particle":"","parse-names":false,"suffix":""},{"dropping-particle":"","family":"Suardika","given":"Nengah","non-dropping-particle":"","parse-names":false,"suffix":""},{"dropping-particle":"","family":"Sujana","given":"Wayan","non-dropping-particle":"","parse-names":false,"suffix":""},{"dropping-particle":"","family":"Yuesti","given":"Anik","non-dropping-particle":"","parse-names":false,"suffix":""}],"container-title":"International Journal of Contemporary Research and Review","id":"ITEM-1","issue":"02","issued":{"date-parts":[["2019"]]},"page":"21255-21266","title":"Analysis of Service Quality and Value Effect on Patient Satisfaction and Its Effect on Loyalty of Hospital Patients in Hospital and Children of Pucuk Permata Hati","type":"article-journal","volume":"10"},"uris":["http://www.mendeley.com/documents/?uuid=5cc3fcb0-aa55-4d4d-845e-e3fdc607d244"]}],"mendeley":{"formattedCitation":"(Permana et al., 2019)","plainTextFormattedCitation":"(Permana et al., 2019)","previouslyFormattedCitation":"(Permana et al., 2019)"},"properties":{"noteIndex":0},"schema":"https://github.com/citation-style-language/schema/raw/master/csl-citation.json"}</w:instrText>
      </w:r>
      <w:r>
        <w:fldChar w:fldCharType="separate"/>
      </w:r>
      <w:r>
        <w:t>(Permana et al., 2019)</w:t>
      </w:r>
      <w:r>
        <w:fldChar w:fldCharType="end"/>
      </w:r>
      <w:r>
        <w:t xml:space="preserve">. Nilai nasabah adalah sebuah keuntungan yang diterima nasabah dari kualitas layanan yang ditawarkan bank sehingg  nasabahtidak akan merasa rugi dan puas sesuai dengan harapan mereka </w:t>
      </w:r>
      <w:r>
        <w:fldChar w:fldCharType="begin" w:fldLock="1"/>
      </w:r>
      <w:r>
        <w:instrText>ADDIN CSL_CITATION {"citationItems":[{"id":"ITEM-1","itemData":{"abstract":"Penelitian ini bertujuan untuk mengetahui dan menganalisa:(1)Pengaruh kualitas pelayanan terhadap nilai pelanggan,(2)Pengaruh kualitas pelayanan terhadap kepuasan pasien,(3)Pengaruh nilai pelangga terhadap kepuasan pasien. Jenis penelitian yang digunakan adalah kuantitatif (menunjukan hubungan antarvariabel). Populasi penelitian ini adalah seluruh pasien RSUD Raja Tombolotutu Tinombo Kabupaten Parigi Moutong. Teknik penarikan sampel dalam penelitian ini menggunakan purposive sampling, dengan jumlah sampel sebanyak 87 responden. Pengambilan data menggunakan kuesioner yang telah diuji validitas dan reliabilitasnya. Metode analisis menggunakan analisis jalur (path analysis). Hasil penelitian menunjukkan bahwa (1) Kualitas Pelayanan berpengaruh terhadap nilai pelanggan pada RSUD Raja Tombolotutu Tinombo Kabupaten Parigi Moutong, (2) Kualitas Pelayanan berpengaruh terhadap kepuasan pasien pada RSUD Raja Tombolotutu Tinombo Kabupaten Parigi Moutong, (3) Nilai pelanggan berpengaruh terhadap kepuasan pasien pada RSUD Raja Tombolotutu Tinombo Kabupaten Parigi Moutong. Kata Kunci: Kualitas Pelayanan, Nilai Pelanggan, Kepuasan Pasien","author":[{"dropping-particle":"","family":"Magfira, Zakiyah Zahra","given":"Ponirin","non-dropping-particle":"","parse-names":false,"suffix":""}],"container-title":"Jurnal Ilmu Manajemen","id":"ITEM-1","issue":"1","issued":{"date-parts":[["2021"]]},"page":"39-46","title":"Kualitas Pelayanan Terhadap Nilai Pelanggan Dan Kepuasan Pasien Pada RSUD Raja Tombolotutu","type":"article-journal","volume":"7"},"uris":["http://www.mendeley.com/documents/?uuid=c0bc6001-e569-40bb-865d-94ca50f2a882"]}],"mendeley":{"formattedCitation":"(Magfira, Zakiyah Zahra, 2021)","manualFormatting":"(Magfira &amp; Zahra, 2021)","plainTextFormattedCitation":"(Magfira, Zakiyah Zahra, 2021)","previouslyFormattedCitation":"(Magfira, Zakiyah Zahra, 2021)"},"properties":{"noteIndex":0},"schema":"https://github.com/citation-style-language/schema/raw/master/csl-citation.json"}</w:instrText>
      </w:r>
      <w:r>
        <w:fldChar w:fldCharType="separate"/>
      </w:r>
      <w:r>
        <w:t>(Magfira &amp; Zahra, 2021)</w:t>
      </w:r>
      <w:r>
        <w:fldChar w:fldCharType="end"/>
      </w:r>
    </w:p>
    <w:p w:rsidR="006E749C" w:rsidRDefault="00074BDF">
      <w:pPr>
        <w:pStyle w:val="ListParagraph"/>
        <w:shd w:val="clear" w:color="auto" w:fill="FFFFFF" w:themeFill="background1"/>
        <w:autoSpaceDE w:val="0"/>
        <w:autoSpaceDN w:val="0"/>
        <w:adjustRightInd w:val="0"/>
        <w:spacing w:line="240" w:lineRule="auto"/>
        <w:ind w:left="0" w:firstLine="851"/>
      </w:pPr>
      <w:r>
        <w:t>Berdasarkan uraian keterkaitan antar variabel maka dapat diajukan hipotesis sebagai berikut:</w:t>
      </w:r>
    </w:p>
    <w:p w:rsidR="006E749C" w:rsidRDefault="00074BDF">
      <w:pPr>
        <w:pStyle w:val="ListParagraph"/>
        <w:shd w:val="clear" w:color="auto" w:fill="FFFFFF" w:themeFill="background1"/>
        <w:tabs>
          <w:tab w:val="left" w:pos="567"/>
          <w:tab w:val="left" w:pos="851"/>
        </w:tabs>
        <w:autoSpaceDE w:val="0"/>
        <w:autoSpaceDN w:val="0"/>
        <w:adjustRightInd w:val="0"/>
        <w:spacing w:line="240" w:lineRule="auto"/>
        <w:ind w:left="0"/>
      </w:pPr>
      <w:r>
        <w:t>H</w:t>
      </w:r>
      <w:r>
        <w:rPr>
          <w:vertAlign w:val="subscript"/>
        </w:rPr>
        <w:t>4</w:t>
      </w:r>
      <w:r>
        <w:tab/>
        <w:t>:</w:t>
      </w:r>
      <w:r>
        <w:tab/>
        <w:t>Terdapat pengaruh positif nilai nasabah terhadap kepuasan nasabah.</w:t>
      </w:r>
    </w:p>
    <w:p w:rsidR="006E749C" w:rsidRDefault="006E749C">
      <w:pPr>
        <w:pStyle w:val="ListParagraph"/>
        <w:shd w:val="clear" w:color="auto" w:fill="FFFFFF" w:themeFill="background1"/>
        <w:tabs>
          <w:tab w:val="left" w:pos="567"/>
          <w:tab w:val="left" w:pos="851"/>
        </w:tabs>
        <w:autoSpaceDE w:val="0"/>
        <w:autoSpaceDN w:val="0"/>
        <w:adjustRightInd w:val="0"/>
        <w:spacing w:line="240" w:lineRule="auto"/>
        <w:ind w:left="0"/>
      </w:pPr>
    </w:p>
    <w:p w:rsidR="006E749C" w:rsidRDefault="00074BDF">
      <w:pPr>
        <w:pStyle w:val="Heading3"/>
        <w:numPr>
          <w:ilvl w:val="2"/>
          <w:numId w:val="5"/>
        </w:numPr>
        <w:spacing w:line="240" w:lineRule="auto"/>
        <w:ind w:left="720"/>
        <w:rPr>
          <w:rFonts w:ascii="Times New Roman" w:hAnsi="Times New Roman" w:cs="Times New Roman"/>
          <w:b/>
          <w:bCs/>
          <w:color w:val="auto"/>
        </w:rPr>
      </w:pPr>
      <w:bookmarkStart w:id="13" w:name="_Toc22213"/>
      <w:r>
        <w:rPr>
          <w:rFonts w:ascii="Times New Roman" w:hAnsi="Times New Roman" w:cs="Times New Roman"/>
          <w:b/>
          <w:bCs/>
          <w:color w:val="auto"/>
        </w:rPr>
        <w:t>Kepuasan Nasabah dan Loyalitas Nasabah</w:t>
      </w:r>
      <w:bookmarkEnd w:id="13"/>
    </w:p>
    <w:p w:rsidR="006E749C" w:rsidRDefault="00074BDF">
      <w:pPr>
        <w:shd w:val="clear" w:color="auto" w:fill="FFFFFF" w:themeFill="background1"/>
        <w:autoSpaceDE w:val="0"/>
        <w:autoSpaceDN w:val="0"/>
        <w:adjustRightInd w:val="0"/>
        <w:spacing w:line="240" w:lineRule="auto"/>
        <w:ind w:firstLine="851"/>
        <w:rPr>
          <w:color w:val="231F20"/>
        </w:rPr>
      </w:pPr>
      <w:r>
        <w:rPr>
          <w:color w:val="231F20"/>
        </w:rPr>
        <w:t xml:space="preserve">Terdapat korelasi positif kepuasan nasabah terhadap loyalitas nasabah. Bank perlu membangun citra yang baik dari karyawan dan meningkatkan kualitas layanan sesuai perkembangan zaman untuk meningkatkan kepuasan nasabah dalam usaha menumbuhkan loyalitas mereka. Kepuasan nasabah secara signifikan menunjukkan ukuran kinerja organisasi karena nasabah yang puas pada akhirnya </w:t>
      </w:r>
      <w:proofErr w:type="gramStart"/>
      <w:r>
        <w:rPr>
          <w:color w:val="231F20"/>
        </w:rPr>
        <w:t>akan</w:t>
      </w:r>
      <w:proofErr w:type="gramEnd"/>
      <w:r>
        <w:rPr>
          <w:color w:val="231F20"/>
        </w:rPr>
        <w:t xml:space="preserve"> menjadi loyal. Karyawan yang ramah, komunikasi yang baik, perlindungan privasi, dan keamanan akan memprediksi kepuasan dan loyalitas nasabah dengan baik </w:t>
      </w:r>
      <w:r>
        <w:rPr>
          <w:color w:val="231F20"/>
        </w:rPr>
        <w:fldChar w:fldCharType="begin" w:fldLock="1"/>
      </w:r>
      <w:r>
        <w:rPr>
          <w:color w:val="231F20"/>
        </w:rPr>
        <w:instrText>ADDIN CSL_CITATION {"citationItems":[{"id":"ITEM-1","itemData":{"DOI":"10.1177/00469580211007221","ISBN":"0046958021100","ISSN":"00469580","PMID":"33834860","abstract":"This research is primarily focused on the issues of customer loyalty in the healthcare industry, particularly from the perspective of public hospitals in China. The research developed a theoretical model to test the relationship between patient satisfaction (PS), patient trust (PT), and patient loyalty (PL). The empirical data were collected from 1696 patients through the survey questionnaires from the public hospitals in Henan province. This research is an explanatory study, and adopts quantitative method. The measurement scales used in the survey were assessed and refined and the data analysis was performed using AMOS 19.0 to test the theoretical model and hypotheses developed. In addition, an exploratory factor analysis was used to identify the dimensions of PS, PT, and PL. Their reliability and validity were established through confirmatory factor analysis, and the structural equation modeling (SEM) was used in the related hypotheses. The findings indicate that PT is an important antecedent of PL, and PS has no direct relationship with PL. It is worth noting that PS can lead to PL with PT as the mediating variable. The survey results will help public hospital managers to formulate effective strategies and provide a basis for studying PL. The research will prompt hospital managers to pay attention to the factors which contribute to PS, PT, and PL, and maintain the loyalty of patients to medical institutions. This study is one of the few studies on the relationship between PS, PT, and PL in Chinese public hospitals, and it also explores the direct and indirect effects of PT on PL. The results have practical implications for the Chinese healthcare industry.","author":[{"dropping-particle":"","family":"Liu","given":"Sha","non-dropping-particle":"","parse-names":false,"suffix":""},{"dropping-particle":"","family":"Li","given":"Genqiang","non-dropping-particle":"","parse-names":false,"suffix":""},{"dropping-particle":"","family":"Liu","given":"Nan","non-dropping-particle":"","parse-names":false,"suffix":""},{"dropping-particle":"","family":"Hongwei","given":"Wu","non-dropping-particle":"","parse-names":false,"suffix":""}],"container-title":"Inquiry (United States)","id":"ITEM-1","issued":{"date-parts":[["2021"]]},"title":"The Impact of Patient Satisfaction on Patient Loyalty with the Mediating Effect of Patient Trust","type":"article-journal","volume":"58"},"uris":["http://www.mendeley.com/documents/?uuid=942ea7ef-755f-450e-8217-0c4d53bed621"]}],"mendeley":{"formattedCitation":"(Liu et al., 2021)","plainTextFormattedCitation":"(Liu et al., 2021)","previouslyFormattedCitation":"(Liu et al., 2021)"},"properties":{"noteIndex":0},"schema":"https://github.com/citation-style-language/schema/raw/master/csl-citation.json"}</w:instrText>
      </w:r>
      <w:r>
        <w:rPr>
          <w:color w:val="231F20"/>
        </w:rPr>
        <w:fldChar w:fldCharType="separate"/>
      </w:r>
      <w:r>
        <w:rPr>
          <w:color w:val="231F20"/>
        </w:rPr>
        <w:t>(Liu et al., 2021)</w:t>
      </w:r>
      <w:r>
        <w:rPr>
          <w:color w:val="231F20"/>
        </w:rPr>
        <w:fldChar w:fldCharType="end"/>
      </w:r>
      <w:r>
        <w:rPr>
          <w:color w:val="231F20"/>
        </w:rPr>
        <w:t>.</w:t>
      </w:r>
    </w:p>
    <w:p w:rsidR="006E749C" w:rsidRDefault="00074BDF">
      <w:pPr>
        <w:shd w:val="clear" w:color="auto" w:fill="FFFFFF" w:themeFill="background1"/>
        <w:autoSpaceDE w:val="0"/>
        <w:autoSpaceDN w:val="0"/>
        <w:adjustRightInd w:val="0"/>
        <w:spacing w:line="240" w:lineRule="auto"/>
        <w:ind w:firstLine="851"/>
      </w:pPr>
      <w:r>
        <w:rPr>
          <w:color w:val="000000"/>
        </w:rPr>
        <w:t>Loyalitas nasabah diyakini menjadi faktor kunci sukses dalam konteks perbankan karena lingkungan bisnis semakin lebih kompetitif</w:t>
      </w:r>
      <w:r>
        <w:rPr>
          <w:color w:val="0000FF"/>
        </w:rPr>
        <w:t xml:space="preserve">. </w:t>
      </w:r>
      <w:r>
        <w:rPr>
          <w:color w:val="000000" w:themeColor="text1"/>
        </w:rPr>
        <w:t>Pembangunan loyalitas perlu diawali dengan bagaimana kepuasan nasabah perlu ditingkatkan. Oleh karena itu m</w:t>
      </w:r>
      <w:r>
        <w:rPr>
          <w:color w:val="000000"/>
        </w:rPr>
        <w:t xml:space="preserve">anajer perusahaan perbankan harus lebih memperhatikan kinerja efektivitas yang berpusat pada nasabah, melakukan survei kepuasan nasabah, dan memberikan pemulihan layanan </w:t>
      </w:r>
      <w:r>
        <w:rPr>
          <w:color w:val="000000"/>
        </w:rPr>
        <w:fldChar w:fldCharType="begin" w:fldLock="1"/>
      </w:r>
      <w:r>
        <w:rPr>
          <w:color w:val="000000"/>
        </w:rPr>
        <w:instrText>ADDIN CSL_CITATION {"citationItems":[{"id":"ITEM-1","itemData":{"DOI":"10.37028/lingcure.v5nS3.1368","ISSN":"2690103X","abstract":"This study aimed to investigate the impact of perceived health care service quality on patient satisfaction and patient loyalty in mafraq governmental hospital. A survey was conducted to gather data with a complete of 400 patients. To obtain the results and to analyse the hypothesis, the study used PLS-SEM Statistical technique. The findings showed that service quality had a positive direct effect on patient loyalty and patient satisfaction. Meanwhile, patient satisfaction mediated the relationship between service quality and patient loyalty. The study recommends that public hospital managers and healthcare providers should initiate continuous quality improvement programs and monitor healthcare quality to gain patient satisfaction patient and loyalty in return. Future studies may include other factors such as perceived value, trust, availability of hospital resources that can affect patient satisfaction and loyalty.","author":[{"dropping-particle":"","family":"Aladwan","given":"Mohammad Abdallah","non-dropping-particle":"","parse-names":false,"suffix":""},{"dropping-particle":"","family":"Salleh","given":"Hayatul Safrah","non-dropping-particle":"","parse-names":false,"suffix":""},{"dropping-particle":"","family":"Anuar","given":"Marhana Mohamed","non-dropping-particle":"","parse-names":false,"suffix":""},{"dropping-particle":"","family":"ALhwadi","given":"Hosaam","non-dropping-particle":"","parse-names":false,"suffix":""},{"dropping-particle":"","family":"Almomani","given":"Islam","non-dropping-particle":"","parse-names":false,"suffix":""}],"container-title":"Linguistics and Culture Review","id":"ITEM-1","issue":"June","issued":{"date-parts":[["2021"]]},"page":"27-40","title":"The relationship among service quality, patient satisfaction and patient loyalty: Case study in Jordan Mafraq Hospital","type":"article-journal","volume":"5"},"uris":["http://www.mendeley.com/documents/?uuid=9d9e1448-ad30-46e4-a0e2-f2437588311b"]}],"mendeley":{"formattedCitation":"(Aladwan et al., 2021)","plainTextFormattedCitation":"(Aladwan et al., 2021)","previouslyFormattedCitation":"(Aladwan et al., 2021)"},"properties":{"noteIndex":0},"schema":"https://github.com/citation-style-language/schema/raw/master/csl-citation.json"}</w:instrText>
      </w:r>
      <w:r>
        <w:rPr>
          <w:color w:val="000000"/>
        </w:rPr>
        <w:fldChar w:fldCharType="separate"/>
      </w:r>
      <w:r>
        <w:rPr>
          <w:color w:val="000000"/>
        </w:rPr>
        <w:t>(Aladwan et al., 2021)</w:t>
      </w:r>
      <w:r>
        <w:rPr>
          <w:color w:val="000000"/>
        </w:rPr>
        <w:fldChar w:fldCharType="end"/>
      </w:r>
      <w:r>
        <w:rPr>
          <w:color w:val="000000"/>
        </w:rPr>
        <w:t xml:space="preserve">. </w:t>
      </w:r>
      <w:r>
        <w:t xml:space="preserve">Secara umum kepuasan nasabah dipandang sebagai penentu harapan nasabah terhadap bank. Hal ini terkait dengan kesesuaian harapan nasabah, persepsi hasil dan penilaian nasabah serta meningkatkan loyalitas nasabah pada bank </w:t>
      </w:r>
      <w:r>
        <w:fldChar w:fldCharType="begin" w:fldLock="1"/>
      </w:r>
      <w:r>
        <w:instrText>ADDIN CSL_CITATION {"citationItems":[{"id":"ITEM-1","itemData":{"DOI":"10.36348/sb.2019.v05i10.002","ISSN":"24129771","abstract":"… H4: Does not significantly influence Facility (X2) on Patient Loyalty (Y2) Based on Table-2, the p value of the variable X2 = 0.745&gt; 0.05 so that H0 is accepted and H1 is rejected, which means that the variable X2 has no significant effect on the Y2 variable …","author":[{"dropping-particle":"","family":"Sitio","given":"Tianur","non-dropping-particle":"","parse-names":false,"suffix":""},{"dropping-particle":"","family":"Ali","given":"Hapzi","non-dropping-particle":"","parse-names":false,"suffix":""}],"container-title":"Scholars Bulletin","id":"ITEM-1","issue":"10","issued":{"date-parts":[["2019"]]},"page":"551-559","title":"Patient Satisfaction Model and Patient Loyalty: Analysis of Service Quality and Facility (Case Study at Rawamangun Special Surgery Hospital)","type":"article-journal","volume":"05"},"uris":["http://www.mendeley.com/documents/?uuid=f8802f97-9eb4-4c6b-80f2-7b8a24e171a8"]}],"mendeley":{"formattedCitation":"(Sitio &amp; Ali, 2019)","plainTextFormattedCitation":"(Sitio &amp; Ali, 2019)","previouslyFormattedCitation":"(Sitio &amp; Ali, 2019)"},"properties":{"noteIndex":0},"schema":"https://github.com/citation-style-language/schema/raw/master/csl-citation.json"}</w:instrText>
      </w:r>
      <w:r>
        <w:fldChar w:fldCharType="separate"/>
      </w:r>
      <w:r>
        <w:t>(Sitio &amp; Ali, 2019)</w:t>
      </w:r>
      <w:r>
        <w:fldChar w:fldCharType="end"/>
      </w:r>
      <w:r>
        <w:t>.</w:t>
      </w:r>
    </w:p>
    <w:p w:rsidR="006E749C" w:rsidRDefault="00074BDF">
      <w:pPr>
        <w:pStyle w:val="ListParagraph"/>
        <w:shd w:val="clear" w:color="auto" w:fill="FFFFFF" w:themeFill="background1"/>
        <w:autoSpaceDE w:val="0"/>
        <w:autoSpaceDN w:val="0"/>
        <w:adjustRightInd w:val="0"/>
        <w:spacing w:line="240" w:lineRule="auto"/>
        <w:ind w:left="0" w:firstLine="851"/>
      </w:pPr>
      <w:r>
        <w:t>Berdasarkan uraian keterkaitan antar variabel maka dapat diajukan hipotesis sebagai berikut:</w:t>
      </w:r>
    </w:p>
    <w:p w:rsidR="006E749C" w:rsidRDefault="00074BDF">
      <w:pPr>
        <w:pStyle w:val="ListParagraph"/>
        <w:shd w:val="clear" w:color="auto" w:fill="FFFFFF" w:themeFill="background1"/>
        <w:tabs>
          <w:tab w:val="left" w:pos="567"/>
          <w:tab w:val="left" w:pos="851"/>
        </w:tabs>
        <w:autoSpaceDE w:val="0"/>
        <w:autoSpaceDN w:val="0"/>
        <w:adjustRightInd w:val="0"/>
        <w:spacing w:line="240" w:lineRule="auto"/>
        <w:ind w:left="0"/>
      </w:pPr>
      <w:r>
        <w:t>H</w:t>
      </w:r>
      <w:r>
        <w:rPr>
          <w:vertAlign w:val="subscript"/>
        </w:rPr>
        <w:t>5</w:t>
      </w:r>
      <w:r>
        <w:tab/>
        <w:t>:</w:t>
      </w:r>
      <w:r>
        <w:tab/>
        <w:t>Terdapat pengaruh positif kepuasan nasabah terhadap loyalitas nasabah.</w:t>
      </w:r>
    </w:p>
    <w:p w:rsidR="006E749C" w:rsidRDefault="00074BDF">
      <w:pPr>
        <w:pStyle w:val="ListParagraph"/>
        <w:numPr>
          <w:ilvl w:val="0"/>
          <w:numId w:val="6"/>
        </w:numPr>
        <w:shd w:val="clear" w:color="auto" w:fill="FFFFFF" w:themeFill="background1"/>
        <w:tabs>
          <w:tab w:val="clear" w:pos="425"/>
        </w:tabs>
        <w:autoSpaceDE w:val="0"/>
        <w:autoSpaceDN w:val="0"/>
        <w:adjustRightInd w:val="0"/>
        <w:spacing w:line="240" w:lineRule="auto"/>
        <w:rPr>
          <w:b/>
          <w:bCs/>
        </w:rPr>
      </w:pPr>
      <w:bookmarkStart w:id="14" w:name="_Toc1491"/>
      <w:r>
        <w:rPr>
          <w:rStyle w:val="Heading3Char"/>
          <w:rFonts w:ascii="Times New Roman" w:hAnsi="Times New Roman" w:cs="Times New Roman"/>
          <w:b/>
          <w:bCs/>
          <w:color w:val="auto"/>
        </w:rPr>
        <w:t>Citra Bank dan Loyalitas Nasabah Melalui Kepuasan Nasabah</w:t>
      </w:r>
      <w:bookmarkEnd w:id="14"/>
      <w:r>
        <w:rPr>
          <w:b/>
          <w:bCs/>
        </w:rPr>
        <w:t>.</w:t>
      </w:r>
    </w:p>
    <w:p w:rsidR="006E749C" w:rsidRDefault="00074BDF">
      <w:pPr>
        <w:shd w:val="clear" w:color="auto" w:fill="FFFFFF" w:themeFill="background1"/>
        <w:autoSpaceDE w:val="0"/>
        <w:autoSpaceDN w:val="0"/>
        <w:adjustRightInd w:val="0"/>
        <w:spacing w:line="240" w:lineRule="auto"/>
        <w:ind w:firstLine="851"/>
      </w:pPr>
      <w:r>
        <w:t xml:space="preserve">Tingkat kepuasan nasabah perbankan merupakan faktor penting dari proses layanan nasabah serta mampu memediasi citra bank dan loyalitas nasabah. Faktor-faktor utama yang mempengaruhi tingkat kepuasan dalam membangun loyalitasnya adalah bagimana pengalaman pasien membentuk persepsi positif mereka. Persepsi yang baik pada diri nasabah akan memberikan dampak pada kepuasan dan loyalitas nasabah pada masa yang akan datang </w:t>
      </w:r>
      <w:r>
        <w:fldChar w:fldCharType="begin" w:fldLock="1"/>
      </w:r>
      <w:r>
        <w:instrText>ADDIN CSL_CITATION {"citationItems":[{"id":"ITEM-1","itemData":{"DOI":"10.5267/j.msl.2019.2.011","ISSN":"19239343","abstract":"The increasing numbers of public and private hospitals have resulted in the competitive environment in healthcare industry. This situation needs cooperation and support from the hospitals to focus on setting up compelling hospital image and providing satisfaction to the patients to ensure and secure their loyalty. Therefore, providing a high Service Quality will ensure the patients’ satisfaction and loyalty to keep on tapping the service provided. This study reports on a research finding that undertakes to analyze the effect of Image and Service Quality provided by the hospital towards patients’ satisfaction and loyalty in public hospital in Terengganu. Structural Equation Modelling (SEM) was used to test the proposed hypothesis model in the study. The finding of this study illustrates that although hospital image did not have any effect on the patients’ loyalty, but it had a big impact on patients’ satisfaction. Furthermore, patients’ satisfaction had a big impact towards patients’ loyalty. This study also clarifies that the Service Quality provided by the hospital had a direct influence on the patients’ satisfaction and loyalty. Hence, a high service quality provided by the hospital will influence patients’ satisfaction and loyalty and a positive and compelling hospital image is an important factor to ensure the patients’ satisfaction.","author":[{"dropping-particle":"","family":"Asnawi","given":"Assila Anis","non-dropping-particle":"","parse-names":false,"suffix":""},{"dropping-particle":"","family":"Awang","given":"Zainudin","non-dropping-particle":"","parse-names":false,"suffix":""},{"dropping-particle":"","family":"Afthanorhan","given":"Asyraf","non-dropping-particle":"","parse-names":false,"suffix":""},{"dropping-particle":"","family":"Mohamad","given":"Mahadzirah","non-dropping-particle":"","parse-names":false,"suffix":""},{"dropping-particle":"","family":"Karim","given":"Fazida","non-dropping-particle":"","parse-names":false,"suffix":""}],"container-title":"Management Science Letters","id":"ITEM-1","issue":"6","issued":{"date-parts":[["2019"]]},"page":"911-920","title":"The influence of hospital image and service quality on patients’ satisfaction and loyalty","type":"article-journal","volume":"9"},"uris":["http://www.mendeley.com/documents/?uuid=c891a479-e460-46d0-83c6-a36093e11002"]}],"mendeley":{"formattedCitation":"(Asnawi et al., 2019)","plainTextFormattedCitation":"(Asnawi et al., 2019)","previouslyFormattedCitation":"(Asnawi et al., 2019)"},"properties":{"noteIndex":0},"schema":"https://github.com/citation-style-language/schema/raw/master/csl-citation.json"}</w:instrText>
      </w:r>
      <w:r>
        <w:fldChar w:fldCharType="separate"/>
      </w:r>
      <w:r>
        <w:t>(Asnawi et al., 2019)</w:t>
      </w:r>
      <w:r>
        <w:fldChar w:fldCharType="end"/>
      </w:r>
      <w:r>
        <w:t xml:space="preserve">. Citra bank menunjukkan bagaimana kesan, perasaan, dan gambaran publik terhadap suatu bank. Kesan, perasaan dan gambaran yang menjadi persepsi di benak nasabah berasal dari pengalaman pribadi atau orang lain. Persepsi ini </w:t>
      </w:r>
      <w:proofErr w:type="gramStart"/>
      <w:r>
        <w:t>akan</w:t>
      </w:r>
      <w:proofErr w:type="gramEnd"/>
      <w:r>
        <w:t xml:space="preserve"> membentuk perasaan suka atau tidak suka dan puas atau tidak puas terhadap suatu bank. Perasaan ini lambat laun akan membawa dampak terhadap kemauan untuk berkunjung ulang sebagai salah satu indikator dari loyalitas nasabah </w:t>
      </w:r>
      <w:r>
        <w:fldChar w:fldCharType="begin" w:fldLock="1"/>
      </w:r>
      <w:r>
        <w:instrText>ADDIN CSL_CITATION {"citationItems":[{"id":"ITEM-1","itemData":{"author":[{"dropping-particle":"","family":"Hasan","given":"Edi","non-dropping-particle":"","parse-names":false,"suffix":""},{"dropping-particle":"","family":"Khuzaini","given":"Budiyanto","non-dropping-particle":"","parse-names":false,"suffix":""}],"container-title":"International Journal of Economics, Business and Management Research","id":"ITEM-1","issue":"02","issued":{"date-parts":[["2018"]]},"page":"456-465","title":"Satisfaction Mediating the Effect of Nursing Service Quality and Hospital Image on Patient Loyalty","type":"article-journal","volume":"2"},"uris":["http://www.mendeley.com/documents/?uuid=5e9eed34-54d8-4f5e-9ff7-4397c24665e2"]}],"mendeley":{"formattedCitation":"(Hasan &amp; Khuzaini, 2018)","plainTextFormattedCitation":"(Hasan &amp; Khuzaini, 2018)","previouslyFormattedCitation":"(Hasan &amp; Khuzaini, 2018)"},"properties":{"noteIndex":0},"schema":"https://github.com/citation-style-language/schema/raw/master/csl-citation.json"}</w:instrText>
      </w:r>
      <w:r>
        <w:fldChar w:fldCharType="separate"/>
      </w:r>
      <w:r>
        <w:t>(Hasan &amp; Khuzaini, 2018)</w:t>
      </w:r>
      <w:r>
        <w:fldChar w:fldCharType="end"/>
      </w:r>
      <w:r>
        <w:t xml:space="preserve">. Kemampuan perbankan dalam memberikan pelayanan yang berkualitas yang didukung dengan citra bank yang baik akan menciptakan kepuasan nasabah dan berdampak pada loyalitas nasabah </w:t>
      </w:r>
      <w:r>
        <w:fldChar w:fldCharType="begin" w:fldLock="1"/>
      </w:r>
      <w:r>
        <w:instrText>ADDIN CSL_CITATION {"citationItems":[{"id":"ITEM-1","itemData":{"DOI":"10.51971/joma.v5n4.01102021","author":[{"dropping-particle":"","family":"Sukamuljo","given":"Luhur; Endang Ruswanti &amp; Mus Aida","non-dropping-particle":"","parse-names":false,"suffix":""}],"container-title":"Journal of Multidisciplinary Academic","id":"ITEM-1","issue":"04","issued":{"date-parts":[["2021"]]},"title":"Hospital Image and Service Quality Are Not Able to Provide Patient Satisfaction and Loyalty Effect","type":"article-journal","volume":"05"},"uris":["http://www.mendeley.com/documents/?uuid=fb33fcb9-f750-476f-8b4d-f519f8b3f843"]}],"mendeley":{"formattedCitation":"(Sukamuljo, 2021)","plainTextFormattedCitation":"(Sukamuljo, 2021)","previouslyFormattedCitation":"(Sukamuljo, 2021)"},"properties":{"noteIndex":0},"schema":"https://github.com/citation-style-language/schema/raw/master/csl-citation.json"}</w:instrText>
      </w:r>
      <w:r>
        <w:fldChar w:fldCharType="separate"/>
      </w:r>
      <w:r>
        <w:t>(Sukamuljo, 2021)</w:t>
      </w:r>
      <w:r>
        <w:fldChar w:fldCharType="end"/>
      </w:r>
      <w:r>
        <w:t xml:space="preserve">. </w:t>
      </w:r>
    </w:p>
    <w:p w:rsidR="006E749C" w:rsidRDefault="00074BDF">
      <w:pPr>
        <w:pStyle w:val="ListParagraph"/>
        <w:shd w:val="clear" w:color="auto" w:fill="FFFFFF" w:themeFill="background1"/>
        <w:autoSpaceDE w:val="0"/>
        <w:autoSpaceDN w:val="0"/>
        <w:adjustRightInd w:val="0"/>
        <w:spacing w:line="240" w:lineRule="auto"/>
        <w:ind w:left="0" w:firstLine="851"/>
      </w:pPr>
      <w:r>
        <w:t>Berdasarkan uraian keterkaitan antar variabel maka dapat diajukan hipotesis sebagai berikut:</w:t>
      </w:r>
    </w:p>
    <w:p w:rsidR="006E749C" w:rsidRDefault="00074BDF">
      <w:pPr>
        <w:pStyle w:val="ListParagraph"/>
        <w:shd w:val="clear" w:color="auto" w:fill="FFFFFF" w:themeFill="background1"/>
        <w:tabs>
          <w:tab w:val="left" w:pos="567"/>
          <w:tab w:val="left" w:pos="851"/>
        </w:tabs>
        <w:autoSpaceDE w:val="0"/>
        <w:autoSpaceDN w:val="0"/>
        <w:adjustRightInd w:val="0"/>
        <w:spacing w:line="240" w:lineRule="auto"/>
        <w:ind w:left="851" w:hanging="851"/>
      </w:pPr>
      <w:r>
        <w:t>H</w:t>
      </w:r>
      <w:r>
        <w:rPr>
          <w:vertAlign w:val="subscript"/>
        </w:rPr>
        <w:t>6</w:t>
      </w:r>
      <w:r>
        <w:tab/>
        <w:t>:</w:t>
      </w:r>
      <w:r>
        <w:tab/>
        <w:t>Terdapat pengaruh positif citra bank terhadap loyalitas nasabah melalui kepuasan nasabah.</w:t>
      </w:r>
    </w:p>
    <w:p w:rsidR="006E749C" w:rsidRDefault="00074BDF">
      <w:pPr>
        <w:pStyle w:val="Heading3"/>
        <w:numPr>
          <w:ilvl w:val="2"/>
          <w:numId w:val="0"/>
        </w:numPr>
        <w:tabs>
          <w:tab w:val="clear" w:pos="425"/>
        </w:tabs>
        <w:spacing w:line="240" w:lineRule="auto"/>
        <w:rPr>
          <w:rFonts w:ascii="Times New Roman" w:hAnsi="Times New Roman" w:cs="Times New Roman"/>
          <w:b/>
          <w:bCs/>
          <w:color w:val="auto"/>
        </w:rPr>
      </w:pPr>
      <w:bookmarkStart w:id="15" w:name="_Toc18348"/>
      <w:r>
        <w:rPr>
          <w:rFonts w:ascii="Times New Roman" w:hAnsi="Times New Roman" w:cs="Times New Roman"/>
          <w:b/>
          <w:bCs/>
          <w:color w:val="auto"/>
        </w:rPr>
        <w:t>2.2.7   Nilai Nasabah dan Loyalitas Nasabah Melalui Kepuasan Nasabah.</w:t>
      </w:r>
      <w:bookmarkEnd w:id="15"/>
    </w:p>
    <w:p w:rsidR="006E749C" w:rsidRDefault="00074BDF">
      <w:pPr>
        <w:shd w:val="clear" w:color="auto" w:fill="FFFFFF" w:themeFill="background1"/>
        <w:autoSpaceDE w:val="0"/>
        <w:autoSpaceDN w:val="0"/>
        <w:adjustRightInd w:val="0"/>
        <w:spacing w:line="240" w:lineRule="auto"/>
        <w:ind w:firstLine="851"/>
        <w:rPr>
          <w:color w:val="231F20"/>
        </w:rPr>
      </w:pPr>
      <w:r>
        <w:t>Kepuasan</w:t>
      </w:r>
      <w:r>
        <w:rPr>
          <w:sz w:val="16"/>
          <w:szCs w:val="16"/>
        </w:rPr>
        <w:t xml:space="preserve"> </w:t>
      </w:r>
      <w:r>
        <w:t>nasabah</w:t>
      </w:r>
      <w:r>
        <w:rPr>
          <w:sz w:val="16"/>
          <w:szCs w:val="16"/>
        </w:rPr>
        <w:t xml:space="preserve"> </w:t>
      </w:r>
      <w:r>
        <w:t>menunjukkan</w:t>
      </w:r>
      <w:r>
        <w:rPr>
          <w:sz w:val="16"/>
          <w:szCs w:val="16"/>
        </w:rPr>
        <w:t xml:space="preserve"> </w:t>
      </w:r>
      <w:r>
        <w:t>seberapa</w:t>
      </w:r>
      <w:r>
        <w:rPr>
          <w:sz w:val="16"/>
          <w:szCs w:val="16"/>
        </w:rPr>
        <w:t xml:space="preserve"> </w:t>
      </w:r>
      <w:r>
        <w:t>tingkat perasaan nasabah setelah membandingkan</w:t>
      </w:r>
      <w:r>
        <w:rPr>
          <w:sz w:val="16"/>
          <w:szCs w:val="16"/>
        </w:rPr>
        <w:t xml:space="preserve"> </w:t>
      </w:r>
      <w:r>
        <w:t>kinerja</w:t>
      </w:r>
      <w:r>
        <w:rPr>
          <w:sz w:val="16"/>
          <w:szCs w:val="16"/>
        </w:rPr>
        <w:t xml:space="preserve"> </w:t>
      </w:r>
      <w:r>
        <w:t>pelayanan</w:t>
      </w:r>
      <w:r>
        <w:rPr>
          <w:sz w:val="16"/>
          <w:szCs w:val="16"/>
        </w:rPr>
        <w:t xml:space="preserve"> </w:t>
      </w:r>
      <w:r>
        <w:t xml:space="preserve">perbankan yang diterima dengan harapannya. Tingkat kepuasan merupakan fungsi dari perbedaan antara nilai-nilai yang diterima dengan harapan nasabah. Apabila nilai-nilai yang diterima nasabah sesuai dengan harapan dan bersifat positif, maka nasabah memiliki peluang </w:t>
      </w:r>
      <w:proofErr w:type="gramStart"/>
      <w:r>
        <w:t>akan</w:t>
      </w:r>
      <w:proofErr w:type="gramEnd"/>
      <w:r>
        <w:t xml:space="preserve"> kembali berkunjung pada lain waktu ketika membutuhkan layanan perbankan. Namun demikian apabila nilai-nilai manfaat yang diterima tidak sesuai dengan harapan, maka tingkat kepuasan dan loyalitas nasabah akan menurun pada masa yang akan datang </w:t>
      </w:r>
      <w:r>
        <w:fldChar w:fldCharType="begin" w:fldLock="1"/>
      </w:r>
      <w:r>
        <w:instrText>ADDIN CSL_CITATION {"citationItems":[{"id":"ITEM-1","itemData":{"DOI":"10.15520/ijcrr.v10i02.653","abstract":"The development of private hospitals is competing to improve the quality of its services in order to increase the number of patient visits to hospitals. RSIA Pucuk Permata Hati is no exception, as a private hospital that has only been around for 2 years and is required to work extra to improve patient visits. One of them is to improve the quality of service and increase the value of the Hospital so as to create patient satisfaction and loyalty as the ultimate goal. The population in this study were 100 inpatients at RSIA Pucuk Permata Hati and using convenience sampling techniques. The data analysis technique used is path analysis (path analysis) which previously tested the instrument (validity and reliability), classic assumption test (normality, multicollinearity and outliers). The results of the data analysis showed that the quality of service had a positive and significant effect on the satisfaction at RSIA Pucuk Permata Hati Permata Hati. Values ​​have a positive and significant influence on patient satisfaction. Service quality has a positive but not significant effect on loyalty. Value has a positive and significant effect on loyalty. Consumer power (patients) has a positive and significant effect on loyalty.","author":[{"dropping-particle":"","family":"Permana","given":"Agus Wahyu","non-dropping-particle":"","parse-names":false,"suffix":""},{"dropping-particle":"","family":"Suardika","given":"Nengah","non-dropping-particle":"","parse-names":false,"suffix":""},{"dropping-particle":"","family":"Sujana","given":"Wayan","non-dropping-particle":"","parse-names":false,"suffix":""},{"dropping-particle":"","family":"Yuesti","given":"Anik","non-dropping-particle":"","parse-names":false,"suffix":""}],"container-title":"International Journal of Contemporary Research and Review","id":"ITEM-1","issue":"02","issued":{"date-parts":[["2019"]]},"page":"21255-21266","title":"Analysis of Service Quality and Value Effect on Patient Satisfaction and Its Effect on Loyalty of Hospital Patients in Hospital and Children of Pucuk Permata Hati","type":"article-journal","volume":"10"},"uris":["http://www.mendeley.com/documents/?uuid=5cc3fcb0-aa55-4d4d-845e-e3fdc607d244"]}],"mendeley":{"formattedCitation":"(Permana et al., 2019)","plainTextFormattedCitation":"(Permana et al., 2019)","previouslyFormattedCitation":"(Permana et al., 2019)"},"properties":{"noteIndex":0},"schema":"https://github.com/citation-style-language/schema/raw/master/csl-citation.json"}</w:instrText>
      </w:r>
      <w:r>
        <w:fldChar w:fldCharType="separate"/>
      </w:r>
      <w:r>
        <w:t>(Permana et al., 2019)</w:t>
      </w:r>
      <w:r>
        <w:fldChar w:fldCharType="end"/>
      </w:r>
      <w:r>
        <w:t xml:space="preserve">. Nasabah pada dasarnya sangat membutuhkan berbagai manfaat atas kinerja suatu unit pelayanan. Kinerja yang berkualitas dan mampu memberikan manfaat yang sesuai dengan harapan nasabah mampu memberikan kepuasan tersendiri dan terbukti dapat meningkatkan tingkat kesetiaan melalui perilaku berkunjung kembali ke unit pelayanan tersebut </w:t>
      </w:r>
      <w:r>
        <w:fldChar w:fldCharType="begin" w:fldLock="1"/>
      </w:r>
      <w:r>
        <w:instrText>ADDIN CSL_CITATION {"citationItems":[{"id":"ITEM-1","itemData":{"DOI":"10.1177/0951484818761730","ISBN":"0951484818","ISSN":"17581044","PMID":"29614888","abstract":"A patient’s perception of the service provided by a health care provider is essential for the successful delivery of health care. This study examines the value created by community pharmacies—defined as perceived customer value—in the prescription drug market through varying elements of service quality. We develop a path model that describes the relationship between service elements and perceived customer value. We then analyze the effect of perceived customer value on customer satisfaction and loyalty. We use data obtained from 289 standardized interviews on respondents’ prescription fill in the last six months in Germany. The service elements personal interaction (path coefficient: 0.31), physical aspect (0.12), store policy (0.24), and availability (0.1) have a positive significant effect on perceived customer value. Consultation and reliability have no significant influence. We further find a strong positive interdependency between perceived customer value, customer satisfaction (0.75), and customer loyalty (0.71). Thus, pharmacies may enhance customer satisfaction and loyalty if they consider the customer perspective and focus on the relevant service elements. To enhance benefit, personal interaction appears to be most important to address appropriately.","author":[{"dropping-particle":"","family":"Guhl","given":"Dennis","non-dropping-particle":"","parse-names":false,"suffix":""},{"dropping-particle":"","family":"Blankart","given":"Katharina E.","non-dropping-particle":"","parse-names":false,"suffix":""},{"dropping-particle":"","family":"Stargardt","given":"Tom","non-dropping-particle":"","parse-names":false,"suffix":""}],"container-title":"Health Services Management Research","id":"ITEM-1","issue":"1","issued":{"date-parts":[["2019"]]},"page":"36-48","title":"Service quality and perceived customer value in community pharmacies","type":"article-journal","volume":"32"},"uris":["http://www.mendeley.com/documents/?uuid=080551f9-3abe-4d0d-b815-929204e694bf"]}],"mendeley":{"formattedCitation":"(Guhl et al., 2019)","plainTextFormattedCitation":"(Guhl et al., 2019)","previouslyFormattedCitation":"(Guhl et al., 2019)"},"properties":{"noteIndex":0},"schema":"https://github.com/citation-style-language/schema/raw/master/csl-citation.json"}</w:instrText>
      </w:r>
      <w:r>
        <w:fldChar w:fldCharType="separate"/>
      </w:r>
      <w:r>
        <w:t>(Guhl et al., 2019)</w:t>
      </w:r>
      <w:r>
        <w:fldChar w:fldCharType="end"/>
      </w:r>
      <w:r>
        <w:t xml:space="preserve">. </w:t>
      </w:r>
      <w:r>
        <w:rPr>
          <w:color w:val="231F20"/>
        </w:rPr>
        <w:t xml:space="preserve">Nilai emosional sebagai salah satu </w:t>
      </w:r>
      <w:r>
        <w:rPr>
          <w:color w:val="231F20"/>
        </w:rPr>
        <w:lastRenderedPageBreak/>
        <w:t xml:space="preserve">indikator nilai nasabah yang menunjukkan bentuk ikatan emosional nasabah dan pihak perbankan yang dapat mempengaruhi tingkat kepuasan dan loyalitas nasabah </w:t>
      </w:r>
      <w:r>
        <w:rPr>
          <w:color w:val="231F20"/>
        </w:rPr>
        <w:fldChar w:fldCharType="begin" w:fldLock="1"/>
      </w:r>
      <w:r>
        <w:rPr>
          <w:color w:val="231F20"/>
        </w:rPr>
        <w:instrText>ADDIN CSL_CITATION {"citationItems":[{"id":"ITEM-1","itemData":{"DOI":"10.13106/jafeb.2021.vol8.no1.419","ISSN":"22884645","abstract":"The study aims to analyze the factors that shape patient loyalty, namely, by involving the service quality factor (SERVQUAL), hospital image, patient value, and patient satisfaction in private hospitals. This study was conducted in Makassar City, Indonesia, with a sample of 296 eligible samples from private hospitals. The sample criteria were patients with outpatient and hospitalization status. Then, this study developed 23 hypotheses to test the statistical relationship between direct, intervening and multiple-effect models. Problem-solving and research focus are carried out using a quantitative method approach with a PLS-SEM-based testing tool. The bootstrapping method is being used with the constant bootstrapping step to demonstrate the results of hypothesis testing; we find that the overall hypothesis has a positive and significant effect. The combination of testing models involving several variables shows that a patient’s loyalty can be formed if a patient’s satisfaction has been realized. Satisfaction can be realized if the value-customer has been felt by the patients. Therefore, the hospital image must be directly proportional to service quality. Service quality is the essence of service that directly affects customers; service quality is also the reason that shapes consumer perceptions in increasing rationalization and solid customer (patient’s) decision-making.","author":[{"dropping-particle":"","family":"Akob","given":"Muhammad","non-dropping-particle":"","parse-names":false,"suffix":""},{"dropping-particle":"","family":"Yantahin","given":"Munawar","non-dropping-particle":"","parse-names":false,"suffix":""},{"dropping-particle":"","family":"Ilyas","given":"Gunawan Bata","non-dropping-particle":"","parse-names":false,"suffix":""},{"dropping-particle":"","family":"Hala","given":"Yusriadi","non-dropping-particle":"","parse-names":false,"suffix":""},{"dropping-particle":"","family":"Putra","given":"Aditya Halim Perdana Kusuma","non-dropping-particle":"","parse-names":false,"suffix":""}],"container-title":"Journal of Asian Finance, Economics and Business","id":"ITEM-1","issue":"1","issued":{"date-parts":[["2021"]]},"page":"419-430","title":"Element of Marketing: SERVQUAL Toward Patient Loyalty in the Private Hospital Sector","type":"article-journal","volume":"8"},"uris":["http://www.mendeley.com/documents/?uuid=19a7e87c-4260-4787-87ec-170c896061b7"]}],"mendeley":{"formattedCitation":"(Akob et al., 2021)","plainTextFormattedCitation":"(Akob et al., 2021)","previouslyFormattedCitation":"(Akob et al., 2021)"},"properties":{"noteIndex":0},"schema":"https://github.com/citation-style-language/schema/raw/master/csl-citation.json"}</w:instrText>
      </w:r>
      <w:r>
        <w:rPr>
          <w:color w:val="231F20"/>
        </w:rPr>
        <w:fldChar w:fldCharType="separate"/>
      </w:r>
      <w:r>
        <w:rPr>
          <w:color w:val="231F20"/>
        </w:rPr>
        <w:t>(Akob et al., 2021)</w:t>
      </w:r>
      <w:r>
        <w:rPr>
          <w:color w:val="231F20"/>
        </w:rPr>
        <w:fldChar w:fldCharType="end"/>
      </w:r>
      <w:r>
        <w:rPr>
          <w:color w:val="231F20"/>
        </w:rPr>
        <w:t xml:space="preserve">. </w:t>
      </w:r>
    </w:p>
    <w:p w:rsidR="006E749C" w:rsidRDefault="00074BDF">
      <w:pPr>
        <w:pStyle w:val="ListParagraph"/>
        <w:shd w:val="clear" w:color="auto" w:fill="FFFFFF" w:themeFill="background1"/>
        <w:autoSpaceDE w:val="0"/>
        <w:autoSpaceDN w:val="0"/>
        <w:adjustRightInd w:val="0"/>
        <w:spacing w:line="240" w:lineRule="auto"/>
        <w:ind w:left="0" w:firstLine="851"/>
      </w:pPr>
      <w:r>
        <w:t>Berdasarkan uraian keterkaitan antar variabel maka dapat diajukan hipotesis sebagai berikut:</w:t>
      </w:r>
    </w:p>
    <w:p w:rsidR="006E749C" w:rsidRDefault="00074BDF">
      <w:pPr>
        <w:pStyle w:val="ListParagraph"/>
        <w:shd w:val="clear" w:color="auto" w:fill="FFFFFF" w:themeFill="background1"/>
        <w:tabs>
          <w:tab w:val="left" w:pos="567"/>
          <w:tab w:val="left" w:pos="851"/>
        </w:tabs>
        <w:autoSpaceDE w:val="0"/>
        <w:autoSpaceDN w:val="0"/>
        <w:adjustRightInd w:val="0"/>
        <w:spacing w:line="240" w:lineRule="auto"/>
        <w:ind w:left="851" w:hanging="851"/>
      </w:pPr>
      <w:r>
        <w:t>H</w:t>
      </w:r>
      <w:r>
        <w:rPr>
          <w:vertAlign w:val="subscript"/>
        </w:rPr>
        <w:t>7</w:t>
      </w:r>
      <w:r>
        <w:tab/>
        <w:t>:</w:t>
      </w:r>
      <w:r>
        <w:tab/>
        <w:t>Terdapat pengaruh positif nilai nasabah terhadap loyalitas nasabah melalui kepuasan nasabah.</w:t>
      </w:r>
    </w:p>
    <w:p w:rsidR="006E749C" w:rsidRDefault="00074BDF">
      <w:pPr>
        <w:pStyle w:val="Heading2"/>
        <w:numPr>
          <w:ilvl w:val="0"/>
          <w:numId w:val="7"/>
        </w:numPr>
        <w:tabs>
          <w:tab w:val="clear" w:pos="425"/>
          <w:tab w:val="left" w:pos="240"/>
        </w:tabs>
        <w:ind w:left="240"/>
        <w:jc w:val="both"/>
        <w:rPr>
          <w:sz w:val="24"/>
          <w:szCs w:val="24"/>
        </w:rPr>
      </w:pPr>
      <w:r>
        <w:rPr>
          <w:sz w:val="24"/>
          <w:szCs w:val="24"/>
        </w:rPr>
        <w:t xml:space="preserve">    </w:t>
      </w:r>
      <w:bookmarkStart w:id="16" w:name="_Toc7492"/>
      <w:r>
        <w:rPr>
          <w:sz w:val="24"/>
          <w:szCs w:val="24"/>
        </w:rPr>
        <w:t>Model Penelitian</w:t>
      </w:r>
      <w:bookmarkEnd w:id="16"/>
    </w:p>
    <w:p w:rsidR="006E749C" w:rsidRDefault="00074BDF">
      <w:pPr>
        <w:pStyle w:val="ListParagraph"/>
        <w:shd w:val="clear" w:color="auto" w:fill="FFFFFF" w:themeFill="background1"/>
        <w:autoSpaceDE w:val="0"/>
        <w:autoSpaceDN w:val="0"/>
        <w:adjustRightInd w:val="0"/>
        <w:spacing w:line="240" w:lineRule="auto"/>
        <w:ind w:left="0" w:firstLine="851"/>
      </w:pPr>
      <w:r>
        <w:t>Model penelitian menunjukkan alur keterkaitan antar variabel penelitian yang diuraikan dalam sebuah gambar dan dihubungkan dengan anak panah dan tertuju pada salah satu variabel tertentu. Model penelitian ini secara jelas dapat digambarkan sebagai berikut:</w:t>
      </w:r>
    </w:p>
    <w:p w:rsidR="006E749C" w:rsidRDefault="006E749C">
      <w:pPr>
        <w:pStyle w:val="ListParagraph"/>
        <w:shd w:val="clear" w:color="auto" w:fill="FFFFFF" w:themeFill="background1"/>
        <w:autoSpaceDE w:val="0"/>
        <w:autoSpaceDN w:val="0"/>
        <w:adjustRightInd w:val="0"/>
        <w:spacing w:line="240" w:lineRule="auto"/>
        <w:ind w:left="0" w:firstLine="851"/>
      </w:pPr>
    </w:p>
    <w:p w:rsidR="006E749C" w:rsidRDefault="00074BDF">
      <w:pPr>
        <w:shd w:val="clear" w:color="auto" w:fill="FFFFFF" w:themeFill="background1"/>
        <w:spacing w:line="240" w:lineRule="auto"/>
        <w:rPr>
          <w:u w:val="single"/>
        </w:rPr>
      </w:pPr>
      <w:r>
        <w:rPr>
          <w:noProof/>
          <w:u w:val="single"/>
        </w:rPr>
        <mc:AlternateContent>
          <mc:Choice Requires="wps">
            <w:drawing>
              <wp:anchor distT="0" distB="0" distL="114300" distR="114300" simplePos="0" relativeHeight="251661312" behindDoc="0" locked="0" layoutInCell="1" allowOverlap="1">
                <wp:simplePos x="0" y="0"/>
                <wp:positionH relativeFrom="column">
                  <wp:posOffset>3067050</wp:posOffset>
                </wp:positionH>
                <wp:positionV relativeFrom="paragraph">
                  <wp:posOffset>60325</wp:posOffset>
                </wp:positionV>
                <wp:extent cx="381000" cy="3048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381000" cy="304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E749C" w:rsidRDefault="00074BDF">
                            <w:pPr>
                              <w:rPr>
                                <w:vertAlign w:val="subscript"/>
                              </w:rPr>
                            </w:pPr>
                            <w:r>
                              <w:t>H</w:t>
                            </w:r>
                            <w:r>
                              <w:rPr>
                                <w:vertAlign w:val="subscript"/>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Text Box 14" o:spid="_x0000_s1026" type="#_x0000_t202" style="position:absolute;left:0;text-align:left;margin-left:241.5pt;margin-top:4.75pt;width:30pt;height:24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" fillcolor="white [3201]" stroked="f" strokeweight=".5pt">
                <v:textbox>
                  <w:txbxContent>
                    <w:p w:rsidR="006E749C" w:rsidRDefault="00074BDF">
                      <w:pPr>
                        <w:rPr>
                          <w:vertAlign w:val="subscript"/>
                        </w:rPr>
                      </w:pPr>
                      <w:r>
                        <w:t>H</w:t>
                      </w:r>
                      <w:r>
                        <w:rPr>
                          <w:vertAlign w:val="subscript"/>
                        </w:rPr>
                        <w:t>1</w:t>
                      </w:r>
                    </w:p>
                  </w:txbxContent>
                </v:textbox>
              </v:shape>
            </w:pict>
          </mc:Fallback>
        </mc:AlternateContent>
      </w:r>
      <w:r>
        <w:rPr>
          <w:noProof/>
          <w:u w:val="single"/>
        </w:rPr>
        <mc:AlternateContent>
          <mc:Choice Requires="wps">
            <w:drawing>
              <wp:anchor distT="0" distB="0" distL="114300" distR="114300" simplePos="0" relativeHeight="251673600" behindDoc="0" locked="0" layoutInCell="1" allowOverlap="1">
                <wp:simplePos x="0" y="0"/>
                <wp:positionH relativeFrom="column">
                  <wp:posOffset>1807845</wp:posOffset>
                </wp:positionH>
                <wp:positionV relativeFrom="paragraph">
                  <wp:posOffset>293370</wp:posOffset>
                </wp:positionV>
                <wp:extent cx="30099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300990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142.35pt;margin-top:23.1pt;height:0pt;width:237pt;z-index:251673600;mso-width-relative:page;mso-height-relative:page;" filled="f" stroked="t" coordsize="21600,21600" o:gfxdata="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MA4WxTXAAAACQEAAA8AAAAA&#10;AAAAAQAgAAAAIgAAAGRycy9kb3ducmV2LnhtbFBLAQIUABQAAAAIAIdO4kA7ABpN3AEAANcDAAAO&#10;AAAAAAAAAAEAIAAAACYBAABkcnMvZTJvRG9jLnhtbFBLBQYAAAAABgAGAFkBAAB0BQAAAAA=&#10;">
                <v:fill on="f" focussize="0,0"/>
                <v:stroke weight="1pt" color="#000000 [3200]" joinstyle="round"/>
                <v:imagedata o:title=""/>
                <o:lock v:ext="edit" aspectratio="f"/>
              </v:line>
            </w:pict>
          </mc:Fallback>
        </mc:AlternateContent>
      </w:r>
      <w:r>
        <w:rPr>
          <w:noProof/>
          <w:u w:val="single"/>
        </w:rPr>
        <mc:AlternateContent>
          <mc:Choice Requires="wps">
            <w:drawing>
              <wp:anchor distT="0" distB="0" distL="114300" distR="114300" simplePos="0" relativeHeight="251667456" behindDoc="0" locked="0" layoutInCell="1" allowOverlap="1">
                <wp:simplePos x="0" y="0"/>
                <wp:positionH relativeFrom="column">
                  <wp:posOffset>4817745</wp:posOffset>
                </wp:positionH>
                <wp:positionV relativeFrom="paragraph">
                  <wp:posOffset>293370</wp:posOffset>
                </wp:positionV>
                <wp:extent cx="0" cy="457200"/>
                <wp:effectExtent l="95250" t="0" r="57150" b="57150"/>
                <wp:wrapNone/>
                <wp:docPr id="10" name="Straight Arrow Connector 10"/>
                <wp:cNvGraphicFramePr/>
                <a:graphic xmlns:a="http://schemas.openxmlformats.org/drawingml/2006/main">
                  <a:graphicData uri="http://schemas.microsoft.com/office/word/2010/wordprocessingShape">
                    <wps:wsp>
                      <wps:cNvCnPr/>
                      <wps:spPr>
                        <a:xfrm>
                          <a:off x="0" y="0"/>
                          <a:ext cx="0" cy="457200"/>
                        </a:xfrm>
                        <a:prstGeom prst="straightConnector1">
                          <a:avLst/>
                        </a:prstGeom>
                        <a:ln w="12700">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margin-left:379.35pt;margin-top:23.1pt;height:36pt;width:0pt;z-index:251667456;mso-width-relative:page;mso-height-relative:page;" filled="f" stroked="t" coordsize="21600,21600" o:gfxdata="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CQfLdnZAAAACgEAAA8AAAAAAAAAAQAgAAAAIgAAAGRycy9kb3ducmV2LnhtbFBLAQIU&#10;ABQAAAAIAIdO4kDlaJ4o8gEAAAUEAAAOAAAAAAAAAAEAIAAAACgBAABkcnMvZTJvRG9jLnhtbFBL&#10;BQYAAAAABgAGAFkBAACMBQAAAAA=&#10;">
                <v:fill on="f" focussize="0,0"/>
                <v:stroke weight="1pt" color="#000000 [3200]" joinstyle="round" endarrow="open"/>
                <v:imagedata o:title=""/>
                <o:lock v:ext="edit" aspectratio="f"/>
              </v:shape>
            </w:pict>
          </mc:Fallback>
        </mc:AlternateContent>
      </w:r>
      <w:r>
        <w:rPr>
          <w:noProof/>
          <w:u w:val="single"/>
        </w:rPr>
        <mc:AlternateContent>
          <mc:Choice Requires="wps">
            <w:drawing>
              <wp:anchor distT="0" distB="0" distL="114300" distR="114300" simplePos="0" relativeHeight="251663360" behindDoc="0" locked="0" layoutInCell="1" allowOverlap="1">
                <wp:simplePos x="0" y="0"/>
                <wp:positionH relativeFrom="column">
                  <wp:posOffset>361950</wp:posOffset>
                </wp:positionH>
                <wp:positionV relativeFrom="paragraph">
                  <wp:posOffset>10795</wp:posOffset>
                </wp:positionV>
                <wp:extent cx="1447800" cy="676275"/>
                <wp:effectExtent l="0" t="0" r="19050" b="28575"/>
                <wp:wrapNone/>
                <wp:docPr id="5" name="Oval 5"/>
                <wp:cNvGraphicFramePr/>
                <a:graphic xmlns:a="http://schemas.openxmlformats.org/drawingml/2006/main">
                  <a:graphicData uri="http://schemas.microsoft.com/office/word/2010/wordprocessingShape">
                    <wps:wsp>
                      <wps:cNvSpPr/>
                      <wps:spPr>
                        <a:xfrm>
                          <a:off x="0" y="0"/>
                          <a:ext cx="1447800" cy="676275"/>
                        </a:xfrm>
                        <a:prstGeom prst="ellips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E749C" w:rsidRDefault="00074BDF">
                            <w:pPr>
                              <w:spacing w:line="240" w:lineRule="auto"/>
                              <w:jc w:val="center"/>
                            </w:pPr>
                            <w:r>
                              <w:rPr>
                                <w:color w:val="000000" w:themeColor="text1"/>
                              </w:rPr>
                              <w:t>Citra Bank</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id="Oval 5" o:spid="_x0000_s1027" style="position:absolute;left:0;text-align:left;margin-left:28.5pt;margin-top:.85pt;width:114pt;height:53.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" fillcolor="white [3212]" strokecolor="black [3213]" strokeweight="1pt">
                <v:textbox>
                  <w:txbxContent>
                    <w:p w:rsidR="006E749C" w:rsidRDefault="00074BDF">
                      <w:pPr>
                        <w:spacing w:line="240" w:lineRule="auto"/>
                        <w:jc w:val="center"/>
                      </w:pPr>
                      <w:r>
                        <w:rPr>
                          <w:color w:val="000000" w:themeColor="text1"/>
                        </w:rPr>
                        <w:t>Citra Bank</w:t>
                      </w:r>
                    </w:p>
                  </w:txbxContent>
                </v:textbox>
              </v:oval>
            </w:pict>
          </mc:Fallback>
        </mc:AlternateContent>
      </w:r>
    </w:p>
    <w:p w:rsidR="006E749C" w:rsidRDefault="00074BDF">
      <w:pPr>
        <w:shd w:val="clear" w:color="auto" w:fill="FFFFFF" w:themeFill="background1"/>
        <w:spacing w:line="240" w:lineRule="auto"/>
        <w:rPr>
          <w:u w:val="single"/>
        </w:rPr>
      </w:pPr>
      <w:r>
        <w:rPr>
          <w:noProof/>
          <w:u w:val="single"/>
        </w:rPr>
        <mc:AlternateContent>
          <mc:Choice Requires="wps">
            <w:drawing>
              <wp:anchor distT="0" distB="0" distL="114300" distR="114300" simplePos="0" relativeHeight="251660288" behindDoc="0" locked="0" layoutInCell="1" allowOverlap="1">
                <wp:simplePos x="0" y="0"/>
                <wp:positionH relativeFrom="column">
                  <wp:posOffset>1647825</wp:posOffset>
                </wp:positionH>
                <wp:positionV relativeFrom="paragraph">
                  <wp:posOffset>302260</wp:posOffset>
                </wp:positionV>
                <wp:extent cx="381000" cy="30480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381000" cy="304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E749C" w:rsidRDefault="00074BDF">
                            <w:pPr>
                              <w:rPr>
                                <w:vertAlign w:val="subscript"/>
                              </w:rPr>
                            </w:pPr>
                            <w:r>
                              <w:t>H</w:t>
                            </w:r>
                            <w:r>
                              <w:rPr>
                                <w:vertAlign w:val="subscript"/>
                              </w:rPr>
                              <w:t>3</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13" o:spid="_x0000_s1028" type="#_x0000_t202" style="position:absolute;left:0;text-align:left;margin-left:129.75pt;margin-top:23.8pt;width:30pt;height:24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" fillcolor="white [3201]" stroked="f" strokeweight=".5pt">
                <v:textbox>
                  <w:txbxContent>
                    <w:p w:rsidR="006E749C" w:rsidRDefault="00074BDF">
                      <w:pPr>
                        <w:rPr>
                          <w:vertAlign w:val="subscript"/>
                        </w:rPr>
                      </w:pPr>
                      <w:r>
                        <w:t>H</w:t>
                      </w:r>
                      <w:r>
                        <w:rPr>
                          <w:vertAlign w:val="subscript"/>
                        </w:rPr>
                        <w:t>3</w:t>
                      </w:r>
                    </w:p>
                  </w:txbxContent>
                </v:textbox>
              </v:shape>
            </w:pict>
          </mc:Fallback>
        </mc:AlternateContent>
      </w:r>
      <w:r>
        <w:rPr>
          <w:noProof/>
          <w:u w:val="single"/>
        </w:rPr>
        <mc:AlternateContent>
          <mc:Choice Requires="wps">
            <w:drawing>
              <wp:anchor distT="0" distB="0" distL="114300" distR="114300" simplePos="0" relativeHeight="251662336" behindDoc="0" locked="0" layoutInCell="1" allowOverlap="1">
                <wp:simplePos x="0" y="0"/>
                <wp:positionH relativeFrom="column">
                  <wp:posOffset>1750695</wp:posOffset>
                </wp:positionH>
                <wp:positionV relativeFrom="paragraph">
                  <wp:posOffset>161925</wp:posOffset>
                </wp:positionV>
                <wp:extent cx="438150" cy="447675"/>
                <wp:effectExtent l="0" t="0" r="76200" b="47625"/>
                <wp:wrapNone/>
                <wp:docPr id="23" name="Straight Arrow Connector 23"/>
                <wp:cNvGraphicFramePr/>
                <a:graphic xmlns:a="http://schemas.openxmlformats.org/drawingml/2006/main">
                  <a:graphicData uri="http://schemas.microsoft.com/office/word/2010/wordprocessingShape">
                    <wps:wsp>
                      <wps:cNvCnPr/>
                      <wps:spPr>
                        <a:xfrm>
                          <a:off x="0" y="0"/>
                          <a:ext cx="438150" cy="447675"/>
                        </a:xfrm>
                        <a:prstGeom prst="straightConnector1">
                          <a:avLst/>
                        </a:prstGeom>
                        <a:ln w="12700">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margin-left:137.85pt;margin-top:12.75pt;height:35.25pt;width:34.5pt;z-index:251662336;mso-width-relative:page;mso-height-relative:page;" filled="f" stroked="t" coordsize="21600,21600" o:gfxdata="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MRApr2gAAAAkBAAAPAAAAAAAAAAEAIAAAACIAAABkcnMvZG93bnJl&#10;di54bWxQSwECFAAUAAAACACHTuJA68+7CPsBAAAKBAAADgAAAAAAAAABACAAAAApAQAAZHJzL2Uy&#10;b0RvYy54bWxQSwUGAAAAAAYABgBZAQAAlgUAAAAA&#10;">
                <v:fill on="f" focussize="0,0"/>
                <v:stroke weight="1pt" color="#000000 [3200]" joinstyle="round" endarrow="open"/>
                <v:imagedata o:title=""/>
                <o:lock v:ext="edit" aspectratio="f"/>
              </v:shape>
            </w:pict>
          </mc:Fallback>
        </mc:AlternateContent>
      </w:r>
      <w:r>
        <w:rPr>
          <w:noProof/>
          <w:u w:val="single"/>
        </w:rPr>
        <mc:AlternateContent>
          <mc:Choice Requires="wps">
            <w:drawing>
              <wp:anchor distT="0" distB="0" distL="114300" distR="114300" simplePos="0" relativeHeight="251678720" behindDoc="0" locked="0" layoutInCell="1" allowOverlap="1">
                <wp:simplePos x="0" y="0"/>
                <wp:positionH relativeFrom="column">
                  <wp:posOffset>2266950</wp:posOffset>
                </wp:positionH>
                <wp:positionV relativeFrom="paragraph">
                  <wp:posOffset>90805</wp:posOffset>
                </wp:positionV>
                <wp:extent cx="381000" cy="30480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381000" cy="304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E749C" w:rsidRDefault="00074BDF">
                            <w:pPr>
                              <w:rPr>
                                <w:vertAlign w:val="subscript"/>
                              </w:rPr>
                            </w:pPr>
                            <w:r>
                              <w:t>H</w:t>
                            </w:r>
                            <w:r>
                              <w:rPr>
                                <w:vertAlign w:val="subscript"/>
                              </w:rPr>
                              <w:t>6</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22" o:spid="_x0000_s1029" type="#_x0000_t202" style="position:absolute;left:0;text-align:left;margin-left:178.5pt;margin-top:7.15pt;width:30pt;height:24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" fillcolor="white [3201]" stroked="f" strokeweight=".5pt">
                <v:textbox>
                  <w:txbxContent>
                    <w:p w:rsidR="006E749C" w:rsidRDefault="00074BDF">
                      <w:pPr>
                        <w:rPr>
                          <w:vertAlign w:val="subscript"/>
                        </w:rPr>
                      </w:pPr>
                      <w:r>
                        <w:t>H</w:t>
                      </w:r>
                      <w:r>
                        <w:rPr>
                          <w:vertAlign w:val="subscript"/>
                        </w:rPr>
                        <w:t>6</w:t>
                      </w:r>
                    </w:p>
                  </w:txbxContent>
                </v:textbox>
              </v:shape>
            </w:pict>
          </mc:Fallback>
        </mc:AlternateContent>
      </w:r>
      <w:r>
        <w:rPr>
          <w:noProof/>
          <w:u w:val="single"/>
        </w:rPr>
        <mc:AlternateContent>
          <mc:Choice Requires="wps">
            <w:drawing>
              <wp:anchor distT="0" distB="0" distL="114300" distR="114300" simplePos="0" relativeHeight="251681792" behindDoc="0" locked="0" layoutInCell="1" allowOverlap="1">
                <wp:simplePos x="0" y="0"/>
                <wp:positionH relativeFrom="column">
                  <wp:posOffset>1807845</wp:posOffset>
                </wp:positionH>
                <wp:positionV relativeFrom="paragraph">
                  <wp:posOffset>0</wp:posOffset>
                </wp:positionV>
                <wp:extent cx="762000" cy="447675"/>
                <wp:effectExtent l="0" t="0" r="19050" b="28575"/>
                <wp:wrapNone/>
                <wp:docPr id="26" name="Straight Connector 26"/>
                <wp:cNvGraphicFramePr/>
                <a:graphic xmlns:a="http://schemas.openxmlformats.org/drawingml/2006/main">
                  <a:graphicData uri="http://schemas.microsoft.com/office/word/2010/wordprocessingShape">
                    <wps:wsp>
                      <wps:cNvCnPr/>
                      <wps:spPr>
                        <a:xfrm>
                          <a:off x="0" y="0"/>
                          <a:ext cx="762000" cy="447675"/>
                        </a:xfrm>
                        <a:prstGeom prst="line">
                          <a:avLst/>
                        </a:prstGeom>
                        <a:ln w="12700">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142.35pt;margin-top:0pt;height:35.25pt;width:60pt;z-index:251681792;mso-width-relative:page;mso-height-relative:page;" filled="f" stroked="t" coordsize="21600,21600" o:gfxdata="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KUQYHrTAAAABwEAAA8A&#10;AAAAAAAAAQAgAAAAIgAAAGRycy9kb3ducmV2LnhtbFBLAQIUABQAAAAIAIdO4kDI4tXX4wEAANwD&#10;AAAOAAAAAAAAAAEAIAAAACIBAABkcnMvZTJvRG9jLnhtbFBLBQYAAAAABgAGAFkBAAB3BQAAAAA=&#10;">
                <v:fill on="f" focussize="0,0"/>
                <v:stroke weight="1pt" color="#000000 [3200]" joinstyle="round" dashstyle="dash"/>
                <v:imagedata o:title=""/>
                <o:lock v:ext="edit" aspectratio="f"/>
              </v:line>
            </w:pict>
          </mc:Fallback>
        </mc:AlternateContent>
      </w:r>
    </w:p>
    <w:p w:rsidR="006E749C" w:rsidRDefault="00074BDF">
      <w:pPr>
        <w:shd w:val="clear" w:color="auto" w:fill="FFFFFF" w:themeFill="background1"/>
        <w:spacing w:line="240" w:lineRule="auto"/>
        <w:rPr>
          <w:u w:val="single"/>
        </w:rPr>
      </w:pPr>
      <w:r>
        <w:rPr>
          <w:noProof/>
          <w:u w:val="single"/>
        </w:rPr>
        <mc:AlternateContent>
          <mc:Choice Requires="wps">
            <w:drawing>
              <wp:anchor distT="0" distB="0" distL="114300" distR="114300" simplePos="0" relativeHeight="251665408" behindDoc="0" locked="0" layoutInCell="1" allowOverlap="1">
                <wp:simplePos x="0" y="0"/>
                <wp:positionH relativeFrom="column">
                  <wp:posOffset>2209800</wp:posOffset>
                </wp:positionH>
                <wp:positionV relativeFrom="paragraph">
                  <wp:posOffset>75565</wp:posOffset>
                </wp:positionV>
                <wp:extent cx="1447800" cy="676275"/>
                <wp:effectExtent l="0" t="0" r="19050" b="28575"/>
                <wp:wrapNone/>
                <wp:docPr id="6" name="Oval 6"/>
                <wp:cNvGraphicFramePr/>
                <a:graphic xmlns:a="http://schemas.openxmlformats.org/drawingml/2006/main">
                  <a:graphicData uri="http://schemas.microsoft.com/office/word/2010/wordprocessingShape">
                    <wps:wsp>
                      <wps:cNvSpPr/>
                      <wps:spPr>
                        <a:xfrm>
                          <a:off x="0" y="0"/>
                          <a:ext cx="1447800" cy="676275"/>
                        </a:xfrm>
                        <a:prstGeom prst="ellips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E749C" w:rsidRDefault="00074BDF">
                            <w:pPr>
                              <w:spacing w:line="240" w:lineRule="auto"/>
                              <w:jc w:val="center"/>
                            </w:pPr>
                            <w:r>
                              <w:rPr>
                                <w:color w:val="000000" w:themeColor="text1"/>
                              </w:rPr>
                              <w:t>Kepuasan Nasabah</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id="Oval 6" o:spid="_x0000_s1030" style="position:absolute;left:0;text-align:left;margin-left:174pt;margin-top:5.95pt;width:114pt;height:53.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" fillcolor="white [3212]" strokecolor="black [3213]" strokeweight="1pt">
                <v:textbox>
                  <w:txbxContent>
                    <w:p w:rsidR="006E749C" w:rsidRDefault="00074BDF">
                      <w:pPr>
                        <w:spacing w:line="240" w:lineRule="auto"/>
                        <w:jc w:val="center"/>
                      </w:pPr>
                      <w:r>
                        <w:rPr>
                          <w:color w:val="000000" w:themeColor="text1"/>
                        </w:rPr>
                        <w:t>Kepuasan Nasabah</w:t>
                      </w:r>
                    </w:p>
                  </w:txbxContent>
                </v:textbox>
              </v:oval>
            </w:pict>
          </mc:Fallback>
        </mc:AlternateContent>
      </w:r>
      <w:r>
        <w:rPr>
          <w:noProof/>
          <w:u w:val="single"/>
        </w:rPr>
        <mc:AlternateContent>
          <mc:Choice Requires="wps">
            <w:drawing>
              <wp:anchor distT="0" distB="0" distL="114300" distR="114300" simplePos="0" relativeHeight="251670528" behindDoc="0" locked="0" layoutInCell="1" allowOverlap="1">
                <wp:simplePos x="0" y="0"/>
                <wp:positionH relativeFrom="column">
                  <wp:posOffset>3667125</wp:posOffset>
                </wp:positionH>
                <wp:positionV relativeFrom="paragraph">
                  <wp:posOffset>208915</wp:posOffset>
                </wp:positionV>
                <wp:extent cx="381000" cy="30480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381000" cy="304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E749C" w:rsidRDefault="00074BDF">
                            <w:pPr>
                              <w:rPr>
                                <w:vertAlign w:val="subscript"/>
                              </w:rPr>
                            </w:pPr>
                            <w:r>
                              <w:t>H</w:t>
                            </w:r>
                            <w:r>
                              <w:rPr>
                                <w:vertAlign w:val="subscript"/>
                              </w:rPr>
                              <w:t>5</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16" o:spid="_x0000_s1031" type="#_x0000_t202" style="position:absolute;left:0;text-align:left;margin-left:288.75pt;margin-top:16.45pt;width:30pt;height:24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" fillcolor="white [3201]" stroked="f" strokeweight=".5pt">
                <v:textbox>
                  <w:txbxContent>
                    <w:p w:rsidR="006E749C" w:rsidRDefault="00074BDF">
                      <w:pPr>
                        <w:rPr>
                          <w:vertAlign w:val="subscript"/>
                        </w:rPr>
                      </w:pPr>
                      <w:r>
                        <w:t>H</w:t>
                      </w:r>
                      <w:r>
                        <w:rPr>
                          <w:vertAlign w:val="subscript"/>
                        </w:rPr>
                        <w:t>5</w:t>
                      </w:r>
                    </w:p>
                  </w:txbxContent>
                </v:textbox>
              </v:shape>
            </w:pict>
          </mc:Fallback>
        </mc:AlternateContent>
      </w:r>
      <w:r>
        <w:rPr>
          <w:noProof/>
          <w:u w:val="single"/>
        </w:rPr>
        <mc:AlternateContent>
          <mc:Choice Requires="wps">
            <w:drawing>
              <wp:anchor distT="0" distB="0" distL="114300" distR="114300" simplePos="0" relativeHeight="251676672" behindDoc="0" locked="0" layoutInCell="1" allowOverlap="1">
                <wp:simplePos x="0" y="0"/>
                <wp:positionH relativeFrom="column">
                  <wp:posOffset>3388995</wp:posOffset>
                </wp:positionH>
                <wp:positionV relativeFrom="paragraph">
                  <wp:posOffset>201930</wp:posOffset>
                </wp:positionV>
                <wp:extent cx="885825" cy="0"/>
                <wp:effectExtent l="0" t="76200" r="28575" b="114300"/>
                <wp:wrapNone/>
                <wp:docPr id="8" name="Straight Arrow Connector 8"/>
                <wp:cNvGraphicFramePr/>
                <a:graphic xmlns:a="http://schemas.openxmlformats.org/drawingml/2006/main">
                  <a:graphicData uri="http://schemas.microsoft.com/office/word/2010/wordprocessingShape">
                    <wps:wsp>
                      <wps:cNvCnPr/>
                      <wps:spPr>
                        <a:xfrm>
                          <a:off x="0" y="0"/>
                          <a:ext cx="885825" cy="0"/>
                        </a:xfrm>
                        <a:prstGeom prst="straightConnector1">
                          <a:avLst/>
                        </a:prstGeom>
                        <a:ln w="12700">
                          <a:prstDash val="dash"/>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margin-left:266.85pt;margin-top:15.9pt;height:0pt;width:69.75pt;z-index:251676672;mso-width-relative:page;mso-height-relative:page;" filled="f" stroked="t" coordsize="21600,21600" o:gfxdata="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zSJzctkAAAAJAQAADwAAAAAAAAABACAAAAAiAAAAZHJzL2Rvd25yZXYueG1sUEsB&#10;AhQAFAAAAAgAh07iQHDLgQj0AQAAAgQAAA4AAAAAAAAAAQAgAAAAKAEAAGRycy9lMm9Eb2MueG1s&#10;UEsFBgAAAAAGAAYAWQEAAI4FAAAAAA==&#10;">
                <v:fill on="f" focussize="0,0"/>
                <v:stroke weight="1pt" color="#000000 [3200]" joinstyle="round" dashstyle="dash" endarrow="open"/>
                <v:imagedata o:title=""/>
                <o:lock v:ext="edit" aspectratio="f"/>
              </v:shape>
            </w:pict>
          </mc:Fallback>
        </mc:AlternateContent>
      </w:r>
      <w:r>
        <w:rPr>
          <w:noProof/>
          <w:u w:val="single"/>
        </w:rPr>
        <mc:AlternateContent>
          <mc:Choice Requires="wps">
            <w:drawing>
              <wp:anchor distT="0" distB="0" distL="114300" distR="114300" simplePos="0" relativeHeight="251666432" behindDoc="0" locked="0" layoutInCell="1" allowOverlap="1">
                <wp:simplePos x="0" y="0"/>
                <wp:positionH relativeFrom="column">
                  <wp:posOffset>4124325</wp:posOffset>
                </wp:positionH>
                <wp:positionV relativeFrom="paragraph">
                  <wp:posOffset>104140</wp:posOffset>
                </wp:positionV>
                <wp:extent cx="1447800" cy="676275"/>
                <wp:effectExtent l="0" t="0" r="19050" b="28575"/>
                <wp:wrapNone/>
                <wp:docPr id="9" name="Oval 9"/>
                <wp:cNvGraphicFramePr/>
                <a:graphic xmlns:a="http://schemas.openxmlformats.org/drawingml/2006/main">
                  <a:graphicData uri="http://schemas.microsoft.com/office/word/2010/wordprocessingShape">
                    <wps:wsp>
                      <wps:cNvSpPr/>
                      <wps:spPr>
                        <a:xfrm>
                          <a:off x="0" y="0"/>
                          <a:ext cx="1447800" cy="676275"/>
                        </a:xfrm>
                        <a:prstGeom prst="ellips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E749C" w:rsidRDefault="00074BDF">
                            <w:pPr>
                              <w:spacing w:line="240" w:lineRule="auto"/>
                              <w:jc w:val="center"/>
                            </w:pPr>
                            <w:r>
                              <w:rPr>
                                <w:color w:val="000000" w:themeColor="text1"/>
                              </w:rPr>
                              <w:t>Loyalitas Nasabah</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id="Oval 9" o:spid="_x0000_s1032" style="position:absolute;left:0;text-align:left;margin-left:324.75pt;margin-top:8.2pt;width:114pt;height:53.2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" fillcolor="white [3212]" strokecolor="black [3213]" strokeweight="1pt">
                <v:textbox>
                  <w:txbxContent>
                    <w:p w:rsidR="006E749C" w:rsidRDefault="00074BDF">
                      <w:pPr>
                        <w:spacing w:line="240" w:lineRule="auto"/>
                        <w:jc w:val="center"/>
                      </w:pPr>
                      <w:r>
                        <w:rPr>
                          <w:color w:val="000000" w:themeColor="text1"/>
                        </w:rPr>
                        <w:t>Loyalitas Nasabah</w:t>
                      </w:r>
                    </w:p>
                  </w:txbxContent>
                </v:textbox>
              </v:oval>
            </w:pict>
          </mc:Fallback>
        </mc:AlternateContent>
      </w:r>
    </w:p>
    <w:p w:rsidR="006E749C" w:rsidRDefault="00074BDF">
      <w:pPr>
        <w:shd w:val="clear" w:color="auto" w:fill="FFFFFF" w:themeFill="background1"/>
        <w:spacing w:line="240" w:lineRule="auto"/>
        <w:rPr>
          <w:u w:val="single"/>
        </w:rPr>
      </w:pPr>
      <w:r>
        <w:rPr>
          <w:noProof/>
          <w:u w:val="single"/>
        </w:rPr>
        <mc:AlternateContent>
          <mc:Choice Requires="wps">
            <w:drawing>
              <wp:anchor distT="0" distB="0" distL="114300" distR="114300" simplePos="0" relativeHeight="251671552" behindDoc="0" locked="0" layoutInCell="1" allowOverlap="1">
                <wp:simplePos x="0" y="0"/>
                <wp:positionH relativeFrom="column">
                  <wp:posOffset>1722120</wp:posOffset>
                </wp:positionH>
                <wp:positionV relativeFrom="paragraph">
                  <wp:posOffset>308610</wp:posOffset>
                </wp:positionV>
                <wp:extent cx="504825" cy="428625"/>
                <wp:effectExtent l="0" t="38100" r="47625" b="28575"/>
                <wp:wrapNone/>
                <wp:docPr id="17" name="Straight Arrow Connector 17"/>
                <wp:cNvGraphicFramePr/>
                <a:graphic xmlns:a="http://schemas.openxmlformats.org/drawingml/2006/main">
                  <a:graphicData uri="http://schemas.microsoft.com/office/word/2010/wordprocessingShape">
                    <wps:wsp>
                      <wps:cNvCnPr/>
                      <wps:spPr>
                        <a:xfrm flipV="1">
                          <a:off x="0" y="0"/>
                          <a:ext cx="504825" cy="428625"/>
                        </a:xfrm>
                        <a:prstGeom prst="straightConnector1">
                          <a:avLst/>
                        </a:prstGeom>
                        <a:ln w="12700">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flip:y;margin-left:135.6pt;margin-top:24.3pt;height:33.75pt;width:39.75pt;z-index:251671552;mso-width-relative:page;mso-height-relative:page;" filled="f" stroked="t" coordsize="21600,21600" o:gfxdata="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Do2p3ZAAAACgEAAA8AAAAAAAAAAQAgAAAAIgAAAGRycy9k&#10;b3ducmV2LnhtbFBLAQIUABQAAAAIAIdO4kAJeYLwAQIAABQEAAAOAAAAAAAAAAEAIAAAACgBAABk&#10;cnMvZTJvRG9jLnhtbFBLBQYAAAAABgAGAFkBAACbBQAAAAA=&#10;">
                <v:fill on="f" focussize="0,0"/>
                <v:stroke weight="1pt" color="#000000 [3200]" joinstyle="round" endarrow="open"/>
                <v:imagedata o:title=""/>
                <o:lock v:ext="edit" aspectratio="f"/>
              </v:shape>
            </w:pict>
          </mc:Fallback>
        </mc:AlternateContent>
      </w:r>
      <w:r>
        <w:rPr>
          <w:noProof/>
          <w:u w:val="single"/>
        </w:rPr>
        <mc:AlternateContent>
          <mc:Choice Requires="wps">
            <w:drawing>
              <wp:anchor distT="0" distB="0" distL="114300" distR="114300" simplePos="0" relativeHeight="251677696" behindDoc="0" locked="0" layoutInCell="1" allowOverlap="1">
                <wp:simplePos x="0" y="0"/>
                <wp:positionH relativeFrom="column">
                  <wp:posOffset>3398520</wp:posOffset>
                </wp:positionH>
                <wp:positionV relativeFrom="paragraph">
                  <wp:posOffset>327660</wp:posOffset>
                </wp:positionV>
                <wp:extent cx="885825" cy="0"/>
                <wp:effectExtent l="0" t="76200" r="28575" b="114300"/>
                <wp:wrapNone/>
                <wp:docPr id="19" name="Straight Arrow Connector 19"/>
                <wp:cNvGraphicFramePr/>
                <a:graphic xmlns:a="http://schemas.openxmlformats.org/drawingml/2006/main">
                  <a:graphicData uri="http://schemas.microsoft.com/office/word/2010/wordprocessingShape">
                    <wps:wsp>
                      <wps:cNvCnPr/>
                      <wps:spPr>
                        <a:xfrm>
                          <a:off x="0" y="0"/>
                          <a:ext cx="885825" cy="0"/>
                        </a:xfrm>
                        <a:prstGeom prst="straightConnector1">
                          <a:avLst/>
                        </a:prstGeom>
                        <a:ln w="12700">
                          <a:prstDash val="dash"/>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margin-left:267.6pt;margin-top:25.8pt;height:0pt;width:69.75pt;z-index:251677696;mso-width-relative:page;mso-height-relative:page;" filled="f" stroked="t" coordsize="21600,21600" o:gfxdata="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W0FnE2QAAAAkBAAAPAAAAAAAAAAEAIAAAACIAAABkcnMvZG93bnJldi54bWxQ&#10;SwECFAAUAAAACACHTuJAli9MqPYBAAAEBAAADgAAAAAAAAABACAAAAAoAQAAZHJzL2Uyb0RvYy54&#10;bWxQSwUGAAAAAAYABgBZAQAAkAUAAAAA&#10;">
                <v:fill on="f" focussize="0,0"/>
                <v:stroke weight="1pt" color="#000000 [3200]" joinstyle="round" dashstyle="dash" endarrow="open"/>
                <v:imagedata o:title=""/>
                <o:lock v:ext="edit" aspectratio="f"/>
              </v:shape>
            </w:pict>
          </mc:Fallback>
        </mc:AlternateContent>
      </w:r>
      <w:r>
        <w:rPr>
          <w:noProof/>
          <w:u w:val="single"/>
        </w:rPr>
        <mc:AlternateContent>
          <mc:Choice Requires="wps">
            <w:drawing>
              <wp:anchor distT="0" distB="0" distL="114300" distR="114300" simplePos="0" relativeHeight="251672576" behindDoc="0" locked="0" layoutInCell="1" allowOverlap="1">
                <wp:simplePos x="0" y="0"/>
                <wp:positionH relativeFrom="column">
                  <wp:posOffset>3562350</wp:posOffset>
                </wp:positionH>
                <wp:positionV relativeFrom="paragraph">
                  <wp:posOffset>77470</wp:posOffset>
                </wp:positionV>
                <wp:extent cx="533400" cy="0"/>
                <wp:effectExtent l="0" t="76200" r="19050" b="114300"/>
                <wp:wrapNone/>
                <wp:docPr id="18" name="Straight Arrow Connector 18"/>
                <wp:cNvGraphicFramePr/>
                <a:graphic xmlns:a="http://schemas.openxmlformats.org/drawingml/2006/main">
                  <a:graphicData uri="http://schemas.microsoft.com/office/word/2010/wordprocessingShape">
                    <wps:wsp>
                      <wps:cNvCnPr/>
                      <wps:spPr>
                        <a:xfrm>
                          <a:off x="0" y="0"/>
                          <a:ext cx="53340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margin-left:280.5pt;margin-top:6.1pt;height:0pt;width:42pt;z-index:251672576;mso-width-relative:page;mso-height-relative:page;" filled="f" stroked="t" coordsize="21600,21600" o:gfxdata="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9HodtUAAAAJAQAADwAAAAAAAAABACAAAAAiAAAAZHJzL2Rvd25yZXYueG1sUEsBAhQA&#10;FAAAAAgAh07iQOcmgFH1AQAABAQAAA4AAAAAAAAAAQAgAAAAJAEAAGRycy9lMm9Eb2MueG1sUEsF&#10;BgAAAAAGAAYAWQEAAIsFAAAAAA==&#10;">
                <v:fill on="f" focussize="0,0"/>
                <v:stroke color="#000000 [3200]" joinstyle="round" endarrow="open"/>
                <v:imagedata o:title=""/>
                <o:lock v:ext="edit" aspectratio="f"/>
              </v:shape>
            </w:pict>
          </mc:Fallback>
        </mc:AlternateContent>
      </w:r>
    </w:p>
    <w:p w:rsidR="006E749C" w:rsidRDefault="00074BDF">
      <w:pPr>
        <w:shd w:val="clear" w:color="auto" w:fill="FFFFFF" w:themeFill="background1"/>
        <w:spacing w:line="240" w:lineRule="auto"/>
        <w:rPr>
          <w:u w:val="single"/>
        </w:rPr>
      </w:pPr>
      <w:r>
        <w:rPr>
          <w:noProof/>
          <w:u w:val="single"/>
        </w:rPr>
        <mc:AlternateContent>
          <mc:Choice Requires="wps">
            <w:drawing>
              <wp:anchor distT="0" distB="0" distL="114300" distR="114300" simplePos="0" relativeHeight="251669504" behindDoc="0" locked="0" layoutInCell="1" allowOverlap="1">
                <wp:simplePos x="0" y="0"/>
                <wp:positionH relativeFrom="column">
                  <wp:posOffset>1600200</wp:posOffset>
                </wp:positionH>
                <wp:positionV relativeFrom="paragraph">
                  <wp:posOffset>31750</wp:posOffset>
                </wp:positionV>
                <wp:extent cx="381000" cy="30480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381000" cy="304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E749C" w:rsidRDefault="00074BDF">
                            <w:pPr>
                              <w:rPr>
                                <w:vertAlign w:val="subscript"/>
                              </w:rPr>
                            </w:pPr>
                            <w:r>
                              <w:t>H</w:t>
                            </w:r>
                            <w:r>
                              <w:rPr>
                                <w:vertAlign w:val="subscript"/>
                              </w:rPr>
                              <w:t>4</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12" o:spid="_x0000_s1033" type="#_x0000_t202" style="position:absolute;left:0;text-align:left;margin-left:126pt;margin-top:2.5pt;width:30pt;height:24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" fillcolor="white [3201]" stroked="f" strokeweight=".5pt">
                <v:textbox>
                  <w:txbxContent>
                    <w:p w:rsidR="006E749C" w:rsidRDefault="00074BDF">
                      <w:pPr>
                        <w:rPr>
                          <w:vertAlign w:val="subscript"/>
                        </w:rPr>
                      </w:pPr>
                      <w:r>
                        <w:t>H</w:t>
                      </w:r>
                      <w:r>
                        <w:rPr>
                          <w:vertAlign w:val="subscript"/>
                        </w:rPr>
                        <w:t>4</w:t>
                      </w:r>
                    </w:p>
                  </w:txbxContent>
                </v:textbox>
              </v:shape>
            </w:pict>
          </mc:Fallback>
        </mc:AlternateContent>
      </w:r>
      <w:r>
        <w:rPr>
          <w:noProof/>
          <w:u w:val="single"/>
        </w:rPr>
        <mc:AlternateContent>
          <mc:Choice Requires="wps">
            <w:drawing>
              <wp:anchor distT="0" distB="0" distL="114300" distR="114300" simplePos="0" relativeHeight="251679744" behindDoc="0" locked="0" layoutInCell="1" allowOverlap="1">
                <wp:simplePos x="0" y="0"/>
                <wp:positionH relativeFrom="column">
                  <wp:posOffset>2152650</wp:posOffset>
                </wp:positionH>
                <wp:positionV relativeFrom="paragraph">
                  <wp:posOffset>277495</wp:posOffset>
                </wp:positionV>
                <wp:extent cx="381000" cy="304800"/>
                <wp:effectExtent l="0" t="0" r="0" b="0"/>
                <wp:wrapNone/>
                <wp:docPr id="24" name="Text Box 24"/>
                <wp:cNvGraphicFramePr/>
                <a:graphic xmlns:a="http://schemas.openxmlformats.org/drawingml/2006/main">
                  <a:graphicData uri="http://schemas.microsoft.com/office/word/2010/wordprocessingShape">
                    <wps:wsp>
                      <wps:cNvSpPr txBox="1"/>
                      <wps:spPr>
                        <a:xfrm>
                          <a:off x="0" y="0"/>
                          <a:ext cx="381000" cy="304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E749C" w:rsidRDefault="00074BDF">
                            <w:pPr>
                              <w:rPr>
                                <w:vertAlign w:val="subscript"/>
                              </w:rPr>
                            </w:pPr>
                            <w:r>
                              <w:t>H</w:t>
                            </w:r>
                            <w:r>
                              <w:rPr>
                                <w:vertAlign w:val="subscript"/>
                              </w:rPr>
                              <w:t>7</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24" o:spid="_x0000_s1034" type="#_x0000_t202" style="position:absolute;left:0;text-align:left;margin-left:169.5pt;margin-top:21.85pt;width:30pt;height:24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" fillcolor="white [3201]" stroked="f" strokeweight=".5pt">
                <v:textbox>
                  <w:txbxContent>
                    <w:p w:rsidR="006E749C" w:rsidRDefault="00074BDF">
                      <w:pPr>
                        <w:rPr>
                          <w:vertAlign w:val="subscript"/>
                        </w:rPr>
                      </w:pPr>
                      <w:r>
                        <w:t>H</w:t>
                      </w:r>
                      <w:r>
                        <w:rPr>
                          <w:vertAlign w:val="subscript"/>
                        </w:rPr>
                        <w:t>7</w:t>
                      </w:r>
                    </w:p>
                  </w:txbxContent>
                </v:textbox>
              </v:shape>
            </w:pict>
          </mc:Fallback>
        </mc:AlternateContent>
      </w:r>
      <w:r>
        <w:rPr>
          <w:noProof/>
          <w:u w:val="single"/>
        </w:rPr>
        <mc:AlternateContent>
          <mc:Choice Requires="wps">
            <w:drawing>
              <wp:anchor distT="0" distB="0" distL="114300" distR="114300" simplePos="0" relativeHeight="251680768" behindDoc="0" locked="0" layoutInCell="1" allowOverlap="1">
                <wp:simplePos x="0" y="0"/>
                <wp:positionH relativeFrom="column">
                  <wp:posOffset>1836420</wp:posOffset>
                </wp:positionH>
                <wp:positionV relativeFrom="paragraph">
                  <wp:posOffset>120015</wp:posOffset>
                </wp:positionV>
                <wp:extent cx="714375" cy="409575"/>
                <wp:effectExtent l="0" t="0" r="28575" b="28575"/>
                <wp:wrapNone/>
                <wp:docPr id="25" name="Straight Connector 25"/>
                <wp:cNvGraphicFramePr/>
                <a:graphic xmlns:a="http://schemas.openxmlformats.org/drawingml/2006/main">
                  <a:graphicData uri="http://schemas.microsoft.com/office/word/2010/wordprocessingShape">
                    <wps:wsp>
                      <wps:cNvCnPr/>
                      <wps:spPr>
                        <a:xfrm flipV="1">
                          <a:off x="0" y="0"/>
                          <a:ext cx="714375" cy="409575"/>
                        </a:xfrm>
                        <a:prstGeom prst="line">
                          <a:avLst/>
                        </a:prstGeom>
                        <a:ln w="12700">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flip:y;margin-left:144.6pt;margin-top:9.45pt;height:32.25pt;width:56.25pt;z-index:251680768;mso-width-relative:page;mso-height-relative:page;" filled="f" stroked="t" coordsize="21600,21600" o:gfxdata="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yWo+vdcAAAAJAQAADwAAAAAAAAABACAAAAAiAAAAZHJzL2Rvd25yZXYueG1sUEsBAhQAFAAAAAgA&#10;h07iQIr9exntAQAA5gMAAA4AAAAAAAAAAQAgAAAAJgEAAGRycy9lMm9Eb2MueG1sUEsFBgAAAAAG&#10;AAYAWQEAAIUFAAAAAA==&#10;">
                <v:fill on="f" focussize="0,0"/>
                <v:stroke weight="1pt" color="#000000 [3200]" joinstyle="round" dashstyle="dash"/>
                <v:imagedata o:title=""/>
                <o:lock v:ext="edit" aspectratio="f"/>
              </v:line>
            </w:pict>
          </mc:Fallback>
        </mc:AlternateContent>
      </w:r>
      <w:r>
        <w:rPr>
          <w:noProof/>
          <w:u w:val="single"/>
        </w:rPr>
        <mc:AlternateContent>
          <mc:Choice Requires="wps">
            <w:drawing>
              <wp:anchor distT="0" distB="0" distL="114300" distR="114300" simplePos="0" relativeHeight="251668480" behindDoc="0" locked="0" layoutInCell="1" allowOverlap="1">
                <wp:simplePos x="0" y="0"/>
                <wp:positionH relativeFrom="column">
                  <wp:posOffset>4817745</wp:posOffset>
                </wp:positionH>
                <wp:positionV relativeFrom="paragraph">
                  <wp:posOffset>148590</wp:posOffset>
                </wp:positionV>
                <wp:extent cx="0" cy="485140"/>
                <wp:effectExtent l="95250" t="38100" r="57150" b="10160"/>
                <wp:wrapNone/>
                <wp:docPr id="11" name="Straight Arrow Connector 11"/>
                <wp:cNvGraphicFramePr/>
                <a:graphic xmlns:a="http://schemas.openxmlformats.org/drawingml/2006/main">
                  <a:graphicData uri="http://schemas.microsoft.com/office/word/2010/wordprocessingShape">
                    <wps:wsp>
                      <wps:cNvCnPr/>
                      <wps:spPr>
                        <a:xfrm flipV="1">
                          <a:off x="0" y="0"/>
                          <a:ext cx="0" cy="485140"/>
                        </a:xfrm>
                        <a:prstGeom prst="straightConnector1">
                          <a:avLst/>
                        </a:prstGeom>
                        <a:ln w="12700">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flip:y;margin-left:379.35pt;margin-top:11.7pt;height:38.2pt;width:0pt;z-index:251668480;mso-width-relative:page;mso-height-relative:page;" filled="f" stroked="t" coordsize="21600,21600" o:gfxdata="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F6wDm2QAAAAkBAAAPAAAAAAAAAAEAIAAAACIAAABkcnMvZG93bnJl&#10;di54bWxQSwECFAAUAAAACACHTuJAGBqB4/wBAAAPBAAADgAAAAAAAAABACAAAAAoAQAAZHJzL2Uy&#10;b0RvYy54bWxQSwUGAAAAAAYABgBZAQAAlgUAAAAA&#10;">
                <v:fill on="f" focussize="0,0"/>
                <v:stroke weight="1pt" color="#000000 [3200]" joinstyle="round" endarrow="open"/>
                <v:imagedata o:title=""/>
                <o:lock v:ext="edit" aspectratio="f"/>
              </v:shape>
            </w:pict>
          </mc:Fallback>
        </mc:AlternateContent>
      </w:r>
      <w:r>
        <w:rPr>
          <w:noProof/>
          <w:u w:val="single"/>
        </w:rPr>
        <mc:AlternateContent>
          <mc:Choice Requires="wps">
            <w:drawing>
              <wp:anchor distT="0" distB="0" distL="114300" distR="114300" simplePos="0" relativeHeight="251664384" behindDoc="0" locked="0" layoutInCell="1" allowOverlap="1">
                <wp:simplePos x="0" y="0"/>
                <wp:positionH relativeFrom="column">
                  <wp:posOffset>419100</wp:posOffset>
                </wp:positionH>
                <wp:positionV relativeFrom="paragraph">
                  <wp:posOffset>260350</wp:posOffset>
                </wp:positionV>
                <wp:extent cx="1447800" cy="676275"/>
                <wp:effectExtent l="0" t="0" r="19050" b="28575"/>
                <wp:wrapNone/>
                <wp:docPr id="4" name="Oval 4"/>
                <wp:cNvGraphicFramePr/>
                <a:graphic xmlns:a="http://schemas.openxmlformats.org/drawingml/2006/main">
                  <a:graphicData uri="http://schemas.microsoft.com/office/word/2010/wordprocessingShape">
                    <wps:wsp>
                      <wps:cNvSpPr/>
                      <wps:spPr>
                        <a:xfrm>
                          <a:off x="0" y="0"/>
                          <a:ext cx="1447800" cy="676275"/>
                        </a:xfrm>
                        <a:prstGeom prst="ellips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E749C" w:rsidRDefault="00074BDF">
                            <w:pPr>
                              <w:spacing w:line="240" w:lineRule="auto"/>
                              <w:jc w:val="center"/>
                            </w:pPr>
                            <w:r>
                              <w:rPr>
                                <w:color w:val="000000" w:themeColor="text1"/>
                              </w:rPr>
                              <w:t>Nilai Nasabah</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id="Oval 4" o:spid="_x0000_s1035" style="position:absolute;left:0;text-align:left;margin-left:33pt;margin-top:20.5pt;width:114pt;height:53.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" fillcolor="white [3212]" strokecolor="black [3213]" strokeweight="1pt">
                <v:textbox>
                  <w:txbxContent>
                    <w:p w:rsidR="006E749C" w:rsidRDefault="00074BDF">
                      <w:pPr>
                        <w:spacing w:line="240" w:lineRule="auto"/>
                        <w:jc w:val="center"/>
                      </w:pPr>
                      <w:r>
                        <w:rPr>
                          <w:color w:val="000000" w:themeColor="text1"/>
                        </w:rPr>
                        <w:t>Nilai Nasabah</w:t>
                      </w:r>
                    </w:p>
                  </w:txbxContent>
                </v:textbox>
              </v:oval>
            </w:pict>
          </mc:Fallback>
        </mc:AlternateContent>
      </w:r>
    </w:p>
    <w:p w:rsidR="006E749C" w:rsidRDefault="00074BDF">
      <w:pPr>
        <w:pStyle w:val="ListParagraph"/>
        <w:shd w:val="clear" w:color="auto" w:fill="FFFFFF" w:themeFill="background1"/>
        <w:tabs>
          <w:tab w:val="right" w:pos="8271"/>
        </w:tabs>
        <w:autoSpaceDE w:val="0"/>
        <w:autoSpaceDN w:val="0"/>
        <w:adjustRightInd w:val="0"/>
        <w:spacing w:line="240" w:lineRule="auto"/>
        <w:ind w:left="0" w:firstLine="851"/>
      </w:pPr>
      <w:r>
        <w:rPr>
          <w:noProof/>
          <w:u w:val="single"/>
        </w:rPr>
        <mc:AlternateContent>
          <mc:Choice Requires="wps">
            <w:drawing>
              <wp:anchor distT="0" distB="0" distL="114300" distR="114300" simplePos="0" relativeHeight="251674624" behindDoc="0" locked="0" layoutInCell="1" allowOverlap="1">
                <wp:simplePos x="0" y="0"/>
                <wp:positionH relativeFrom="column">
                  <wp:posOffset>3017520</wp:posOffset>
                </wp:positionH>
                <wp:positionV relativeFrom="paragraph">
                  <wp:posOffset>255270</wp:posOffset>
                </wp:positionV>
                <wp:extent cx="381000" cy="30480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381000" cy="304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E749C" w:rsidRDefault="00074BDF">
                            <w:pPr>
                              <w:rPr>
                                <w:vertAlign w:val="subscript"/>
                              </w:rPr>
                            </w:pPr>
                            <w:r>
                              <w:t>H</w:t>
                            </w:r>
                            <w:r>
                              <w:rPr>
                                <w:vertAlign w:val="subscript"/>
                              </w:rPr>
                              <w:t>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15" o:spid="_x0000_s1036" type="#_x0000_t202" style="position:absolute;left:0;text-align:left;margin-left:237.6pt;margin-top:20.1pt;width:30pt;height:24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" fillcolor="white [3201]" stroked="f" strokeweight=".5pt">
                <v:textbox>
                  <w:txbxContent>
                    <w:p w:rsidR="006E749C" w:rsidRDefault="00074BDF">
                      <w:pPr>
                        <w:rPr>
                          <w:vertAlign w:val="subscript"/>
                        </w:rPr>
                      </w:pPr>
                      <w:r>
                        <w:t>H</w:t>
                      </w:r>
                      <w:r>
                        <w:rPr>
                          <w:vertAlign w:val="subscript"/>
                        </w:rPr>
                        <w:t>2</w:t>
                      </w:r>
                    </w:p>
                  </w:txbxContent>
                </v:textbox>
              </v:shape>
            </w:pict>
          </mc:Fallback>
        </mc:AlternateContent>
      </w:r>
      <w:r>
        <w:rPr>
          <w:noProof/>
          <w:u w:val="single"/>
        </w:rPr>
        <mc:AlternateContent>
          <mc:Choice Requires="wps">
            <w:drawing>
              <wp:anchor distT="0" distB="0" distL="114300" distR="114300" simplePos="0" relativeHeight="251675648" behindDoc="0" locked="0" layoutInCell="1" allowOverlap="1">
                <wp:simplePos x="0" y="0"/>
                <wp:positionH relativeFrom="column">
                  <wp:posOffset>1864995</wp:posOffset>
                </wp:positionH>
                <wp:positionV relativeFrom="paragraph">
                  <wp:posOffset>283210</wp:posOffset>
                </wp:positionV>
                <wp:extent cx="29527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295275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146.85pt;margin-top:22.3pt;height:0pt;width:232.5pt;z-index:251675648;mso-width-relative:page;mso-height-relative:page;" filled="f" stroked="t" coordsize="21600,21600" o:gfxdata="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zffV22AAAAAkBAAAP&#10;AAAAAAAAAAEAIAAAACIAAABkcnMvZG93bnJldi54bWxQSwECFAAUAAAACACHTuJAS2zCDd8BAADX&#10;AwAADgAAAAAAAAABACAAAAAnAQAAZHJzL2Uyb0RvYy54bWxQSwUGAAAAAAYABgBZAQAAeAUAAAAA&#10;">
                <v:fill on="f" focussize="0,0"/>
                <v:stroke weight="1pt" color="#000000 [3200]" joinstyle="round"/>
                <v:imagedata o:title=""/>
                <o:lock v:ext="edit" aspectratio="f"/>
              </v:line>
            </w:pict>
          </mc:Fallback>
        </mc:AlternateContent>
      </w:r>
      <w:r>
        <w:tab/>
      </w:r>
    </w:p>
    <w:p w:rsidR="006E749C" w:rsidRDefault="006E749C">
      <w:pPr>
        <w:shd w:val="clear" w:color="auto" w:fill="FFFFFF" w:themeFill="background1"/>
        <w:autoSpaceDE w:val="0"/>
        <w:autoSpaceDN w:val="0"/>
        <w:adjustRightInd w:val="0"/>
        <w:spacing w:line="240" w:lineRule="auto"/>
        <w:rPr>
          <w:b/>
        </w:rPr>
      </w:pPr>
    </w:p>
    <w:p w:rsidR="006E749C" w:rsidRDefault="006E749C">
      <w:pPr>
        <w:spacing w:line="240" w:lineRule="auto"/>
      </w:pPr>
    </w:p>
    <w:p w:rsidR="006E749C" w:rsidRDefault="006E749C">
      <w:pPr>
        <w:spacing w:line="240" w:lineRule="auto"/>
      </w:pPr>
    </w:p>
    <w:p w:rsidR="006E749C" w:rsidRDefault="00074BDF">
      <w:pPr>
        <w:spacing w:line="240" w:lineRule="auto"/>
        <w:jc w:val="center"/>
      </w:pPr>
      <w:r>
        <w:t>Gambar 1</w:t>
      </w:r>
    </w:p>
    <w:p w:rsidR="006E749C" w:rsidRDefault="00074BDF">
      <w:pPr>
        <w:spacing w:line="240" w:lineRule="auto"/>
        <w:jc w:val="center"/>
      </w:pPr>
      <w:r>
        <w:t>Model Penelitian</w:t>
      </w:r>
    </w:p>
    <w:p w:rsidR="006E749C" w:rsidRDefault="006E749C">
      <w:pPr>
        <w:shd w:val="clear" w:color="auto" w:fill="FFFFFF" w:themeFill="background1"/>
        <w:autoSpaceDE w:val="0"/>
        <w:autoSpaceDN w:val="0"/>
        <w:adjustRightInd w:val="0"/>
        <w:spacing w:line="240" w:lineRule="auto"/>
        <w:rPr>
          <w:b/>
        </w:rPr>
      </w:pPr>
    </w:p>
    <w:p w:rsidR="006E749C" w:rsidRDefault="00074BDF">
      <w:pPr>
        <w:pStyle w:val="Heading1"/>
        <w:numPr>
          <w:ilvl w:val="0"/>
          <w:numId w:val="8"/>
        </w:numPr>
        <w:spacing w:line="240" w:lineRule="auto"/>
        <w:rPr>
          <w:rFonts w:ascii="Times New Roman" w:hAnsi="Times New Roman" w:cs="Times New Roman"/>
          <w:b/>
          <w:bCs/>
          <w:color w:val="auto"/>
          <w:sz w:val="24"/>
          <w:szCs w:val="24"/>
        </w:rPr>
      </w:pPr>
      <w:bookmarkStart w:id="17" w:name="_Toc29313"/>
      <w:r>
        <w:rPr>
          <w:rFonts w:ascii="Times New Roman" w:hAnsi="Times New Roman" w:cs="Times New Roman"/>
          <w:b/>
          <w:bCs/>
          <w:color w:val="auto"/>
          <w:sz w:val="24"/>
          <w:szCs w:val="24"/>
        </w:rPr>
        <w:t>Metode Penelitian</w:t>
      </w:r>
      <w:bookmarkEnd w:id="17"/>
    </w:p>
    <w:p w:rsidR="006E749C" w:rsidRDefault="00074BDF">
      <w:pPr>
        <w:pStyle w:val="Heading2"/>
        <w:numPr>
          <w:ilvl w:val="0"/>
          <w:numId w:val="9"/>
        </w:numPr>
        <w:tabs>
          <w:tab w:val="clear" w:pos="425"/>
        </w:tabs>
        <w:ind w:left="480" w:hanging="480"/>
        <w:jc w:val="both"/>
        <w:rPr>
          <w:sz w:val="24"/>
          <w:szCs w:val="24"/>
        </w:rPr>
      </w:pPr>
      <w:bookmarkStart w:id="18" w:name="_Toc14951"/>
      <w:r>
        <w:rPr>
          <w:sz w:val="24"/>
          <w:szCs w:val="24"/>
        </w:rPr>
        <w:t>Pemilihan Metode</w:t>
      </w:r>
      <w:bookmarkEnd w:id="18"/>
    </w:p>
    <w:p w:rsidR="006E749C" w:rsidRDefault="00074BDF">
      <w:pPr>
        <w:pStyle w:val="ListParagraph"/>
        <w:shd w:val="clear" w:color="auto" w:fill="FFFFFF" w:themeFill="background1"/>
        <w:autoSpaceDE w:val="0"/>
        <w:autoSpaceDN w:val="0"/>
        <w:adjustRightInd w:val="0"/>
        <w:spacing w:line="240" w:lineRule="auto"/>
        <w:ind w:left="0" w:firstLine="851"/>
        <w:rPr>
          <w:sz w:val="16"/>
          <w:szCs w:val="16"/>
        </w:rPr>
      </w:pPr>
      <w:r>
        <w:t xml:space="preserve">Metode yang dipilih pada penelitian ini menggunakan metode survey. </w:t>
      </w:r>
      <w:r>
        <w:fldChar w:fldCharType="begin" w:fldLock="1"/>
      </w:r>
      <w:r>
        <w:instrText>ADDIN CSL_CITATION {"citationItems":[{"id":"ITEM-1","itemData":{"author":[{"dropping-particle":"","family":"Sugiyono","given":"","non-dropping-particle":"","parse-names":false,"suffix":""}],"id":"ITEM-1","issued":{"date-parts":[["2018"]]},"publisher":"Bandung: Alfabeta","title":"Metode Penelitian Administrasi dilengkapi dengan Metode R&amp;D","type":"book"},"uris":["http://www.mendeley.com/documents/?uuid=ff5299c7-2182-48b9-8de6-55a23acf2dce"]}],"mendeley":{"formattedCitation":"(Sugiyono, 2018)","manualFormatting":"Sugiyono, (2018)","plainTextFormattedCitation":"(Sugiyono, 2018)","previouslyFormattedCitation":"(Sugiyono, 2018)"},"properties":{"noteIndex":0},"schema":"https://github.com/citation-style-language/schema/raw/master/csl-citation.json"}</w:instrText>
      </w:r>
      <w:r>
        <w:fldChar w:fldCharType="separate"/>
      </w:r>
      <w:r>
        <w:t>Sugiyono, (2018)</w:t>
      </w:r>
      <w:r>
        <w:fldChar w:fldCharType="end"/>
      </w:r>
      <w:r>
        <w:t xml:space="preserve"> menyebutkan bahwa penelitian dengan metode survey adalah penelitian yang berorientasi pada pengambilan sampel untuk dipelajari yang berasal dari populasi besar maupun kecil bertujuan untuk menemukan berbagai kejadian relatif, distribusi, serta membahas hubungan antar variabel baik yang bersifat sosiologis maupun psikologis. </w:t>
      </w:r>
    </w:p>
    <w:p w:rsidR="006E749C" w:rsidRDefault="00074BDF">
      <w:pPr>
        <w:pStyle w:val="Heading2"/>
        <w:numPr>
          <w:ilvl w:val="0"/>
          <w:numId w:val="10"/>
        </w:numPr>
        <w:ind w:left="480" w:hanging="480"/>
        <w:jc w:val="both"/>
        <w:rPr>
          <w:sz w:val="24"/>
          <w:szCs w:val="24"/>
        </w:rPr>
      </w:pPr>
      <w:r>
        <w:rPr>
          <w:sz w:val="24"/>
          <w:szCs w:val="24"/>
        </w:rPr>
        <w:t xml:space="preserve">   </w:t>
      </w:r>
      <w:bookmarkStart w:id="19" w:name="_Toc28371"/>
      <w:r>
        <w:rPr>
          <w:sz w:val="24"/>
          <w:szCs w:val="24"/>
        </w:rPr>
        <w:t>Populasi dan Teknik Pengambilan Sampel</w:t>
      </w:r>
      <w:bookmarkEnd w:id="19"/>
    </w:p>
    <w:p w:rsidR="006E749C" w:rsidRDefault="00074BDF">
      <w:pPr>
        <w:pStyle w:val="ListParagraph"/>
        <w:shd w:val="clear" w:color="auto" w:fill="FFFFFF" w:themeFill="background1"/>
        <w:autoSpaceDE w:val="0"/>
        <w:autoSpaceDN w:val="0"/>
        <w:adjustRightInd w:val="0"/>
        <w:spacing w:line="240" w:lineRule="auto"/>
        <w:ind w:left="0" w:firstLine="851"/>
      </w:pPr>
      <w:r>
        <w:t xml:space="preserve">Populasi penelitian ini adalah seluruh nasabah Bank Jateng KCP Kroya (jumlah populasi seluruh nasabah sampai tahun 2023). Teknik pengambilan sampel memakai </w:t>
      </w:r>
      <w:r>
        <w:rPr>
          <w:i/>
        </w:rPr>
        <w:t xml:space="preserve">sampling insidental </w:t>
      </w:r>
      <w:r>
        <w:t xml:space="preserve">(sampel kebetulan yang dijumpai oleh peneliti). Peneliti menyebarkan kuesioner kepada para responden yaitu nasabah yang melakukan transaksi di bank secara langsung, baik transaksi menabung ataupun kredit. Penentuan jumlah sampel menggunakan rumus </w:t>
      </w:r>
      <w:proofErr w:type="gramStart"/>
      <w:r>
        <w:rPr>
          <w:i/>
        </w:rPr>
        <w:t>cochran</w:t>
      </w:r>
      <w:proofErr w:type="gramEnd"/>
      <w:r>
        <w:t xml:space="preserve"> (ukuran populasi besar dan tidak diketahui jumlahnya) dengan perhitungan sebagai berikut:</w:t>
      </w:r>
    </w:p>
    <w:p w:rsidR="006E749C" w:rsidRDefault="006E749C">
      <w:pPr>
        <w:shd w:val="clear" w:color="auto" w:fill="FFFFFF" w:themeFill="background1"/>
        <w:spacing w:line="240" w:lineRule="auto"/>
        <w:rPr>
          <w:sz w:val="16"/>
          <w:szCs w:val="16"/>
        </w:rPr>
      </w:pPr>
    </w:p>
    <w:p w:rsidR="006E749C" w:rsidRDefault="00074BDF">
      <w:pPr>
        <w:shd w:val="clear" w:color="auto" w:fill="FFFFFF" w:themeFill="background1"/>
        <w:spacing w:line="240" w:lineRule="auto"/>
      </w:pPr>
      <w:r>
        <w:t xml:space="preserve">                                        z</w:t>
      </w:r>
      <w:r>
        <w:rPr>
          <w:vertAlign w:val="superscript"/>
        </w:rPr>
        <w:t>2</w:t>
      </w:r>
      <w:r>
        <w:t>pq</w:t>
      </w:r>
    </w:p>
    <w:p w:rsidR="006E749C" w:rsidRDefault="00074BDF">
      <w:pPr>
        <w:shd w:val="clear" w:color="auto" w:fill="FFFFFF" w:themeFill="background1"/>
        <w:tabs>
          <w:tab w:val="left" w:pos="1560"/>
          <w:tab w:val="left" w:pos="1985"/>
        </w:tabs>
        <w:spacing w:line="240" w:lineRule="auto"/>
        <w:ind w:left="993"/>
      </w:pPr>
      <w:r>
        <w:t>n</w:t>
      </w:r>
      <w:r>
        <w:tab/>
        <w:t>=</w:t>
      </w:r>
      <w:r>
        <w:tab/>
        <w:t>------------------</w:t>
      </w:r>
      <w:r>
        <w:tab/>
      </w:r>
      <w:r>
        <w:fldChar w:fldCharType="begin" w:fldLock="1"/>
      </w:r>
      <w:r>
        <w:instrText>ADDIN CSL_CITATION {"citationItems":[{"id":"ITEM-1","itemData":{"author":[{"dropping-particle":"","family":"Sugiyono","given":"","non-dropping-particle":"","parse-names":false,"suffix":""}],"id":"ITEM-1","issued":{"date-parts":[["2018"]]},"publisher":"Bandung: Alfabeta","title":"Metode Penelitian Administrasi dilengkapi dengan Metode R&amp;D","type":"book"},"uris":["http://www.mendeley.com/documents/?uuid=ff5299c7-2182-48b9-8de6-55a23acf2dce"]}],"mendeley":{"formattedCitation":"(Sugiyono, 2018)","plainTextFormattedCitation":"(Sugiyono, 2018)","previouslyFormattedCitation":"(Sugiyono, 2018)"},"properties":{"noteIndex":0},"schema":"https://github.com/citation-style-language/schema/raw/master/csl-citation.json"}</w:instrText>
      </w:r>
      <w:r>
        <w:fldChar w:fldCharType="separate"/>
      </w:r>
      <w:r>
        <w:t>(Sugiyono, 2018)</w:t>
      </w:r>
      <w:r>
        <w:fldChar w:fldCharType="end"/>
      </w:r>
    </w:p>
    <w:p w:rsidR="006E749C" w:rsidRDefault="00074BDF">
      <w:pPr>
        <w:shd w:val="clear" w:color="auto" w:fill="FFFFFF" w:themeFill="background1"/>
        <w:spacing w:line="240" w:lineRule="auto"/>
      </w:pPr>
      <w:r>
        <w:tab/>
        <w:t xml:space="preserve">                              e</w:t>
      </w:r>
      <w:r>
        <w:rPr>
          <w:vertAlign w:val="superscript"/>
        </w:rPr>
        <w:t>2</w:t>
      </w:r>
    </w:p>
    <w:p w:rsidR="006E749C" w:rsidRDefault="00074BDF">
      <w:pPr>
        <w:shd w:val="clear" w:color="auto" w:fill="FFFFFF" w:themeFill="background1"/>
        <w:tabs>
          <w:tab w:val="left" w:pos="1418"/>
          <w:tab w:val="left" w:pos="1843"/>
          <w:tab w:val="left" w:pos="2268"/>
        </w:tabs>
        <w:spacing w:line="240" w:lineRule="auto"/>
      </w:pPr>
      <w:proofErr w:type="gramStart"/>
      <w:r>
        <w:t>Dimana :</w:t>
      </w:r>
      <w:proofErr w:type="gramEnd"/>
      <w:r>
        <w:tab/>
      </w:r>
    </w:p>
    <w:p w:rsidR="006E749C" w:rsidRDefault="00074BDF">
      <w:pPr>
        <w:shd w:val="clear" w:color="auto" w:fill="FFFFFF" w:themeFill="background1"/>
        <w:tabs>
          <w:tab w:val="left" w:pos="1560"/>
          <w:tab w:val="left" w:pos="1985"/>
        </w:tabs>
        <w:spacing w:line="240" w:lineRule="auto"/>
        <w:ind w:left="993"/>
      </w:pPr>
      <w:r>
        <w:lastRenderedPageBreak/>
        <w:t>n</w:t>
      </w:r>
      <w:r>
        <w:tab/>
        <w:t>=</w:t>
      </w:r>
      <w:r>
        <w:tab/>
        <w:t>Ukuran Sampel</w:t>
      </w:r>
    </w:p>
    <w:p w:rsidR="006E749C" w:rsidRDefault="00074BDF">
      <w:pPr>
        <w:shd w:val="clear" w:color="auto" w:fill="FFFFFF" w:themeFill="background1"/>
        <w:tabs>
          <w:tab w:val="left" w:pos="1560"/>
          <w:tab w:val="left" w:pos="1985"/>
        </w:tabs>
        <w:spacing w:line="240" w:lineRule="auto"/>
        <w:ind w:left="993"/>
      </w:pPr>
      <w:r>
        <w:t>z</w:t>
      </w:r>
      <w:r>
        <w:tab/>
        <w:t xml:space="preserve">= </w:t>
      </w:r>
      <w:r>
        <w:tab/>
        <w:t>Tingkat distribusi normal pada taraf signifikan 5% = 1</w:t>
      </w:r>
      <w:proofErr w:type="gramStart"/>
      <w:r>
        <w:t>,96</w:t>
      </w:r>
      <w:proofErr w:type="gramEnd"/>
    </w:p>
    <w:p w:rsidR="006E749C" w:rsidRDefault="00074BDF">
      <w:pPr>
        <w:shd w:val="clear" w:color="auto" w:fill="FFFFFF" w:themeFill="background1"/>
        <w:tabs>
          <w:tab w:val="left" w:pos="1560"/>
          <w:tab w:val="left" w:pos="1985"/>
        </w:tabs>
        <w:spacing w:line="240" w:lineRule="auto"/>
        <w:ind w:left="1985" w:hanging="992"/>
      </w:pPr>
      <w:r>
        <w:t>p</w:t>
      </w:r>
      <w:r>
        <w:tab/>
        <w:t>=</w:t>
      </w:r>
      <w:r>
        <w:tab/>
        <w:t>Peluang Benar sebesar 50% = 0</w:t>
      </w:r>
      <w:proofErr w:type="gramStart"/>
      <w:r>
        <w:t>,5</w:t>
      </w:r>
      <w:proofErr w:type="gramEnd"/>
    </w:p>
    <w:p w:rsidR="006E749C" w:rsidRDefault="00074BDF">
      <w:pPr>
        <w:shd w:val="clear" w:color="auto" w:fill="FFFFFF" w:themeFill="background1"/>
        <w:tabs>
          <w:tab w:val="left" w:pos="1560"/>
          <w:tab w:val="left" w:pos="1985"/>
        </w:tabs>
        <w:spacing w:line="240" w:lineRule="auto"/>
        <w:ind w:left="1985" w:hanging="992"/>
      </w:pPr>
      <w:r>
        <w:t>q</w:t>
      </w:r>
      <w:r>
        <w:tab/>
        <w:t>=</w:t>
      </w:r>
      <w:r>
        <w:tab/>
        <w:t>Peluang Salah sebesar 50% = 0</w:t>
      </w:r>
      <w:proofErr w:type="gramStart"/>
      <w:r>
        <w:t>,5</w:t>
      </w:r>
      <w:proofErr w:type="gramEnd"/>
    </w:p>
    <w:p w:rsidR="006E749C" w:rsidRDefault="00074BDF">
      <w:pPr>
        <w:shd w:val="clear" w:color="auto" w:fill="FFFFFF" w:themeFill="background1"/>
        <w:tabs>
          <w:tab w:val="left" w:pos="1560"/>
          <w:tab w:val="left" w:pos="1985"/>
        </w:tabs>
        <w:spacing w:line="240" w:lineRule="auto"/>
        <w:ind w:left="1985" w:hanging="992"/>
      </w:pPr>
      <w:r>
        <w:t>e</w:t>
      </w:r>
      <w:r>
        <w:tab/>
        <w:t>=</w:t>
      </w:r>
      <w:r>
        <w:tab/>
      </w:r>
      <w:r>
        <w:rPr>
          <w:i/>
        </w:rPr>
        <w:t>Margin of Error</w:t>
      </w:r>
      <w:r>
        <w:t xml:space="preserve"> sebesar 10%  </w:t>
      </w:r>
    </w:p>
    <w:p w:rsidR="006E749C" w:rsidRDefault="00074BDF">
      <w:pPr>
        <w:shd w:val="clear" w:color="auto" w:fill="FFFFFF" w:themeFill="background1"/>
        <w:spacing w:line="240" w:lineRule="auto"/>
      </w:pPr>
      <w:proofErr w:type="gramStart"/>
      <w:r>
        <w:t>Perhitungan :</w:t>
      </w:r>
      <w:proofErr w:type="gramEnd"/>
    </w:p>
    <w:p w:rsidR="006E749C" w:rsidRDefault="00074BDF">
      <w:pPr>
        <w:shd w:val="clear" w:color="auto" w:fill="FFFFFF" w:themeFill="background1"/>
        <w:tabs>
          <w:tab w:val="left" w:pos="1560"/>
          <w:tab w:val="left" w:pos="1985"/>
        </w:tabs>
        <w:spacing w:line="240" w:lineRule="auto"/>
        <w:ind w:left="993"/>
      </w:pPr>
      <w:r>
        <w:t>n</w:t>
      </w:r>
      <w:r>
        <w:tab/>
        <w:t>=</w:t>
      </w:r>
      <w:r>
        <w:tab/>
        <w:t>(1</w:t>
      </w:r>
      <w:proofErr w:type="gramStart"/>
      <w:r>
        <w:t>,96</w:t>
      </w:r>
      <w:proofErr w:type="gramEnd"/>
      <w:r>
        <w:t>)</w:t>
      </w:r>
      <w:r>
        <w:rPr>
          <w:vertAlign w:val="superscript"/>
        </w:rPr>
        <w:t>2</w:t>
      </w:r>
      <w:r>
        <w:t xml:space="preserve"> (0,5) (0,5) </w:t>
      </w:r>
      <w:r>
        <w:rPr>
          <w:b/>
        </w:rPr>
        <w:t>/</w:t>
      </w:r>
      <w:r>
        <w:t xml:space="preserve"> 4 ( 0,10 )</w:t>
      </w:r>
      <w:r>
        <w:rPr>
          <w:vertAlign w:val="superscript"/>
        </w:rPr>
        <w:t>2</w:t>
      </w:r>
    </w:p>
    <w:p w:rsidR="006E749C" w:rsidRDefault="00074BDF">
      <w:pPr>
        <w:shd w:val="clear" w:color="auto" w:fill="FFFFFF" w:themeFill="background1"/>
        <w:tabs>
          <w:tab w:val="left" w:pos="1560"/>
          <w:tab w:val="left" w:pos="1985"/>
        </w:tabs>
        <w:spacing w:line="240" w:lineRule="auto"/>
        <w:ind w:left="993"/>
      </w:pPr>
      <w:r>
        <w:tab/>
        <w:t>=</w:t>
      </w:r>
      <w:r>
        <w:tab/>
        <w:t>96</w:t>
      </w:r>
      <w:proofErr w:type="gramStart"/>
      <w:r>
        <w:t>,04</w:t>
      </w:r>
      <w:proofErr w:type="gramEnd"/>
      <w:r>
        <w:t xml:space="preserve"> (dibulatkan menjadi 100 nasabah)</w:t>
      </w:r>
    </w:p>
    <w:p w:rsidR="006E749C" w:rsidRDefault="00074BDF">
      <w:pPr>
        <w:shd w:val="clear" w:color="auto" w:fill="FFFFFF" w:themeFill="background1"/>
        <w:tabs>
          <w:tab w:val="left" w:pos="993"/>
        </w:tabs>
        <w:spacing w:line="240" w:lineRule="auto"/>
        <w:rPr>
          <w:sz w:val="16"/>
          <w:szCs w:val="16"/>
        </w:rPr>
      </w:pPr>
      <w:r>
        <w:t>Jadi ukuran sampel yang diambil adalah 100 nasabah Bank Jateng KCP Kroya.</w:t>
      </w:r>
      <w:r>
        <w:rPr>
          <w:color w:val="000000"/>
        </w:rPr>
        <w:t xml:space="preserve"> </w:t>
      </w:r>
    </w:p>
    <w:p w:rsidR="006E749C" w:rsidRDefault="00074BDF">
      <w:pPr>
        <w:pStyle w:val="Heading2"/>
        <w:numPr>
          <w:ilvl w:val="0"/>
          <w:numId w:val="11"/>
        </w:numPr>
        <w:ind w:hanging="720"/>
        <w:jc w:val="both"/>
        <w:rPr>
          <w:sz w:val="24"/>
          <w:szCs w:val="24"/>
        </w:rPr>
      </w:pPr>
      <w:r>
        <w:rPr>
          <w:sz w:val="24"/>
          <w:szCs w:val="24"/>
        </w:rPr>
        <w:t xml:space="preserve">   </w:t>
      </w:r>
      <w:bookmarkStart w:id="20" w:name="_Toc17515"/>
      <w:r>
        <w:rPr>
          <w:sz w:val="24"/>
          <w:szCs w:val="24"/>
        </w:rPr>
        <w:t>Definisi Konseptual Variabel</w:t>
      </w:r>
      <w:bookmarkEnd w:id="20"/>
    </w:p>
    <w:p w:rsidR="006E749C" w:rsidRDefault="00074BDF">
      <w:pPr>
        <w:pStyle w:val="ListParagraph"/>
        <w:shd w:val="clear" w:color="auto" w:fill="FFFFFF" w:themeFill="background1"/>
        <w:autoSpaceDE w:val="0"/>
        <w:autoSpaceDN w:val="0"/>
        <w:adjustRightInd w:val="0"/>
        <w:spacing w:line="240" w:lineRule="auto"/>
        <w:ind w:left="0"/>
        <w:rPr>
          <w:u w:val="single"/>
        </w:rPr>
      </w:pPr>
      <w:r>
        <w:rPr>
          <w:u w:val="single"/>
        </w:rPr>
        <w:t>Loyalitas Nasabah</w:t>
      </w:r>
    </w:p>
    <w:p w:rsidR="006E749C" w:rsidRDefault="00074BDF">
      <w:pPr>
        <w:shd w:val="clear" w:color="auto" w:fill="FFFFFF" w:themeFill="background1"/>
        <w:autoSpaceDE w:val="0"/>
        <w:autoSpaceDN w:val="0"/>
        <w:adjustRightInd w:val="0"/>
        <w:spacing w:line="240" w:lineRule="auto"/>
        <w:ind w:firstLine="851"/>
      </w:pPr>
      <w:r>
        <w:t xml:space="preserve">Loyalitas nasabah adalah kesiapan nasabah untuk membeli produk atau jasa tertentu secara terus menerus dari penyedia layanan dan merekomendasikan kepada teman-teman, termasuk preferensi, niat dan keinginan di masa depan </w:t>
      </w:r>
      <w:r>
        <w:fldChar w:fldCharType="begin" w:fldLock="1"/>
      </w:r>
      <w:r>
        <w:instrText>ADDIN CSL_CITATION {"citationItems":[{"id":"ITEM-1","itemData":{"abstract":"Modern hospitals slowly have left their main purpose as public service facility and have moved to business orientation. For that reason, they always had to enhance the professionalism as well as continuously innovate in order to win business competition as well as to earn maximum profit. Previous researches provided results on impact of marketing mix to customer's loyalty. However, the impact of marketing mix particularly on patient loyalty to hospital, whether directly or mediated by hospital brand image, was still under observed. The purpose of this research was to investigate how far does marketing mix may enhance the loyalty of patient's in a hospital as mediated by brand image of the hospital. Five mixes were chosen namely product, people, price, place, and promotion. Data in the form of questionnaire were collected from 195 recurring patient of outpatient department in a profit oriented company managed hospital in Jakarta. The data was then processed using Structural Equation Modeling (SEM). The result of this research showed that marketing mix brought significant impact to hospital image while hospital image significantly impacted patient loyalty. Hospital image was able to be significant intervening variable between marketing mix and patient loyalty.","author":[{"dropping-particle":"","family":"Ondang","given":"Meivi Meiling and Tantri Yanuar Rahmat Syah","non-dropping-particle":"","parse-names":false,"suffix":""}],"container-title":"International Journal of Recent Advances in Multidisciplinary Research","id":"ITEM-1","issue":"07","issued":{"date-parts":[["2018"]]},"page":"3959-3963","title":"How Hospital Brand Image Intervene The Impact Of Marketing Mix On Patient Loyalty","type":"article-journal","volume":"05"},"uris":["http://www.mendeley.com/documents/?uuid=5b61d5dc-450a-46fd-bf41-1ce546e92aa3"]}],"mendeley":{"formattedCitation":"(Ondang, 2018)","plainTextFormattedCitation":"(Ondang, 2018)","previouslyFormattedCitation":"(Ondang, 2018)"},"properties":{"noteIndex":0},"schema":"https://github.com/citation-style-language/schema/raw/master/csl-citation.json"}</w:instrText>
      </w:r>
      <w:r>
        <w:fldChar w:fldCharType="separate"/>
      </w:r>
      <w:r>
        <w:t>(Ondang, 2018)</w:t>
      </w:r>
      <w:r>
        <w:fldChar w:fldCharType="end"/>
      </w:r>
      <w:r>
        <w:t>.</w:t>
      </w:r>
    </w:p>
    <w:p w:rsidR="006E749C" w:rsidRDefault="006E749C">
      <w:pPr>
        <w:shd w:val="clear" w:color="auto" w:fill="FFFFFF" w:themeFill="background1"/>
        <w:autoSpaceDE w:val="0"/>
        <w:autoSpaceDN w:val="0"/>
        <w:adjustRightInd w:val="0"/>
        <w:spacing w:line="240" w:lineRule="auto"/>
        <w:ind w:firstLine="851"/>
        <w:rPr>
          <w:sz w:val="10"/>
          <w:szCs w:val="10"/>
        </w:rPr>
      </w:pPr>
    </w:p>
    <w:p w:rsidR="006E749C" w:rsidRDefault="00074BDF">
      <w:pPr>
        <w:pStyle w:val="ListParagraph"/>
        <w:shd w:val="clear" w:color="auto" w:fill="FFFFFF" w:themeFill="background1"/>
        <w:spacing w:line="240" w:lineRule="auto"/>
        <w:ind w:left="0"/>
        <w:rPr>
          <w:u w:val="single"/>
        </w:rPr>
      </w:pPr>
      <w:r>
        <w:rPr>
          <w:u w:val="single"/>
        </w:rPr>
        <w:t>Kepuasan Nasabah</w:t>
      </w:r>
    </w:p>
    <w:p w:rsidR="006E749C" w:rsidRDefault="00074BDF">
      <w:pPr>
        <w:shd w:val="clear" w:color="auto" w:fill="FFFFFF" w:themeFill="background1"/>
        <w:autoSpaceDE w:val="0"/>
        <w:autoSpaceDN w:val="0"/>
        <w:adjustRightInd w:val="0"/>
        <w:spacing w:line="240" w:lineRule="auto"/>
        <w:ind w:firstLine="851"/>
      </w:pPr>
      <w:r>
        <w:t xml:space="preserve">Kepuasan nasabah merupakan reaksi psikologis nasabah sehubungan dengan pengalaman sebelumnya sebagai perbandingan kinerja yang diharapkan dan yang dirasakan </w:t>
      </w:r>
      <w:r>
        <w:fldChar w:fldCharType="begin" w:fldLock="1"/>
      </w:r>
      <w:r>
        <w:instrText>ADDIN CSL_CITATION {"citationItems":[{"id":"ITEM-1","itemData":{"DOI":"10.1016/j.ajsl.2019.03.004","ISSN":"20925212","abstract":"This research is mainly devoted to investigating key service characteristics in the container liner shipping (CLS) industry and its impact on customer satisfaction. It maps service quality dimensions to a new set of service characteristics based on the latest priorities of container liner shipping companies. The data collected through online survey is regressed in a non-linear model. The results indicate that the top three service characteristics influencing customer satisfaction are (1) quality of customer service representative, (2) quality of digitalisation and (3) quality of sales representative in that order. The research also suggests that the ability to offer long term rates is not effective in enhancing customer satisfaction as it is usually perceived; digitalisation tops the liner shipping managers’ agenda.","author":[{"dropping-particle":"","family":"Hirata","given":"Enna","non-dropping-particle":"","parse-names":false,"suffix":""}],"container-title":"Asian Journal of Shipping and Logistics","id":"ITEM-1","issue":"1","issued":{"date-parts":[["2019"]]},"page":"24-29","publisher":"Elsevier B.V.","title":"Service characteristics and customer satisfaction in the container liner shipping industry","type":"article-journal","volume":"35"},"uris":["http://www.mendeley.com/documents/?uuid=4410ece5-67c1-4c38-a86f-7597d0a3ad47"]}],"mendeley":{"formattedCitation":"(Hirata, 2019)","plainTextFormattedCitation":"(Hirata, 2019)","previouslyFormattedCitation":"(Hirata, 2019)"},"properties":{"noteIndex":0},"schema":"https://github.com/citation-style-language/schema/raw/master/csl-citation.json"}</w:instrText>
      </w:r>
      <w:r>
        <w:fldChar w:fldCharType="separate"/>
      </w:r>
      <w:r>
        <w:t>(Hirata, 2019)</w:t>
      </w:r>
      <w:r>
        <w:fldChar w:fldCharType="end"/>
      </w:r>
      <w:r>
        <w:t xml:space="preserve">. </w:t>
      </w:r>
    </w:p>
    <w:p w:rsidR="006E749C" w:rsidRDefault="006E749C">
      <w:pPr>
        <w:shd w:val="clear" w:color="auto" w:fill="FFFFFF" w:themeFill="background1"/>
        <w:autoSpaceDE w:val="0"/>
        <w:autoSpaceDN w:val="0"/>
        <w:adjustRightInd w:val="0"/>
        <w:spacing w:line="240" w:lineRule="auto"/>
        <w:ind w:firstLine="851"/>
        <w:rPr>
          <w:sz w:val="10"/>
          <w:szCs w:val="10"/>
        </w:rPr>
      </w:pPr>
    </w:p>
    <w:p w:rsidR="006E749C" w:rsidRDefault="00074BDF">
      <w:pPr>
        <w:pStyle w:val="ListParagraph"/>
        <w:shd w:val="clear" w:color="auto" w:fill="FFFFFF" w:themeFill="background1"/>
        <w:spacing w:line="240" w:lineRule="auto"/>
        <w:ind w:left="0"/>
        <w:rPr>
          <w:u w:val="single"/>
        </w:rPr>
      </w:pPr>
      <w:r>
        <w:rPr>
          <w:u w:val="single"/>
        </w:rPr>
        <w:t>Citra Bank</w:t>
      </w:r>
    </w:p>
    <w:p w:rsidR="006E749C" w:rsidRDefault="00074BDF">
      <w:pPr>
        <w:shd w:val="clear" w:color="auto" w:fill="FFFFFF" w:themeFill="background1"/>
        <w:autoSpaceDE w:val="0"/>
        <w:autoSpaceDN w:val="0"/>
        <w:adjustRightInd w:val="0"/>
        <w:spacing w:line="240" w:lineRule="auto"/>
        <w:ind w:firstLine="851"/>
        <w:rPr>
          <w:bCs/>
        </w:rPr>
      </w:pPr>
      <w:r>
        <w:rPr>
          <w:bCs/>
        </w:rPr>
        <w:t xml:space="preserve">Citra bank didefinisikan sebagai kesan keseluruhan masyarakat terhadap suatu lembaga perbankan / bank yang diwakili oleh produk atau layanan yang diberikan oleh bank tersebut </w:t>
      </w:r>
      <w:r>
        <w:rPr>
          <w:bCs/>
        </w:rPr>
        <w:fldChar w:fldCharType="begin" w:fldLock="1"/>
      </w:r>
      <w:r>
        <w:rPr>
          <w:bCs/>
        </w:rPr>
        <w:instrText>ADDIN CSL_CITATION {"citationItems":[{"id":"ITEM-1","itemData":{"DOI":"10.1108/JFMM-08-2017-0087","ISSN":"13612026","abstract":"Purpose: The purpose of this paper is to examine the effect of the corporate social responsibility (CSR) activities of a fashion company with multiple brands. In particular, the aim is to determine the differences in the impact of corporate-level and brand-level CSR. Design/methodology/approach: The data were collected using an online survey from the consumer panel of a marketing research firm in South Korea. The subjects were presented with the following stimuli of a fashion company with multiple brands: describing corporate-level CSR activities of a company (n=109) and describing brand-level CSR activities of a company (n=113). After processing the information, the participants were asked to evaluate their reciprocity perception, corporate image, brand image, and purchase intention. Findings: Regarding corporate-level CSR, participants’ reciprocity perception positively and directly affected purchase intention. It also positively affected corporate image, and corporate image affected brand image, and brand image positively affected purchase intention. Regarding brand-level CSR, reciprocity perception did not affect purchase intention directly, but positively affected purchase intention through mediation of corporate image. This study found a construct where reciprocity perception influences purchase intention with a mediating role of corporate image and brand image. The effect of reciprocity perception shaped by corporate-level CSR is greater than that shaped by brand-level CSR. Originality/value: The outcome of this study provides meaningful insights and practical implications for companies that have multiple brands.","author":[{"dropping-particle":"","family":"Jihyun &amp; Yuri","given":"","non-dropping-particle":"","parse-names":false,"suffix":""}],"container-title":"Journal of Fashion Marketing and Management","id":"ITEM-1","issue":"3","issued":{"date-parts":[["2018"]]},"page":"387-403","title":"Effects of multi-brand company’s CSR activities on purchase intention through a mediating role of corporate image and brand image","type":"article-journal","volume":"22"},"uris":["http://www.mendeley.com/documents/?uuid=0efa03bd-6b17-4a5c-8243-3a777550b06c"]}],"mendeley":{"formattedCitation":"(Jihyun &amp; Yuri, 2018)","plainTextFormattedCitation":"(Jihyun &amp; Yuri, 2018)","previouslyFormattedCitation":"(Jihyun &amp; Yuri, 2018)"},"properties":{"noteIndex":0},"schema":"https://github.com/citation-style-language/schema/raw/master/csl-citation.json"}</w:instrText>
      </w:r>
      <w:r>
        <w:rPr>
          <w:bCs/>
        </w:rPr>
        <w:fldChar w:fldCharType="separate"/>
      </w:r>
      <w:r>
        <w:rPr>
          <w:bCs/>
        </w:rPr>
        <w:t>(Jihyun &amp; Yuri, 2018)</w:t>
      </w:r>
      <w:r>
        <w:rPr>
          <w:bCs/>
        </w:rPr>
        <w:fldChar w:fldCharType="end"/>
      </w:r>
      <w:r>
        <w:rPr>
          <w:bCs/>
        </w:rPr>
        <w:t xml:space="preserve">. </w:t>
      </w:r>
    </w:p>
    <w:p w:rsidR="006E749C" w:rsidRDefault="006E749C">
      <w:pPr>
        <w:shd w:val="clear" w:color="auto" w:fill="FFFFFF" w:themeFill="background1"/>
        <w:autoSpaceDE w:val="0"/>
        <w:autoSpaceDN w:val="0"/>
        <w:adjustRightInd w:val="0"/>
        <w:spacing w:line="240" w:lineRule="auto"/>
        <w:ind w:firstLine="851"/>
        <w:rPr>
          <w:sz w:val="10"/>
          <w:szCs w:val="10"/>
        </w:rPr>
      </w:pPr>
    </w:p>
    <w:p w:rsidR="006E749C" w:rsidRDefault="00074BDF">
      <w:pPr>
        <w:pStyle w:val="ListParagraph"/>
        <w:shd w:val="clear" w:color="auto" w:fill="FFFFFF" w:themeFill="background1"/>
        <w:spacing w:line="240" w:lineRule="auto"/>
        <w:ind w:left="0"/>
        <w:rPr>
          <w:u w:val="single"/>
        </w:rPr>
      </w:pPr>
      <w:r>
        <w:rPr>
          <w:u w:val="single"/>
        </w:rPr>
        <w:t>Nilai Nasabah</w:t>
      </w:r>
    </w:p>
    <w:p w:rsidR="006E749C" w:rsidRDefault="00074BDF">
      <w:pPr>
        <w:pStyle w:val="ListParagraph"/>
        <w:shd w:val="clear" w:color="auto" w:fill="FFFFFF" w:themeFill="background1"/>
        <w:spacing w:line="240" w:lineRule="auto"/>
        <w:ind w:left="0" w:firstLine="851"/>
        <w:rPr>
          <w:rStyle w:val="jlqj4b"/>
          <w:sz w:val="16"/>
          <w:szCs w:val="16"/>
        </w:rPr>
      </w:pPr>
      <w:r>
        <w:rPr>
          <w:rStyle w:val="jlqj4b"/>
        </w:rPr>
        <w:t xml:space="preserve">Nilai nasabah pada umumnya dapat didefinisikan sebagai suatu preferensi relativistik yang merujuk pengalaman nasabah dalam berinteraksi dengan karyawan bank, bentuk layanan, sarana gedung dll. Nasabah memperolah manfaat total dari produk atau layanan yang diberikan suatu penyedia layanan perbankan sebagai komponen nilai yang paling mendasar </w:t>
      </w:r>
      <w:r>
        <w:rPr>
          <w:rStyle w:val="jlqj4b"/>
        </w:rPr>
        <w:fldChar w:fldCharType="begin" w:fldLock="1"/>
      </w:r>
      <w:r>
        <w:rPr>
          <w:rStyle w:val="jlqj4b"/>
        </w:rPr>
        <w:instrText>ADDIN CSL_CITATION {"citationItems":[{"id":"ITEM-1","itemData":{"DOI":"10.1108/IntR-08-2016-0250","ISSN":"10662243","abstract":"Purpose: Based on stimulus-organism-response model, the purpose of this paper is to develop an integrated model to explore the effects of six marketing-mix components (stimuli) on consumer loyalty (response) through consumer value (organism) in social commerce (SC). Design/methodology/approach: In order to target online social buyers, a web-based survey was employed. Structural equation modeling with partial least squares (PLS) is used to analyze valid data from 599 consumers who have repurchase experience via Facebook. Findings: The results from PLS analysis show that all components of SC marketing mix (SCMM) have significant effects on SC consumer value. Moreover, SC customer value positively influences SC customer loyalty (CL). Research limitations/implications: The data for this study are collected from Facebook only and the sample size is limited; thus, replication studies are needed to improve generalizability and data representativeness of the study. Moreover, longitudinal studies are needed to verify the causality among the constructs in the proposed research model. Practical implications: SC sellers should implement more effective SCMM strategies to foster SC CL through better SCMM decisions. Social implications: The SCMM components represent the collective benefits of social interaction, exemplifying the importance of effective communication and interaction among SC customers. Originality/value: This study develops a parsimonious model to explain the over-arching effects of SCMM components on CL in SC mediated by customer value. It confirms that utilitarian, hedonic, and social values can be applied to online SC and that SCMM can be leveraged to achieve these values.","author":[{"dropping-particle":"","family":"Wu","given":"Ya Ling","non-dropping-particle":"","parse-names":false,"suffix":""},{"dropping-particle":"","family":"Li","given":"Eldon Y.","non-dropping-particle":"","parse-names":false,"suffix":""}],"container-title":"Internet Research","id":"ITEM-1","issue":"1","issued":{"date-parts":[["2018"]]},"page":"74-104","title":"Marketing mix, customer value, and customer loyalty in social commerce: A stimulus-organism-response perspective","type":"article-journal","volume":"28"},"uris":["http://www.mendeley.com/documents/?uuid=2f55385a-6f07-4908-a7ba-05e443bf7dfc"]}],"mendeley":{"formattedCitation":"(Wu &amp; Li, 2018)","plainTextFormattedCitation":"(Wu &amp; Li, 2018)","previouslyFormattedCitation":"(Wu &amp; Li, 2018)"},"properties":{"noteIndex":0},"schema":"https://github.com/citation-style-language/schema/raw/master/csl-citation.json"}</w:instrText>
      </w:r>
      <w:r>
        <w:rPr>
          <w:rStyle w:val="jlqj4b"/>
        </w:rPr>
        <w:fldChar w:fldCharType="separate"/>
      </w:r>
      <w:r>
        <w:rPr>
          <w:rStyle w:val="jlqj4b"/>
        </w:rPr>
        <w:t>(Wu &amp; Li, 2018)</w:t>
      </w:r>
      <w:r>
        <w:rPr>
          <w:rStyle w:val="jlqj4b"/>
        </w:rPr>
        <w:fldChar w:fldCharType="end"/>
      </w:r>
      <w:r>
        <w:rPr>
          <w:rStyle w:val="jlqj4b"/>
        </w:rPr>
        <w:t xml:space="preserve">. </w:t>
      </w:r>
    </w:p>
    <w:p w:rsidR="006E749C" w:rsidRDefault="00074BDF">
      <w:pPr>
        <w:pStyle w:val="Heading2"/>
        <w:numPr>
          <w:ilvl w:val="0"/>
          <w:numId w:val="12"/>
        </w:numPr>
        <w:ind w:hanging="720"/>
        <w:jc w:val="both"/>
        <w:rPr>
          <w:sz w:val="24"/>
          <w:szCs w:val="24"/>
        </w:rPr>
      </w:pPr>
      <w:r>
        <w:rPr>
          <w:sz w:val="24"/>
          <w:szCs w:val="24"/>
        </w:rPr>
        <w:t xml:space="preserve">    </w:t>
      </w:r>
      <w:bookmarkStart w:id="21" w:name="_Toc25983"/>
      <w:r>
        <w:rPr>
          <w:sz w:val="24"/>
          <w:szCs w:val="24"/>
        </w:rPr>
        <w:t>Definisi Operasional Variabel</w:t>
      </w:r>
      <w:bookmarkEnd w:id="21"/>
    </w:p>
    <w:p w:rsidR="006E749C" w:rsidRDefault="00074BDF">
      <w:pPr>
        <w:pStyle w:val="NormalWeb"/>
        <w:jc w:val="center"/>
      </w:pPr>
      <w:r>
        <w:t>Tabel 3</w:t>
      </w:r>
    </w:p>
    <w:p w:rsidR="006E749C" w:rsidRDefault="00074BDF">
      <w:pPr>
        <w:pStyle w:val="NormalWeb"/>
        <w:jc w:val="center"/>
      </w:pPr>
      <w:r>
        <w:t>Operasionalisasi Variabel Penelitian</w:t>
      </w:r>
    </w:p>
    <w:tbl>
      <w:tblPr>
        <w:tblW w:w="8032" w:type="dxa"/>
        <w:tblInd w:w="817" w:type="dxa"/>
        <w:tblLook w:val="04A0" w:firstRow="1" w:lastRow="0" w:firstColumn="1" w:lastColumn="0" w:noHBand="0" w:noVBand="1"/>
      </w:tblPr>
      <w:tblGrid>
        <w:gridCol w:w="2992"/>
        <w:gridCol w:w="2680"/>
        <w:gridCol w:w="2360"/>
      </w:tblGrid>
      <w:tr w:rsidR="006E749C">
        <w:trPr>
          <w:trHeight w:val="552"/>
        </w:trPr>
        <w:tc>
          <w:tcPr>
            <w:tcW w:w="2992" w:type="dxa"/>
            <w:vMerge w:val="restart"/>
            <w:tcBorders>
              <w:top w:val="single" w:sz="4" w:space="0" w:color="auto"/>
              <w:left w:val="single" w:sz="4" w:space="0" w:color="auto"/>
              <w:bottom w:val="nil"/>
              <w:right w:val="nil"/>
            </w:tcBorders>
            <w:shd w:val="clear" w:color="auto" w:fill="auto"/>
            <w:noWrap/>
            <w:vAlign w:val="center"/>
          </w:tcPr>
          <w:p w:rsidR="006E749C" w:rsidRDefault="00074BDF">
            <w:pPr>
              <w:shd w:val="clear" w:color="auto" w:fill="FFFFFF" w:themeFill="background1"/>
              <w:spacing w:line="240" w:lineRule="auto"/>
              <w:rPr>
                <w:rFonts w:eastAsia="Times New Roman"/>
                <w:color w:val="000000"/>
              </w:rPr>
            </w:pPr>
            <w:r>
              <w:rPr>
                <w:rFonts w:eastAsia="Times New Roman"/>
                <w:color w:val="000000"/>
              </w:rPr>
              <w:t>Variabel</w:t>
            </w:r>
          </w:p>
        </w:tc>
        <w:tc>
          <w:tcPr>
            <w:tcW w:w="2680" w:type="dxa"/>
            <w:vMerge w:val="restart"/>
            <w:tcBorders>
              <w:top w:val="single" w:sz="4" w:space="0" w:color="auto"/>
              <w:left w:val="single" w:sz="4" w:space="0" w:color="auto"/>
              <w:bottom w:val="nil"/>
              <w:right w:val="single" w:sz="4" w:space="0" w:color="auto"/>
            </w:tcBorders>
            <w:shd w:val="clear" w:color="auto" w:fill="auto"/>
            <w:noWrap/>
            <w:vAlign w:val="center"/>
          </w:tcPr>
          <w:p w:rsidR="006E749C" w:rsidRDefault="00074BDF">
            <w:pPr>
              <w:shd w:val="clear" w:color="auto" w:fill="FFFFFF" w:themeFill="background1"/>
              <w:spacing w:line="240" w:lineRule="auto"/>
              <w:rPr>
                <w:rFonts w:eastAsia="Times New Roman"/>
                <w:color w:val="000000"/>
              </w:rPr>
            </w:pPr>
            <w:r>
              <w:rPr>
                <w:rFonts w:eastAsia="Times New Roman"/>
                <w:color w:val="000000"/>
              </w:rPr>
              <w:t>Indikator</w:t>
            </w:r>
          </w:p>
        </w:tc>
        <w:tc>
          <w:tcPr>
            <w:tcW w:w="2360" w:type="dxa"/>
            <w:vMerge w:val="restart"/>
            <w:tcBorders>
              <w:top w:val="single" w:sz="4" w:space="0" w:color="auto"/>
              <w:left w:val="nil"/>
              <w:bottom w:val="nil"/>
              <w:right w:val="single" w:sz="4" w:space="0" w:color="auto"/>
            </w:tcBorders>
            <w:shd w:val="clear" w:color="auto" w:fill="auto"/>
            <w:noWrap/>
            <w:vAlign w:val="center"/>
          </w:tcPr>
          <w:p w:rsidR="006E749C" w:rsidRDefault="00074BDF">
            <w:pPr>
              <w:shd w:val="clear" w:color="auto" w:fill="FFFFFF" w:themeFill="background1"/>
              <w:spacing w:line="240" w:lineRule="auto"/>
              <w:rPr>
                <w:rFonts w:eastAsia="Times New Roman"/>
                <w:color w:val="000000"/>
              </w:rPr>
            </w:pPr>
            <w:r>
              <w:rPr>
                <w:rFonts w:eastAsia="Times New Roman"/>
                <w:color w:val="000000"/>
              </w:rPr>
              <w:t>Skala Pengukuran</w:t>
            </w:r>
          </w:p>
        </w:tc>
      </w:tr>
      <w:tr w:rsidR="006E749C">
        <w:trPr>
          <w:trHeight w:val="552"/>
        </w:trPr>
        <w:tc>
          <w:tcPr>
            <w:tcW w:w="2992" w:type="dxa"/>
            <w:vMerge/>
            <w:tcBorders>
              <w:top w:val="single" w:sz="4" w:space="0" w:color="auto"/>
              <w:left w:val="single" w:sz="4" w:space="0" w:color="auto"/>
              <w:bottom w:val="nil"/>
              <w:right w:val="nil"/>
            </w:tcBorders>
            <w:vAlign w:val="center"/>
          </w:tcPr>
          <w:p w:rsidR="006E749C" w:rsidRDefault="006E749C">
            <w:pPr>
              <w:shd w:val="clear" w:color="auto" w:fill="FFFFFF" w:themeFill="background1"/>
              <w:spacing w:line="240" w:lineRule="auto"/>
              <w:rPr>
                <w:rFonts w:eastAsia="Times New Roman"/>
                <w:color w:val="000000"/>
              </w:rPr>
            </w:pPr>
          </w:p>
        </w:tc>
        <w:tc>
          <w:tcPr>
            <w:tcW w:w="2680" w:type="dxa"/>
            <w:vMerge/>
            <w:tcBorders>
              <w:top w:val="single" w:sz="4" w:space="0" w:color="auto"/>
              <w:left w:val="single" w:sz="4" w:space="0" w:color="auto"/>
              <w:bottom w:val="nil"/>
              <w:right w:val="single" w:sz="4" w:space="0" w:color="auto"/>
            </w:tcBorders>
            <w:vAlign w:val="center"/>
          </w:tcPr>
          <w:p w:rsidR="006E749C" w:rsidRDefault="006E749C">
            <w:pPr>
              <w:shd w:val="clear" w:color="auto" w:fill="FFFFFF" w:themeFill="background1"/>
              <w:spacing w:line="240" w:lineRule="auto"/>
              <w:rPr>
                <w:rFonts w:eastAsia="Times New Roman"/>
                <w:color w:val="000000"/>
              </w:rPr>
            </w:pPr>
          </w:p>
        </w:tc>
        <w:tc>
          <w:tcPr>
            <w:tcW w:w="2360" w:type="dxa"/>
            <w:vMerge/>
            <w:tcBorders>
              <w:top w:val="single" w:sz="4" w:space="0" w:color="auto"/>
              <w:left w:val="nil"/>
              <w:bottom w:val="nil"/>
              <w:right w:val="single" w:sz="4" w:space="0" w:color="auto"/>
            </w:tcBorders>
            <w:vAlign w:val="center"/>
          </w:tcPr>
          <w:p w:rsidR="006E749C" w:rsidRDefault="006E749C">
            <w:pPr>
              <w:shd w:val="clear" w:color="auto" w:fill="FFFFFF" w:themeFill="background1"/>
              <w:spacing w:line="240" w:lineRule="auto"/>
              <w:rPr>
                <w:rFonts w:eastAsia="Times New Roman"/>
                <w:color w:val="000000"/>
              </w:rPr>
            </w:pPr>
          </w:p>
        </w:tc>
      </w:tr>
      <w:tr w:rsidR="006E749C">
        <w:trPr>
          <w:trHeight w:val="315"/>
        </w:trPr>
        <w:tc>
          <w:tcPr>
            <w:tcW w:w="2992" w:type="dxa"/>
            <w:tcBorders>
              <w:top w:val="single" w:sz="4" w:space="0" w:color="auto"/>
              <w:left w:val="single" w:sz="4" w:space="0" w:color="auto"/>
              <w:bottom w:val="nil"/>
              <w:right w:val="nil"/>
            </w:tcBorders>
            <w:shd w:val="clear" w:color="auto" w:fill="auto"/>
            <w:noWrap/>
            <w:vAlign w:val="center"/>
          </w:tcPr>
          <w:p w:rsidR="006E749C" w:rsidRDefault="00074BDF">
            <w:pPr>
              <w:shd w:val="clear" w:color="auto" w:fill="FFFFFF" w:themeFill="background1"/>
              <w:spacing w:line="240" w:lineRule="auto"/>
              <w:rPr>
                <w:rFonts w:eastAsia="Times New Roman"/>
                <w:color w:val="000000"/>
              </w:rPr>
            </w:pPr>
            <w:r>
              <w:rPr>
                <w:rFonts w:eastAsia="Times New Roman"/>
                <w:color w:val="000000"/>
              </w:rPr>
              <w:t>Loyalitas Nasabah</w:t>
            </w:r>
          </w:p>
        </w:tc>
        <w:tc>
          <w:tcPr>
            <w:tcW w:w="2680" w:type="dxa"/>
            <w:tcBorders>
              <w:top w:val="single" w:sz="4" w:space="0" w:color="auto"/>
              <w:left w:val="single" w:sz="4" w:space="0" w:color="auto"/>
              <w:bottom w:val="nil"/>
              <w:right w:val="single" w:sz="4" w:space="0" w:color="auto"/>
            </w:tcBorders>
            <w:shd w:val="clear" w:color="auto" w:fill="auto"/>
            <w:noWrap/>
            <w:vAlign w:val="center"/>
          </w:tcPr>
          <w:p w:rsidR="006E749C" w:rsidRDefault="00074BDF">
            <w:pPr>
              <w:shd w:val="clear" w:color="auto" w:fill="FFFFFF" w:themeFill="background1"/>
              <w:spacing w:line="240" w:lineRule="auto"/>
              <w:rPr>
                <w:rFonts w:eastAsia="Times New Roman"/>
                <w:color w:val="000000"/>
              </w:rPr>
            </w:pPr>
            <w:r>
              <w:rPr>
                <w:rFonts w:eastAsia="Times New Roman"/>
                <w:color w:val="000000"/>
              </w:rPr>
              <w:t>Melakukan pembelian ulang</w:t>
            </w:r>
          </w:p>
        </w:tc>
        <w:tc>
          <w:tcPr>
            <w:tcW w:w="2360" w:type="dxa"/>
            <w:tcBorders>
              <w:top w:val="single" w:sz="4" w:space="0" w:color="auto"/>
              <w:left w:val="nil"/>
              <w:bottom w:val="nil"/>
              <w:right w:val="single" w:sz="4" w:space="0" w:color="auto"/>
            </w:tcBorders>
            <w:shd w:val="clear" w:color="auto" w:fill="auto"/>
            <w:noWrap/>
            <w:vAlign w:val="center"/>
          </w:tcPr>
          <w:p w:rsidR="006E749C" w:rsidRDefault="00074BDF">
            <w:pPr>
              <w:shd w:val="clear" w:color="auto" w:fill="FFFFFF" w:themeFill="background1"/>
              <w:spacing w:line="240" w:lineRule="auto"/>
              <w:rPr>
                <w:rFonts w:eastAsia="Times New Roman"/>
                <w:color w:val="000000"/>
              </w:rPr>
            </w:pPr>
            <w:r>
              <w:rPr>
                <w:rFonts w:eastAsia="Times New Roman"/>
                <w:color w:val="000000"/>
              </w:rPr>
              <w:t>Skala Likert</w:t>
            </w:r>
          </w:p>
        </w:tc>
      </w:tr>
      <w:tr w:rsidR="006E749C">
        <w:trPr>
          <w:trHeight w:val="315"/>
        </w:trPr>
        <w:tc>
          <w:tcPr>
            <w:tcW w:w="2992" w:type="dxa"/>
            <w:tcBorders>
              <w:top w:val="nil"/>
              <w:left w:val="single" w:sz="4" w:space="0" w:color="auto"/>
              <w:bottom w:val="nil"/>
              <w:right w:val="nil"/>
            </w:tcBorders>
            <w:shd w:val="clear" w:color="auto" w:fill="auto"/>
            <w:noWrap/>
            <w:vAlign w:val="center"/>
          </w:tcPr>
          <w:p w:rsidR="006E749C" w:rsidRDefault="00074BDF">
            <w:pPr>
              <w:shd w:val="clear" w:color="auto" w:fill="FFFFFF" w:themeFill="background1"/>
              <w:spacing w:line="240" w:lineRule="auto"/>
              <w:rPr>
                <w:rFonts w:eastAsia="Times New Roman"/>
                <w:color w:val="000000"/>
              </w:rPr>
            </w:pPr>
            <w:r>
              <w:rPr>
                <w:rFonts w:eastAsia="Times New Roman"/>
              </w:rPr>
              <w:fldChar w:fldCharType="begin" w:fldLock="1"/>
            </w:r>
            <w:r>
              <w:rPr>
                <w:rFonts w:eastAsia="Times New Roman"/>
              </w:rPr>
              <w:instrText>ADDIN CSL_CITATION {"citationItems":[{"id":"ITEM-1","itemData":{"author":[{"dropping-particle":"","family":"Siripipatthanakul","given":"Supaprawat","non-dropping-particle":"","parse-names":false,"suffix":""}],"id":"ITEM-1","issued":{"date-parts":[["2021"]]},"title":"“A Conceptual Review On The Mediating Effect Of Patient Satisfaction Towards Patient Loyalty In The Dental Practice In Thailand","type":"article-journal"},"uris":["http://www.mendeley.com/documents/?uuid=c1351c7f-9329-4cca-b9d6-cab66b3e3021"]}],"mendeley":{"formattedCitation":"(Siripipatthanakul, 2021)","plainTextFormattedCitation":"(Siripipatthanakul, 2021)","previouslyFormattedCitation":"(Siripipatthanakul, 2021)"},"properties":{"noteIndex":0},"schema":"https://github.com/citation-style-language/schema/raw/master/csl-citation.json"}</w:instrText>
            </w:r>
            <w:r>
              <w:rPr>
                <w:rFonts w:eastAsia="Times New Roman"/>
              </w:rPr>
              <w:fldChar w:fldCharType="separate"/>
            </w:r>
            <w:r>
              <w:rPr>
                <w:rFonts w:eastAsia="Times New Roman"/>
              </w:rPr>
              <w:t>(Siripipatthanakul, 2021)</w:t>
            </w:r>
            <w:r>
              <w:rPr>
                <w:rFonts w:eastAsia="Times New Roman"/>
              </w:rPr>
              <w:fldChar w:fldCharType="end"/>
            </w:r>
          </w:p>
        </w:tc>
        <w:tc>
          <w:tcPr>
            <w:tcW w:w="2680" w:type="dxa"/>
            <w:tcBorders>
              <w:top w:val="nil"/>
              <w:left w:val="single" w:sz="4" w:space="0" w:color="auto"/>
              <w:bottom w:val="nil"/>
              <w:right w:val="single" w:sz="4" w:space="0" w:color="auto"/>
            </w:tcBorders>
            <w:shd w:val="clear" w:color="auto" w:fill="auto"/>
            <w:noWrap/>
            <w:vAlign w:val="center"/>
          </w:tcPr>
          <w:p w:rsidR="006E749C" w:rsidRDefault="00074BDF">
            <w:pPr>
              <w:shd w:val="clear" w:color="auto" w:fill="FFFFFF" w:themeFill="background1"/>
              <w:spacing w:line="240" w:lineRule="auto"/>
              <w:rPr>
                <w:rFonts w:eastAsia="Times New Roman"/>
                <w:color w:val="000000"/>
              </w:rPr>
            </w:pPr>
            <w:r>
              <w:rPr>
                <w:rFonts w:eastAsia="Times New Roman"/>
                <w:color w:val="000000"/>
              </w:rPr>
              <w:t>Rekomendasi</w:t>
            </w:r>
          </w:p>
        </w:tc>
        <w:tc>
          <w:tcPr>
            <w:tcW w:w="2360" w:type="dxa"/>
            <w:tcBorders>
              <w:top w:val="nil"/>
              <w:left w:val="nil"/>
              <w:bottom w:val="nil"/>
              <w:right w:val="single" w:sz="4" w:space="0" w:color="auto"/>
            </w:tcBorders>
            <w:shd w:val="clear" w:color="auto" w:fill="auto"/>
            <w:noWrap/>
            <w:vAlign w:val="center"/>
          </w:tcPr>
          <w:p w:rsidR="006E749C" w:rsidRDefault="00074BDF">
            <w:pPr>
              <w:shd w:val="clear" w:color="auto" w:fill="FFFFFF" w:themeFill="background1"/>
              <w:spacing w:line="240" w:lineRule="auto"/>
              <w:rPr>
                <w:rFonts w:eastAsia="Times New Roman"/>
                <w:color w:val="000000"/>
              </w:rPr>
            </w:pPr>
            <w:r>
              <w:rPr>
                <w:rFonts w:eastAsia="Times New Roman"/>
                <w:color w:val="000000"/>
              </w:rPr>
              <w:t>1 - 5</w:t>
            </w:r>
          </w:p>
        </w:tc>
      </w:tr>
      <w:tr w:rsidR="006E749C">
        <w:trPr>
          <w:trHeight w:val="315"/>
        </w:trPr>
        <w:tc>
          <w:tcPr>
            <w:tcW w:w="2992" w:type="dxa"/>
            <w:tcBorders>
              <w:top w:val="nil"/>
              <w:left w:val="single" w:sz="4" w:space="0" w:color="auto"/>
              <w:bottom w:val="single" w:sz="4" w:space="0" w:color="auto"/>
              <w:right w:val="nil"/>
            </w:tcBorders>
            <w:shd w:val="clear" w:color="auto" w:fill="auto"/>
            <w:noWrap/>
            <w:vAlign w:val="center"/>
          </w:tcPr>
          <w:p w:rsidR="006E749C" w:rsidRDefault="00074BDF">
            <w:pPr>
              <w:shd w:val="clear" w:color="auto" w:fill="FFFFFF" w:themeFill="background1"/>
              <w:spacing w:line="240" w:lineRule="auto"/>
              <w:rPr>
                <w:rFonts w:eastAsia="Times New Roman"/>
                <w:color w:val="000000"/>
              </w:rPr>
            </w:pPr>
            <w:r>
              <w:rPr>
                <w:rFonts w:eastAsia="Times New Roman"/>
                <w:color w:val="000000"/>
              </w:rPr>
              <w:t> </w:t>
            </w:r>
          </w:p>
        </w:tc>
        <w:tc>
          <w:tcPr>
            <w:tcW w:w="2680" w:type="dxa"/>
            <w:tcBorders>
              <w:top w:val="nil"/>
              <w:left w:val="single" w:sz="4" w:space="0" w:color="auto"/>
              <w:bottom w:val="single" w:sz="4" w:space="0" w:color="auto"/>
              <w:right w:val="single" w:sz="4" w:space="0" w:color="auto"/>
            </w:tcBorders>
            <w:shd w:val="clear" w:color="auto" w:fill="auto"/>
            <w:noWrap/>
            <w:vAlign w:val="center"/>
          </w:tcPr>
          <w:p w:rsidR="006E749C" w:rsidRDefault="00074BDF">
            <w:pPr>
              <w:shd w:val="clear" w:color="auto" w:fill="FFFFFF" w:themeFill="background1"/>
              <w:spacing w:line="240" w:lineRule="auto"/>
              <w:rPr>
                <w:rFonts w:eastAsia="Times New Roman"/>
                <w:color w:val="000000"/>
              </w:rPr>
            </w:pPr>
            <w:r>
              <w:rPr>
                <w:rFonts w:eastAsia="Times New Roman"/>
                <w:color w:val="000000"/>
              </w:rPr>
              <w:t>Berbicara positif</w:t>
            </w:r>
          </w:p>
        </w:tc>
        <w:tc>
          <w:tcPr>
            <w:tcW w:w="2360" w:type="dxa"/>
            <w:tcBorders>
              <w:top w:val="nil"/>
              <w:left w:val="nil"/>
              <w:bottom w:val="single" w:sz="4" w:space="0" w:color="auto"/>
              <w:right w:val="single" w:sz="4" w:space="0" w:color="auto"/>
            </w:tcBorders>
            <w:shd w:val="clear" w:color="auto" w:fill="auto"/>
            <w:noWrap/>
            <w:vAlign w:val="center"/>
          </w:tcPr>
          <w:p w:rsidR="006E749C" w:rsidRDefault="00074BDF">
            <w:pPr>
              <w:shd w:val="clear" w:color="auto" w:fill="FFFFFF" w:themeFill="background1"/>
              <w:spacing w:line="240" w:lineRule="auto"/>
              <w:rPr>
                <w:rFonts w:eastAsia="Times New Roman"/>
                <w:color w:val="000000"/>
              </w:rPr>
            </w:pPr>
            <w:r>
              <w:rPr>
                <w:rFonts w:eastAsia="Times New Roman"/>
                <w:color w:val="000000"/>
              </w:rPr>
              <w:t> </w:t>
            </w:r>
          </w:p>
        </w:tc>
      </w:tr>
      <w:tr w:rsidR="006E749C">
        <w:trPr>
          <w:trHeight w:val="315"/>
        </w:trPr>
        <w:tc>
          <w:tcPr>
            <w:tcW w:w="2992" w:type="dxa"/>
            <w:tcBorders>
              <w:top w:val="nil"/>
              <w:left w:val="single" w:sz="4" w:space="0" w:color="auto"/>
              <w:bottom w:val="nil"/>
              <w:right w:val="nil"/>
            </w:tcBorders>
            <w:shd w:val="clear" w:color="auto" w:fill="auto"/>
            <w:noWrap/>
            <w:vAlign w:val="center"/>
          </w:tcPr>
          <w:p w:rsidR="006E749C" w:rsidRDefault="00074BDF">
            <w:pPr>
              <w:shd w:val="clear" w:color="auto" w:fill="FFFFFF" w:themeFill="background1"/>
              <w:spacing w:line="240" w:lineRule="auto"/>
              <w:rPr>
                <w:rFonts w:eastAsia="Times New Roman"/>
                <w:color w:val="000000"/>
              </w:rPr>
            </w:pPr>
            <w:r>
              <w:rPr>
                <w:rFonts w:eastAsia="Times New Roman"/>
                <w:color w:val="000000"/>
              </w:rPr>
              <w:t>Kepuasan Nasabah</w:t>
            </w:r>
          </w:p>
        </w:tc>
        <w:tc>
          <w:tcPr>
            <w:tcW w:w="2680" w:type="dxa"/>
            <w:tcBorders>
              <w:top w:val="nil"/>
              <w:left w:val="single" w:sz="4" w:space="0" w:color="auto"/>
              <w:bottom w:val="nil"/>
              <w:right w:val="single" w:sz="4" w:space="0" w:color="auto"/>
            </w:tcBorders>
            <w:shd w:val="clear" w:color="auto" w:fill="FFFFFF" w:themeFill="background1"/>
            <w:noWrap/>
            <w:vAlign w:val="center"/>
          </w:tcPr>
          <w:p w:rsidR="006E749C" w:rsidRDefault="00074BDF">
            <w:pPr>
              <w:shd w:val="clear" w:color="auto" w:fill="FFFFFF" w:themeFill="background1"/>
              <w:spacing w:line="240" w:lineRule="auto"/>
              <w:rPr>
                <w:rFonts w:eastAsia="Times New Roman"/>
                <w:color w:val="000000"/>
              </w:rPr>
            </w:pPr>
            <w:r>
              <w:rPr>
                <w:rFonts w:eastAsia="Times New Roman"/>
                <w:color w:val="000000"/>
              </w:rPr>
              <w:t>Sikap pegawai</w:t>
            </w:r>
          </w:p>
        </w:tc>
        <w:tc>
          <w:tcPr>
            <w:tcW w:w="2360" w:type="dxa"/>
            <w:tcBorders>
              <w:top w:val="nil"/>
              <w:left w:val="nil"/>
              <w:bottom w:val="nil"/>
              <w:right w:val="single" w:sz="4" w:space="0" w:color="auto"/>
            </w:tcBorders>
            <w:shd w:val="clear" w:color="auto" w:fill="auto"/>
            <w:noWrap/>
            <w:vAlign w:val="center"/>
          </w:tcPr>
          <w:p w:rsidR="006E749C" w:rsidRDefault="00074BDF">
            <w:pPr>
              <w:shd w:val="clear" w:color="auto" w:fill="FFFFFF" w:themeFill="background1"/>
              <w:spacing w:line="240" w:lineRule="auto"/>
              <w:rPr>
                <w:rFonts w:eastAsia="Times New Roman"/>
                <w:color w:val="000000"/>
              </w:rPr>
            </w:pPr>
            <w:r>
              <w:rPr>
                <w:rFonts w:eastAsia="Times New Roman"/>
                <w:color w:val="000000"/>
              </w:rPr>
              <w:t>Skala Likert</w:t>
            </w:r>
          </w:p>
        </w:tc>
      </w:tr>
      <w:tr w:rsidR="006E749C">
        <w:trPr>
          <w:trHeight w:val="315"/>
        </w:trPr>
        <w:tc>
          <w:tcPr>
            <w:tcW w:w="2992" w:type="dxa"/>
            <w:tcBorders>
              <w:top w:val="nil"/>
              <w:left w:val="single" w:sz="4" w:space="0" w:color="auto"/>
              <w:bottom w:val="nil"/>
              <w:right w:val="nil"/>
            </w:tcBorders>
            <w:shd w:val="clear" w:color="auto" w:fill="auto"/>
            <w:noWrap/>
            <w:vAlign w:val="center"/>
          </w:tcPr>
          <w:p w:rsidR="006E749C" w:rsidRDefault="00074BDF">
            <w:pPr>
              <w:shd w:val="clear" w:color="auto" w:fill="FFFFFF" w:themeFill="background1"/>
              <w:spacing w:line="240" w:lineRule="auto"/>
              <w:rPr>
                <w:rFonts w:eastAsia="Times New Roman"/>
                <w:color w:val="000000"/>
              </w:rPr>
            </w:pPr>
            <w:r>
              <w:rPr>
                <w:rStyle w:val="jlqj4b"/>
              </w:rPr>
              <w:fldChar w:fldCharType="begin" w:fldLock="1"/>
            </w:r>
            <w:r>
              <w:rPr>
                <w:rStyle w:val="jlqj4b"/>
              </w:rPr>
              <w:instrText>ADDIN CSL_CITATION {"citationItems":[{"id":"ITEM-1","itemData":{"DOI":"10.1016/j.pec.2018.11.013","ISSN":"18735134","PMID":"30477906","abstract":"Objective: Patient satisfaction had been the focus of many scientific studies worldwide. However, very few studies published had addressed the definition of the concept of patient satisfaction. Therefore this present concept analysis is to explore the attributes of the concept in the broader healthcare context. Methods: The Rodgers method, an inductive method of concept analysis, was selected to guide this concept analysis. Results: The attributes of patient satisfaction in the healthcare context identified were provider attitude, technical competence, accessibility, and efficacy. Perception in relation to expectation, patient demographics and personality, and market competition were regarded as prerequisites of patient satisfaction. Consequences of patient satisfaction identified in this analysis were: patient compliance, clinical outcomes, loyalty and referrals. Conclusion: As healthcare is becoming an increasingly competitive marketplace, studying patient experience could certainly help practitioners to better encompass patient perspectives in service delivery and improve patient satisfaction. Practice implications: To ensure the validity of patient satisfaction measurement and subsequently improve healthcare quality, practitioners should involve patients in identifying important factors relevant to each attributes of patient satisfaction.","author":[{"dropping-particle":"","family":"Ng","given":"Janet H.Y.","non-dropping-particle":"","parse-names":false,"suffix":""},{"dropping-particle":"","family":"Luk","given":"Bronya H.K.","non-dropping-particle":"","parse-names":false,"suffix":""}],"container-title":"Patient Education and Counseling","id":"ITEM-1","issue":"4","issued":{"date-parts":[["2019"]]},"page":"790-796","publisher":"Elsevier Ireland Ltd","title":"Patient satisfaction: Concept analysis in the healthcare context","type":"article-journal","volume":"102"},"uris":["http://www.mendeley.com/documents/?uuid=d4b3f556-fcba-45c8-aaf2-255b6950bf9b"]}],"mendeley":{"formattedCitation":"(Ng &amp; Luk, 2019)","plainTextFormattedCitation":"(Ng &amp; Luk, 2019)","previouslyFormattedCitation":"(J. H. Y. Ng &amp; Luk, 2019)"},"properties":{"noteIndex":0},"schema":"https://github.com/citation-style-language/schema/raw/master/csl-citation.json"}</w:instrText>
            </w:r>
            <w:r>
              <w:rPr>
                <w:rStyle w:val="jlqj4b"/>
              </w:rPr>
              <w:fldChar w:fldCharType="separate"/>
            </w:r>
            <w:r>
              <w:rPr>
                <w:rStyle w:val="jlqj4b"/>
              </w:rPr>
              <w:t>(Ng &amp; Luk, 2019)</w:t>
            </w:r>
            <w:r>
              <w:rPr>
                <w:rStyle w:val="jlqj4b"/>
              </w:rPr>
              <w:fldChar w:fldCharType="end"/>
            </w:r>
          </w:p>
        </w:tc>
        <w:tc>
          <w:tcPr>
            <w:tcW w:w="2680" w:type="dxa"/>
            <w:tcBorders>
              <w:top w:val="nil"/>
              <w:left w:val="single" w:sz="4" w:space="0" w:color="auto"/>
              <w:bottom w:val="nil"/>
              <w:right w:val="single" w:sz="4" w:space="0" w:color="auto"/>
            </w:tcBorders>
            <w:shd w:val="clear" w:color="auto" w:fill="FFFFFF" w:themeFill="background1"/>
            <w:noWrap/>
            <w:vAlign w:val="center"/>
          </w:tcPr>
          <w:p w:rsidR="006E749C" w:rsidRDefault="00074BDF">
            <w:pPr>
              <w:shd w:val="clear" w:color="auto" w:fill="FFFFFF" w:themeFill="background1"/>
              <w:spacing w:line="240" w:lineRule="auto"/>
              <w:rPr>
                <w:rFonts w:eastAsia="Times New Roman"/>
                <w:color w:val="000000"/>
              </w:rPr>
            </w:pPr>
            <w:r>
              <w:rPr>
                <w:rFonts w:eastAsia="Times New Roman"/>
                <w:color w:val="000000"/>
              </w:rPr>
              <w:t xml:space="preserve">Kemampuan pegawai </w:t>
            </w:r>
          </w:p>
        </w:tc>
        <w:tc>
          <w:tcPr>
            <w:tcW w:w="2360" w:type="dxa"/>
            <w:tcBorders>
              <w:top w:val="nil"/>
              <w:left w:val="nil"/>
              <w:bottom w:val="nil"/>
              <w:right w:val="single" w:sz="4" w:space="0" w:color="auto"/>
            </w:tcBorders>
            <w:shd w:val="clear" w:color="auto" w:fill="auto"/>
            <w:noWrap/>
            <w:vAlign w:val="center"/>
          </w:tcPr>
          <w:p w:rsidR="006E749C" w:rsidRDefault="00074BDF">
            <w:pPr>
              <w:shd w:val="clear" w:color="auto" w:fill="FFFFFF" w:themeFill="background1"/>
              <w:spacing w:line="240" w:lineRule="auto"/>
              <w:rPr>
                <w:rFonts w:eastAsia="Times New Roman"/>
                <w:color w:val="000000"/>
              </w:rPr>
            </w:pPr>
            <w:r>
              <w:rPr>
                <w:rFonts w:eastAsia="Times New Roman"/>
                <w:color w:val="000000"/>
              </w:rPr>
              <w:t>1 - 5</w:t>
            </w:r>
          </w:p>
        </w:tc>
      </w:tr>
      <w:tr w:rsidR="006E749C">
        <w:trPr>
          <w:trHeight w:val="315"/>
        </w:trPr>
        <w:tc>
          <w:tcPr>
            <w:tcW w:w="2992" w:type="dxa"/>
            <w:tcBorders>
              <w:top w:val="nil"/>
              <w:left w:val="single" w:sz="4" w:space="0" w:color="auto"/>
              <w:bottom w:val="nil"/>
              <w:right w:val="nil"/>
            </w:tcBorders>
            <w:shd w:val="clear" w:color="auto" w:fill="auto"/>
            <w:noWrap/>
            <w:vAlign w:val="center"/>
          </w:tcPr>
          <w:p w:rsidR="006E749C" w:rsidRDefault="00074BDF">
            <w:pPr>
              <w:shd w:val="clear" w:color="auto" w:fill="FFFFFF" w:themeFill="background1"/>
              <w:spacing w:line="240" w:lineRule="auto"/>
              <w:rPr>
                <w:rFonts w:eastAsia="Times New Roman"/>
                <w:color w:val="000000"/>
              </w:rPr>
            </w:pPr>
            <w:r>
              <w:rPr>
                <w:rFonts w:eastAsia="Times New Roman"/>
                <w:color w:val="000000"/>
              </w:rPr>
              <w:lastRenderedPageBreak/>
              <w:t> </w:t>
            </w:r>
          </w:p>
        </w:tc>
        <w:tc>
          <w:tcPr>
            <w:tcW w:w="2680" w:type="dxa"/>
            <w:tcBorders>
              <w:top w:val="nil"/>
              <w:left w:val="single" w:sz="4" w:space="0" w:color="auto"/>
              <w:bottom w:val="nil"/>
              <w:right w:val="single" w:sz="4" w:space="0" w:color="auto"/>
            </w:tcBorders>
            <w:shd w:val="clear" w:color="auto" w:fill="FFFFFF" w:themeFill="background1"/>
            <w:noWrap/>
            <w:vAlign w:val="center"/>
          </w:tcPr>
          <w:p w:rsidR="006E749C" w:rsidRDefault="00074BDF">
            <w:pPr>
              <w:shd w:val="clear" w:color="auto" w:fill="FFFFFF" w:themeFill="background1"/>
              <w:spacing w:line="240" w:lineRule="auto"/>
              <w:rPr>
                <w:rFonts w:eastAsia="Times New Roman"/>
                <w:color w:val="000000"/>
              </w:rPr>
            </w:pPr>
            <w:r>
              <w:rPr>
                <w:rFonts w:eastAsia="Times New Roman"/>
                <w:color w:val="000000"/>
              </w:rPr>
              <w:t xml:space="preserve">Lokasi </w:t>
            </w:r>
          </w:p>
        </w:tc>
        <w:tc>
          <w:tcPr>
            <w:tcW w:w="2360" w:type="dxa"/>
            <w:tcBorders>
              <w:top w:val="nil"/>
              <w:left w:val="nil"/>
              <w:bottom w:val="nil"/>
              <w:right w:val="single" w:sz="4" w:space="0" w:color="auto"/>
            </w:tcBorders>
            <w:shd w:val="clear" w:color="auto" w:fill="auto"/>
            <w:noWrap/>
            <w:vAlign w:val="center"/>
          </w:tcPr>
          <w:p w:rsidR="006E749C" w:rsidRDefault="00074BDF">
            <w:pPr>
              <w:shd w:val="clear" w:color="auto" w:fill="FFFFFF" w:themeFill="background1"/>
              <w:spacing w:line="240" w:lineRule="auto"/>
              <w:rPr>
                <w:rFonts w:eastAsia="Times New Roman"/>
                <w:color w:val="000000"/>
              </w:rPr>
            </w:pPr>
            <w:r>
              <w:rPr>
                <w:rFonts w:eastAsia="Times New Roman"/>
                <w:color w:val="000000"/>
              </w:rPr>
              <w:t> </w:t>
            </w:r>
          </w:p>
        </w:tc>
      </w:tr>
      <w:tr w:rsidR="006E749C">
        <w:trPr>
          <w:trHeight w:val="315"/>
        </w:trPr>
        <w:tc>
          <w:tcPr>
            <w:tcW w:w="2992" w:type="dxa"/>
            <w:tcBorders>
              <w:top w:val="nil"/>
              <w:left w:val="single" w:sz="4" w:space="0" w:color="auto"/>
              <w:bottom w:val="single" w:sz="4" w:space="0" w:color="auto"/>
              <w:right w:val="nil"/>
            </w:tcBorders>
            <w:shd w:val="clear" w:color="auto" w:fill="auto"/>
            <w:noWrap/>
            <w:vAlign w:val="center"/>
          </w:tcPr>
          <w:p w:rsidR="006E749C" w:rsidRDefault="00074BDF">
            <w:pPr>
              <w:shd w:val="clear" w:color="auto" w:fill="FFFFFF" w:themeFill="background1"/>
              <w:spacing w:line="240" w:lineRule="auto"/>
              <w:rPr>
                <w:rFonts w:eastAsia="Times New Roman"/>
                <w:color w:val="000000"/>
              </w:rPr>
            </w:pPr>
            <w:r>
              <w:rPr>
                <w:rFonts w:eastAsia="Times New Roman"/>
                <w:color w:val="000000"/>
              </w:rPr>
              <w:t> </w:t>
            </w:r>
          </w:p>
        </w:tc>
        <w:tc>
          <w:tcPr>
            <w:tcW w:w="2680" w:type="dxa"/>
            <w:tcBorders>
              <w:top w:val="nil"/>
              <w:left w:val="single" w:sz="4" w:space="0" w:color="auto"/>
              <w:bottom w:val="single" w:sz="4" w:space="0" w:color="auto"/>
              <w:right w:val="single" w:sz="4" w:space="0" w:color="auto"/>
            </w:tcBorders>
            <w:shd w:val="clear" w:color="auto" w:fill="FFFFFF" w:themeFill="background1"/>
            <w:noWrap/>
            <w:vAlign w:val="center"/>
          </w:tcPr>
          <w:p w:rsidR="006E749C" w:rsidRDefault="00074BDF">
            <w:pPr>
              <w:shd w:val="clear" w:color="auto" w:fill="FFFFFF" w:themeFill="background1"/>
              <w:spacing w:line="240" w:lineRule="auto"/>
              <w:rPr>
                <w:rFonts w:eastAsia="Times New Roman"/>
                <w:color w:val="000000"/>
              </w:rPr>
            </w:pPr>
            <w:r>
              <w:rPr>
                <w:rFonts w:eastAsia="Times New Roman"/>
                <w:color w:val="000000"/>
              </w:rPr>
              <w:t>Kualitas layanan</w:t>
            </w:r>
          </w:p>
        </w:tc>
        <w:tc>
          <w:tcPr>
            <w:tcW w:w="2360" w:type="dxa"/>
            <w:tcBorders>
              <w:top w:val="nil"/>
              <w:left w:val="nil"/>
              <w:bottom w:val="single" w:sz="4" w:space="0" w:color="auto"/>
              <w:right w:val="single" w:sz="4" w:space="0" w:color="auto"/>
            </w:tcBorders>
            <w:shd w:val="clear" w:color="auto" w:fill="auto"/>
            <w:noWrap/>
            <w:vAlign w:val="center"/>
          </w:tcPr>
          <w:p w:rsidR="006E749C" w:rsidRDefault="00074BDF">
            <w:pPr>
              <w:shd w:val="clear" w:color="auto" w:fill="FFFFFF" w:themeFill="background1"/>
              <w:spacing w:line="240" w:lineRule="auto"/>
              <w:rPr>
                <w:rFonts w:eastAsia="Times New Roman"/>
                <w:color w:val="000000"/>
              </w:rPr>
            </w:pPr>
            <w:r>
              <w:rPr>
                <w:rFonts w:eastAsia="Times New Roman"/>
                <w:color w:val="000000"/>
              </w:rPr>
              <w:t> </w:t>
            </w:r>
          </w:p>
        </w:tc>
      </w:tr>
    </w:tbl>
    <w:p w:rsidR="006E749C" w:rsidRDefault="006E749C">
      <w:pPr>
        <w:pStyle w:val="ListParagraph"/>
        <w:shd w:val="clear" w:color="auto" w:fill="FFFFFF" w:themeFill="background1"/>
        <w:spacing w:line="240" w:lineRule="auto"/>
        <w:ind w:left="0" w:firstLine="851"/>
        <w:rPr>
          <w:rStyle w:val="jlqj4b"/>
        </w:rPr>
      </w:pPr>
    </w:p>
    <w:p w:rsidR="006E749C" w:rsidRDefault="006E749C">
      <w:pPr>
        <w:pStyle w:val="ListParagraph"/>
        <w:shd w:val="clear" w:color="auto" w:fill="FFFFFF" w:themeFill="background1"/>
        <w:spacing w:line="240" w:lineRule="auto"/>
        <w:ind w:left="0" w:firstLine="851"/>
        <w:rPr>
          <w:rStyle w:val="jlqj4b"/>
        </w:rPr>
      </w:pPr>
    </w:p>
    <w:p w:rsidR="006E749C" w:rsidRDefault="006E749C">
      <w:pPr>
        <w:pStyle w:val="ListParagraph"/>
        <w:shd w:val="clear" w:color="auto" w:fill="FFFFFF" w:themeFill="background1"/>
        <w:spacing w:line="240" w:lineRule="auto"/>
        <w:ind w:left="0" w:firstLine="851"/>
        <w:rPr>
          <w:rStyle w:val="jlqj4b"/>
        </w:rPr>
      </w:pPr>
    </w:p>
    <w:p w:rsidR="006E749C" w:rsidRDefault="006E749C">
      <w:pPr>
        <w:pStyle w:val="ListParagraph"/>
        <w:shd w:val="clear" w:color="auto" w:fill="FFFFFF" w:themeFill="background1"/>
        <w:spacing w:line="240" w:lineRule="auto"/>
        <w:ind w:left="0" w:firstLine="851"/>
        <w:rPr>
          <w:rStyle w:val="jlqj4b"/>
        </w:rPr>
      </w:pPr>
    </w:p>
    <w:tbl>
      <w:tblPr>
        <w:tblW w:w="8032" w:type="dxa"/>
        <w:tblInd w:w="817" w:type="dxa"/>
        <w:tblLook w:val="04A0" w:firstRow="1" w:lastRow="0" w:firstColumn="1" w:lastColumn="0" w:noHBand="0" w:noVBand="1"/>
      </w:tblPr>
      <w:tblGrid>
        <w:gridCol w:w="2992"/>
        <w:gridCol w:w="2680"/>
        <w:gridCol w:w="2360"/>
      </w:tblGrid>
      <w:tr w:rsidR="006E749C">
        <w:trPr>
          <w:trHeight w:val="552"/>
        </w:trPr>
        <w:tc>
          <w:tcPr>
            <w:tcW w:w="2992" w:type="dxa"/>
            <w:vMerge w:val="restart"/>
            <w:tcBorders>
              <w:top w:val="single" w:sz="4" w:space="0" w:color="auto"/>
              <w:left w:val="single" w:sz="4" w:space="0" w:color="auto"/>
              <w:bottom w:val="nil"/>
              <w:right w:val="nil"/>
            </w:tcBorders>
            <w:shd w:val="clear" w:color="auto" w:fill="auto"/>
            <w:noWrap/>
            <w:vAlign w:val="center"/>
          </w:tcPr>
          <w:p w:rsidR="006E749C" w:rsidRDefault="00074BDF">
            <w:pPr>
              <w:shd w:val="clear" w:color="auto" w:fill="FFFFFF" w:themeFill="background1"/>
              <w:spacing w:line="240" w:lineRule="auto"/>
              <w:rPr>
                <w:rFonts w:eastAsia="Times New Roman"/>
                <w:color w:val="000000"/>
              </w:rPr>
            </w:pPr>
            <w:r>
              <w:rPr>
                <w:rFonts w:eastAsia="Times New Roman"/>
                <w:color w:val="000000"/>
              </w:rPr>
              <w:t>Variabel</w:t>
            </w:r>
          </w:p>
        </w:tc>
        <w:tc>
          <w:tcPr>
            <w:tcW w:w="2680" w:type="dxa"/>
            <w:vMerge w:val="restart"/>
            <w:tcBorders>
              <w:top w:val="single" w:sz="4" w:space="0" w:color="auto"/>
              <w:left w:val="single" w:sz="4" w:space="0" w:color="auto"/>
              <w:bottom w:val="nil"/>
              <w:right w:val="single" w:sz="4" w:space="0" w:color="auto"/>
            </w:tcBorders>
            <w:shd w:val="clear" w:color="auto" w:fill="auto"/>
            <w:noWrap/>
            <w:vAlign w:val="center"/>
          </w:tcPr>
          <w:p w:rsidR="006E749C" w:rsidRDefault="00074BDF">
            <w:pPr>
              <w:shd w:val="clear" w:color="auto" w:fill="FFFFFF" w:themeFill="background1"/>
              <w:spacing w:line="240" w:lineRule="auto"/>
              <w:rPr>
                <w:rFonts w:eastAsia="Times New Roman"/>
                <w:color w:val="000000"/>
              </w:rPr>
            </w:pPr>
            <w:r>
              <w:rPr>
                <w:rFonts w:eastAsia="Times New Roman"/>
                <w:color w:val="000000"/>
              </w:rPr>
              <w:t>Indikator</w:t>
            </w:r>
          </w:p>
        </w:tc>
        <w:tc>
          <w:tcPr>
            <w:tcW w:w="2360" w:type="dxa"/>
            <w:vMerge w:val="restart"/>
            <w:tcBorders>
              <w:top w:val="single" w:sz="4" w:space="0" w:color="auto"/>
              <w:left w:val="nil"/>
              <w:bottom w:val="nil"/>
              <w:right w:val="single" w:sz="4" w:space="0" w:color="auto"/>
            </w:tcBorders>
            <w:shd w:val="clear" w:color="auto" w:fill="auto"/>
            <w:noWrap/>
            <w:vAlign w:val="center"/>
          </w:tcPr>
          <w:p w:rsidR="006E749C" w:rsidRDefault="00074BDF">
            <w:pPr>
              <w:shd w:val="clear" w:color="auto" w:fill="FFFFFF" w:themeFill="background1"/>
              <w:spacing w:line="240" w:lineRule="auto"/>
              <w:rPr>
                <w:rFonts w:eastAsia="Times New Roman"/>
                <w:color w:val="000000"/>
              </w:rPr>
            </w:pPr>
            <w:r>
              <w:rPr>
                <w:rFonts w:eastAsia="Times New Roman"/>
                <w:color w:val="000000"/>
              </w:rPr>
              <w:t>Skala Pengukuran</w:t>
            </w:r>
          </w:p>
        </w:tc>
      </w:tr>
      <w:tr w:rsidR="006E749C">
        <w:trPr>
          <w:trHeight w:val="552"/>
        </w:trPr>
        <w:tc>
          <w:tcPr>
            <w:tcW w:w="2992" w:type="dxa"/>
            <w:vMerge/>
            <w:tcBorders>
              <w:top w:val="single" w:sz="4" w:space="0" w:color="auto"/>
              <w:left w:val="single" w:sz="4" w:space="0" w:color="auto"/>
              <w:bottom w:val="nil"/>
              <w:right w:val="nil"/>
            </w:tcBorders>
            <w:vAlign w:val="center"/>
          </w:tcPr>
          <w:p w:rsidR="006E749C" w:rsidRDefault="006E749C">
            <w:pPr>
              <w:shd w:val="clear" w:color="auto" w:fill="FFFFFF" w:themeFill="background1"/>
              <w:spacing w:line="240" w:lineRule="auto"/>
              <w:rPr>
                <w:rFonts w:eastAsia="Times New Roman"/>
                <w:color w:val="000000"/>
              </w:rPr>
            </w:pPr>
          </w:p>
        </w:tc>
        <w:tc>
          <w:tcPr>
            <w:tcW w:w="2680" w:type="dxa"/>
            <w:vMerge/>
            <w:tcBorders>
              <w:top w:val="single" w:sz="4" w:space="0" w:color="auto"/>
              <w:left w:val="single" w:sz="4" w:space="0" w:color="auto"/>
              <w:bottom w:val="nil"/>
              <w:right w:val="single" w:sz="4" w:space="0" w:color="auto"/>
            </w:tcBorders>
            <w:vAlign w:val="center"/>
          </w:tcPr>
          <w:p w:rsidR="006E749C" w:rsidRDefault="006E749C">
            <w:pPr>
              <w:shd w:val="clear" w:color="auto" w:fill="FFFFFF" w:themeFill="background1"/>
              <w:spacing w:line="240" w:lineRule="auto"/>
              <w:rPr>
                <w:rFonts w:eastAsia="Times New Roman"/>
                <w:color w:val="000000"/>
              </w:rPr>
            </w:pPr>
          </w:p>
        </w:tc>
        <w:tc>
          <w:tcPr>
            <w:tcW w:w="2360" w:type="dxa"/>
            <w:vMerge/>
            <w:tcBorders>
              <w:top w:val="single" w:sz="4" w:space="0" w:color="auto"/>
              <w:left w:val="nil"/>
              <w:bottom w:val="nil"/>
              <w:right w:val="single" w:sz="4" w:space="0" w:color="auto"/>
            </w:tcBorders>
            <w:vAlign w:val="center"/>
          </w:tcPr>
          <w:p w:rsidR="006E749C" w:rsidRDefault="006E749C">
            <w:pPr>
              <w:shd w:val="clear" w:color="auto" w:fill="FFFFFF" w:themeFill="background1"/>
              <w:spacing w:line="240" w:lineRule="auto"/>
              <w:rPr>
                <w:rFonts w:eastAsia="Times New Roman"/>
                <w:color w:val="000000"/>
              </w:rPr>
            </w:pPr>
          </w:p>
        </w:tc>
      </w:tr>
      <w:tr w:rsidR="006E749C">
        <w:trPr>
          <w:trHeight w:val="315"/>
        </w:trPr>
        <w:tc>
          <w:tcPr>
            <w:tcW w:w="2992" w:type="dxa"/>
            <w:tcBorders>
              <w:top w:val="single" w:sz="4" w:space="0" w:color="auto"/>
              <w:left w:val="single" w:sz="4" w:space="0" w:color="auto"/>
              <w:bottom w:val="nil"/>
              <w:right w:val="nil"/>
            </w:tcBorders>
            <w:shd w:val="clear" w:color="auto" w:fill="auto"/>
            <w:noWrap/>
            <w:vAlign w:val="center"/>
          </w:tcPr>
          <w:p w:rsidR="006E749C" w:rsidRDefault="00074BDF">
            <w:pPr>
              <w:shd w:val="clear" w:color="auto" w:fill="FFFFFF" w:themeFill="background1"/>
              <w:spacing w:line="240" w:lineRule="auto"/>
              <w:rPr>
                <w:rFonts w:eastAsia="Times New Roman"/>
                <w:color w:val="000000"/>
              </w:rPr>
            </w:pPr>
            <w:r>
              <w:rPr>
                <w:rFonts w:eastAsia="Times New Roman"/>
                <w:color w:val="000000"/>
              </w:rPr>
              <w:t>Citra Bank</w:t>
            </w:r>
          </w:p>
          <w:p w:rsidR="006E749C" w:rsidRDefault="00074BDF">
            <w:pPr>
              <w:shd w:val="clear" w:color="auto" w:fill="FFFFFF" w:themeFill="background1"/>
              <w:spacing w:line="240" w:lineRule="auto"/>
              <w:rPr>
                <w:rFonts w:eastAsia="Times New Roman"/>
                <w:color w:val="000000"/>
              </w:rPr>
            </w:pPr>
            <w:r>
              <w:fldChar w:fldCharType="begin" w:fldLock="1"/>
            </w:r>
            <w:r>
              <w:instrText>ADDIN CSL_CITATION {"citationItems":[{"id":"ITEM-1","itemData":{"author":[{"dropping-particle":"","family":"Hasan","given":"Edi","non-dropping-particle":"","parse-names":false,"suffix":""},{"dropping-particle":"","family":"Khuzaini","given":"Budiyanto","non-dropping-particle":"","parse-names":false,"suffix":""}],"container-title":"International Journal of Economics, Business and Management Research","id":"ITEM-1","issue":"02","issued":{"date-parts":[["2018"]]},"page":"456-465","title":"Satisfaction Mediating the Effect of Nursing Service Quality and Hospital Image on Patient Loyalty","type":"article-journal","volume":"2"},"uris":["http://www.mendeley.com/documents/?uuid=5e9eed34-54d8-4f5e-9ff7-4397c24665e2"]}],"mendeley":{"formattedCitation":"(Hasan &amp; Khuzaini, 2018)","plainTextFormattedCitation":"(Hasan &amp; Khuzaini, 2018)","previouslyFormattedCitation":"(Hasan &amp; Khuzaini, 2018)"},"properties":{"noteIndex":0},"schema":"https://github.com/citation-style-language/schema/raw/master/csl-citation.json"}</w:instrText>
            </w:r>
            <w:r>
              <w:fldChar w:fldCharType="separate"/>
            </w:r>
            <w:r>
              <w:t>(Hasan &amp; Khuzaini, 2018)</w:t>
            </w:r>
            <w:r>
              <w:fldChar w:fldCharType="end"/>
            </w:r>
          </w:p>
        </w:tc>
        <w:tc>
          <w:tcPr>
            <w:tcW w:w="2680" w:type="dxa"/>
            <w:tcBorders>
              <w:top w:val="single" w:sz="4" w:space="0" w:color="auto"/>
              <w:left w:val="single" w:sz="4" w:space="0" w:color="auto"/>
              <w:bottom w:val="nil"/>
              <w:right w:val="single" w:sz="4" w:space="0" w:color="auto"/>
            </w:tcBorders>
            <w:shd w:val="clear" w:color="auto" w:fill="FFFFFF" w:themeFill="background1"/>
            <w:noWrap/>
            <w:vAlign w:val="center"/>
          </w:tcPr>
          <w:p w:rsidR="006E749C" w:rsidRDefault="00074BDF">
            <w:pPr>
              <w:shd w:val="clear" w:color="auto" w:fill="FFFFFF" w:themeFill="background1"/>
              <w:spacing w:line="240" w:lineRule="auto"/>
              <w:rPr>
                <w:rFonts w:eastAsia="Times New Roman"/>
                <w:color w:val="000000"/>
              </w:rPr>
            </w:pPr>
            <w:r>
              <w:rPr>
                <w:rFonts w:eastAsia="Times New Roman"/>
                <w:color w:val="000000"/>
              </w:rPr>
              <w:t>Kesadaran dan  tanggung jawab</w:t>
            </w:r>
          </w:p>
        </w:tc>
        <w:tc>
          <w:tcPr>
            <w:tcW w:w="2360" w:type="dxa"/>
            <w:tcBorders>
              <w:top w:val="single" w:sz="4" w:space="0" w:color="auto"/>
              <w:left w:val="nil"/>
              <w:bottom w:val="nil"/>
              <w:right w:val="single" w:sz="4" w:space="0" w:color="auto"/>
            </w:tcBorders>
            <w:shd w:val="clear" w:color="auto" w:fill="auto"/>
            <w:noWrap/>
            <w:vAlign w:val="center"/>
          </w:tcPr>
          <w:p w:rsidR="006E749C" w:rsidRDefault="00074BDF">
            <w:pPr>
              <w:shd w:val="clear" w:color="auto" w:fill="FFFFFF" w:themeFill="background1"/>
              <w:spacing w:line="240" w:lineRule="auto"/>
              <w:rPr>
                <w:rFonts w:eastAsia="Times New Roman"/>
                <w:color w:val="000000"/>
              </w:rPr>
            </w:pPr>
            <w:r>
              <w:rPr>
                <w:rFonts w:eastAsia="Times New Roman"/>
                <w:color w:val="000000"/>
              </w:rPr>
              <w:t>Skala Likert</w:t>
            </w:r>
          </w:p>
          <w:p w:rsidR="006E749C" w:rsidRDefault="00074BDF">
            <w:pPr>
              <w:shd w:val="clear" w:color="auto" w:fill="FFFFFF" w:themeFill="background1"/>
              <w:spacing w:line="240" w:lineRule="auto"/>
              <w:rPr>
                <w:rFonts w:eastAsia="Times New Roman"/>
                <w:color w:val="000000"/>
              </w:rPr>
            </w:pPr>
            <w:r>
              <w:rPr>
                <w:rFonts w:eastAsia="Times New Roman"/>
                <w:color w:val="000000"/>
              </w:rPr>
              <w:t>1 – 5</w:t>
            </w:r>
          </w:p>
        </w:tc>
      </w:tr>
      <w:tr w:rsidR="006E749C">
        <w:trPr>
          <w:trHeight w:val="315"/>
        </w:trPr>
        <w:tc>
          <w:tcPr>
            <w:tcW w:w="2992" w:type="dxa"/>
            <w:tcBorders>
              <w:top w:val="nil"/>
              <w:left w:val="single" w:sz="4" w:space="0" w:color="auto"/>
              <w:bottom w:val="nil"/>
              <w:right w:val="nil"/>
            </w:tcBorders>
            <w:shd w:val="clear" w:color="auto" w:fill="auto"/>
            <w:noWrap/>
            <w:vAlign w:val="center"/>
          </w:tcPr>
          <w:p w:rsidR="006E749C" w:rsidRDefault="006E749C">
            <w:pPr>
              <w:shd w:val="clear" w:color="auto" w:fill="FFFFFF" w:themeFill="background1"/>
              <w:spacing w:line="240" w:lineRule="auto"/>
              <w:rPr>
                <w:rFonts w:eastAsia="Times New Roman"/>
                <w:color w:val="000000"/>
              </w:rPr>
            </w:pPr>
          </w:p>
        </w:tc>
        <w:tc>
          <w:tcPr>
            <w:tcW w:w="2680" w:type="dxa"/>
            <w:tcBorders>
              <w:top w:val="nil"/>
              <w:left w:val="single" w:sz="4" w:space="0" w:color="auto"/>
              <w:bottom w:val="nil"/>
              <w:right w:val="single" w:sz="4" w:space="0" w:color="auto"/>
            </w:tcBorders>
            <w:shd w:val="clear" w:color="auto" w:fill="FFFFFF" w:themeFill="background1"/>
            <w:noWrap/>
            <w:vAlign w:val="center"/>
          </w:tcPr>
          <w:p w:rsidR="006E749C" w:rsidRDefault="00074BDF">
            <w:pPr>
              <w:shd w:val="clear" w:color="auto" w:fill="FFFFFF" w:themeFill="background1"/>
              <w:spacing w:line="240" w:lineRule="auto"/>
              <w:rPr>
                <w:rFonts w:eastAsia="Times New Roman"/>
                <w:color w:val="000000"/>
              </w:rPr>
            </w:pPr>
            <w:r>
              <w:rPr>
                <w:rFonts w:eastAsia="Times New Roman"/>
                <w:color w:val="000000"/>
              </w:rPr>
              <w:t>Keinginan</w:t>
            </w:r>
          </w:p>
        </w:tc>
        <w:tc>
          <w:tcPr>
            <w:tcW w:w="2360" w:type="dxa"/>
            <w:tcBorders>
              <w:top w:val="nil"/>
              <w:left w:val="nil"/>
              <w:bottom w:val="nil"/>
              <w:right w:val="single" w:sz="4" w:space="0" w:color="auto"/>
            </w:tcBorders>
            <w:shd w:val="clear" w:color="auto" w:fill="auto"/>
            <w:noWrap/>
            <w:vAlign w:val="center"/>
          </w:tcPr>
          <w:p w:rsidR="006E749C" w:rsidRDefault="006E749C">
            <w:pPr>
              <w:shd w:val="clear" w:color="auto" w:fill="FFFFFF" w:themeFill="background1"/>
              <w:spacing w:line="240" w:lineRule="auto"/>
              <w:rPr>
                <w:rFonts w:eastAsia="Times New Roman"/>
                <w:color w:val="000000"/>
              </w:rPr>
            </w:pPr>
          </w:p>
        </w:tc>
      </w:tr>
      <w:tr w:rsidR="006E749C">
        <w:trPr>
          <w:trHeight w:val="315"/>
        </w:trPr>
        <w:tc>
          <w:tcPr>
            <w:tcW w:w="2992" w:type="dxa"/>
            <w:tcBorders>
              <w:top w:val="nil"/>
              <w:left w:val="single" w:sz="4" w:space="0" w:color="auto"/>
              <w:bottom w:val="nil"/>
              <w:right w:val="nil"/>
            </w:tcBorders>
            <w:shd w:val="clear" w:color="auto" w:fill="auto"/>
            <w:noWrap/>
            <w:vAlign w:val="center"/>
          </w:tcPr>
          <w:p w:rsidR="006E749C" w:rsidRDefault="00074BDF">
            <w:pPr>
              <w:shd w:val="clear" w:color="auto" w:fill="FFFFFF" w:themeFill="background1"/>
              <w:spacing w:line="240" w:lineRule="auto"/>
              <w:rPr>
                <w:rFonts w:eastAsia="Times New Roman"/>
                <w:color w:val="000000"/>
              </w:rPr>
            </w:pPr>
            <w:r>
              <w:rPr>
                <w:rFonts w:eastAsia="Times New Roman"/>
                <w:color w:val="000000"/>
              </w:rPr>
              <w:t> </w:t>
            </w:r>
          </w:p>
        </w:tc>
        <w:tc>
          <w:tcPr>
            <w:tcW w:w="2680" w:type="dxa"/>
            <w:tcBorders>
              <w:top w:val="nil"/>
              <w:left w:val="single" w:sz="4" w:space="0" w:color="auto"/>
              <w:bottom w:val="nil"/>
              <w:right w:val="single" w:sz="4" w:space="0" w:color="auto"/>
            </w:tcBorders>
            <w:shd w:val="clear" w:color="auto" w:fill="FFFFFF" w:themeFill="background1"/>
            <w:noWrap/>
            <w:vAlign w:val="center"/>
          </w:tcPr>
          <w:p w:rsidR="006E749C" w:rsidRDefault="00074BDF">
            <w:pPr>
              <w:shd w:val="clear" w:color="auto" w:fill="FFFFFF" w:themeFill="background1"/>
              <w:spacing w:line="240" w:lineRule="auto"/>
              <w:rPr>
                <w:rFonts w:eastAsia="Times New Roman"/>
                <w:color w:val="000000"/>
              </w:rPr>
            </w:pPr>
            <w:r>
              <w:rPr>
                <w:rFonts w:eastAsia="Times New Roman"/>
                <w:color w:val="000000"/>
              </w:rPr>
              <w:t xml:space="preserve">Kepribadian </w:t>
            </w:r>
          </w:p>
        </w:tc>
        <w:tc>
          <w:tcPr>
            <w:tcW w:w="2360" w:type="dxa"/>
            <w:tcBorders>
              <w:top w:val="nil"/>
              <w:left w:val="nil"/>
              <w:bottom w:val="nil"/>
              <w:right w:val="single" w:sz="4" w:space="0" w:color="auto"/>
            </w:tcBorders>
            <w:shd w:val="clear" w:color="auto" w:fill="auto"/>
            <w:noWrap/>
            <w:vAlign w:val="center"/>
          </w:tcPr>
          <w:p w:rsidR="006E749C" w:rsidRDefault="00074BDF">
            <w:pPr>
              <w:shd w:val="clear" w:color="auto" w:fill="FFFFFF" w:themeFill="background1"/>
              <w:spacing w:line="240" w:lineRule="auto"/>
              <w:rPr>
                <w:rFonts w:eastAsia="Times New Roman"/>
                <w:color w:val="000000"/>
              </w:rPr>
            </w:pPr>
            <w:r>
              <w:rPr>
                <w:rFonts w:eastAsia="Times New Roman"/>
                <w:color w:val="000000"/>
              </w:rPr>
              <w:t> </w:t>
            </w:r>
          </w:p>
        </w:tc>
      </w:tr>
      <w:tr w:rsidR="006E749C">
        <w:trPr>
          <w:trHeight w:val="315"/>
        </w:trPr>
        <w:tc>
          <w:tcPr>
            <w:tcW w:w="2992" w:type="dxa"/>
            <w:tcBorders>
              <w:top w:val="nil"/>
              <w:left w:val="single" w:sz="4" w:space="0" w:color="auto"/>
              <w:bottom w:val="nil"/>
              <w:right w:val="nil"/>
            </w:tcBorders>
            <w:shd w:val="clear" w:color="auto" w:fill="auto"/>
            <w:noWrap/>
            <w:vAlign w:val="center"/>
          </w:tcPr>
          <w:p w:rsidR="006E749C" w:rsidRDefault="00074BDF">
            <w:pPr>
              <w:shd w:val="clear" w:color="auto" w:fill="FFFFFF" w:themeFill="background1"/>
              <w:spacing w:line="240" w:lineRule="auto"/>
              <w:rPr>
                <w:rFonts w:eastAsia="Times New Roman"/>
                <w:color w:val="000000"/>
              </w:rPr>
            </w:pPr>
            <w:r>
              <w:rPr>
                <w:rFonts w:eastAsia="Times New Roman"/>
                <w:color w:val="000000"/>
              </w:rPr>
              <w:t> </w:t>
            </w:r>
          </w:p>
        </w:tc>
        <w:tc>
          <w:tcPr>
            <w:tcW w:w="2680" w:type="dxa"/>
            <w:tcBorders>
              <w:top w:val="nil"/>
              <w:left w:val="single" w:sz="4" w:space="0" w:color="auto"/>
              <w:bottom w:val="nil"/>
              <w:right w:val="single" w:sz="4" w:space="0" w:color="auto"/>
            </w:tcBorders>
            <w:shd w:val="clear" w:color="auto" w:fill="FFFFFF" w:themeFill="background1"/>
            <w:noWrap/>
            <w:vAlign w:val="center"/>
          </w:tcPr>
          <w:p w:rsidR="006E749C" w:rsidRDefault="00074BDF">
            <w:pPr>
              <w:shd w:val="clear" w:color="auto" w:fill="FFFFFF" w:themeFill="background1"/>
              <w:spacing w:line="240" w:lineRule="auto"/>
              <w:rPr>
                <w:rFonts w:eastAsia="Times New Roman"/>
                <w:color w:val="000000"/>
              </w:rPr>
            </w:pPr>
            <w:r>
              <w:rPr>
                <w:rFonts w:eastAsia="Times New Roman"/>
                <w:color w:val="000000"/>
              </w:rPr>
              <w:t>Reputasi</w:t>
            </w:r>
          </w:p>
        </w:tc>
        <w:tc>
          <w:tcPr>
            <w:tcW w:w="2360" w:type="dxa"/>
            <w:tcBorders>
              <w:top w:val="nil"/>
              <w:left w:val="nil"/>
              <w:bottom w:val="nil"/>
              <w:right w:val="single" w:sz="4" w:space="0" w:color="auto"/>
            </w:tcBorders>
            <w:shd w:val="clear" w:color="auto" w:fill="auto"/>
            <w:noWrap/>
            <w:vAlign w:val="center"/>
          </w:tcPr>
          <w:p w:rsidR="006E749C" w:rsidRDefault="00074BDF">
            <w:pPr>
              <w:shd w:val="clear" w:color="auto" w:fill="FFFFFF" w:themeFill="background1"/>
              <w:spacing w:line="240" w:lineRule="auto"/>
              <w:rPr>
                <w:rFonts w:eastAsia="Times New Roman"/>
                <w:color w:val="000000"/>
              </w:rPr>
            </w:pPr>
            <w:r>
              <w:rPr>
                <w:rFonts w:eastAsia="Times New Roman"/>
                <w:color w:val="000000"/>
              </w:rPr>
              <w:t> </w:t>
            </w:r>
          </w:p>
        </w:tc>
      </w:tr>
      <w:tr w:rsidR="006E749C">
        <w:trPr>
          <w:trHeight w:val="315"/>
        </w:trPr>
        <w:tc>
          <w:tcPr>
            <w:tcW w:w="2992" w:type="dxa"/>
            <w:tcBorders>
              <w:top w:val="nil"/>
              <w:left w:val="single" w:sz="4" w:space="0" w:color="auto"/>
              <w:bottom w:val="single" w:sz="4" w:space="0" w:color="auto"/>
              <w:right w:val="nil"/>
            </w:tcBorders>
            <w:shd w:val="clear" w:color="auto" w:fill="auto"/>
            <w:noWrap/>
            <w:vAlign w:val="center"/>
          </w:tcPr>
          <w:p w:rsidR="006E749C" w:rsidRDefault="00074BDF">
            <w:pPr>
              <w:shd w:val="clear" w:color="auto" w:fill="FFFFFF" w:themeFill="background1"/>
              <w:spacing w:line="240" w:lineRule="auto"/>
              <w:rPr>
                <w:rFonts w:eastAsia="Times New Roman"/>
                <w:color w:val="000000"/>
              </w:rPr>
            </w:pPr>
            <w:r>
              <w:rPr>
                <w:rFonts w:eastAsia="Times New Roman"/>
                <w:color w:val="000000"/>
              </w:rPr>
              <w:t> </w:t>
            </w:r>
          </w:p>
        </w:tc>
        <w:tc>
          <w:tcPr>
            <w:tcW w:w="2680" w:type="dxa"/>
            <w:tcBorders>
              <w:top w:val="nil"/>
              <w:left w:val="single" w:sz="4" w:space="0" w:color="auto"/>
              <w:bottom w:val="single" w:sz="4" w:space="0" w:color="auto"/>
              <w:right w:val="single" w:sz="4" w:space="0" w:color="auto"/>
            </w:tcBorders>
            <w:shd w:val="clear" w:color="auto" w:fill="FFFFFF" w:themeFill="background1"/>
            <w:noWrap/>
            <w:vAlign w:val="center"/>
          </w:tcPr>
          <w:p w:rsidR="006E749C" w:rsidRDefault="00074BDF">
            <w:pPr>
              <w:shd w:val="clear" w:color="auto" w:fill="FFFFFF" w:themeFill="background1"/>
              <w:spacing w:line="240" w:lineRule="auto"/>
              <w:rPr>
                <w:rFonts w:eastAsia="Times New Roman"/>
                <w:color w:val="000000"/>
              </w:rPr>
            </w:pPr>
            <w:r>
              <w:rPr>
                <w:rFonts w:eastAsia="Times New Roman"/>
                <w:color w:val="000000"/>
              </w:rPr>
              <w:t>Persepsi perilaku</w:t>
            </w:r>
          </w:p>
        </w:tc>
        <w:tc>
          <w:tcPr>
            <w:tcW w:w="2360" w:type="dxa"/>
            <w:tcBorders>
              <w:top w:val="nil"/>
              <w:left w:val="nil"/>
              <w:bottom w:val="single" w:sz="4" w:space="0" w:color="auto"/>
              <w:right w:val="single" w:sz="4" w:space="0" w:color="auto"/>
            </w:tcBorders>
            <w:shd w:val="clear" w:color="auto" w:fill="auto"/>
            <w:noWrap/>
            <w:vAlign w:val="center"/>
          </w:tcPr>
          <w:p w:rsidR="006E749C" w:rsidRDefault="00074BDF">
            <w:pPr>
              <w:shd w:val="clear" w:color="auto" w:fill="FFFFFF" w:themeFill="background1"/>
              <w:spacing w:line="240" w:lineRule="auto"/>
              <w:rPr>
                <w:rFonts w:eastAsia="Times New Roman"/>
                <w:color w:val="000000"/>
              </w:rPr>
            </w:pPr>
            <w:r>
              <w:rPr>
                <w:rFonts w:eastAsia="Times New Roman"/>
                <w:color w:val="000000"/>
              </w:rPr>
              <w:t> </w:t>
            </w:r>
          </w:p>
        </w:tc>
      </w:tr>
      <w:tr w:rsidR="006E749C">
        <w:trPr>
          <w:trHeight w:val="315"/>
        </w:trPr>
        <w:tc>
          <w:tcPr>
            <w:tcW w:w="2992" w:type="dxa"/>
            <w:tcBorders>
              <w:top w:val="nil"/>
              <w:left w:val="single" w:sz="4" w:space="0" w:color="auto"/>
              <w:bottom w:val="nil"/>
              <w:right w:val="nil"/>
            </w:tcBorders>
            <w:shd w:val="clear" w:color="auto" w:fill="auto"/>
            <w:noWrap/>
            <w:vAlign w:val="center"/>
          </w:tcPr>
          <w:p w:rsidR="006E749C" w:rsidRDefault="00074BDF">
            <w:pPr>
              <w:shd w:val="clear" w:color="auto" w:fill="FFFFFF" w:themeFill="background1"/>
              <w:spacing w:line="240" w:lineRule="auto"/>
              <w:rPr>
                <w:rFonts w:eastAsia="Times New Roman"/>
                <w:color w:val="000000"/>
              </w:rPr>
            </w:pPr>
            <w:r>
              <w:rPr>
                <w:rFonts w:eastAsia="Times New Roman"/>
                <w:color w:val="000000"/>
              </w:rPr>
              <w:t>Nilai Nasabah</w:t>
            </w:r>
          </w:p>
        </w:tc>
        <w:tc>
          <w:tcPr>
            <w:tcW w:w="2680" w:type="dxa"/>
            <w:tcBorders>
              <w:top w:val="nil"/>
              <w:left w:val="single" w:sz="4" w:space="0" w:color="auto"/>
              <w:bottom w:val="nil"/>
              <w:right w:val="single" w:sz="4" w:space="0" w:color="auto"/>
            </w:tcBorders>
            <w:shd w:val="clear" w:color="auto" w:fill="auto"/>
            <w:noWrap/>
            <w:vAlign w:val="center"/>
          </w:tcPr>
          <w:p w:rsidR="006E749C" w:rsidRDefault="00074BDF">
            <w:pPr>
              <w:shd w:val="clear" w:color="auto" w:fill="FFFFFF" w:themeFill="background1"/>
              <w:spacing w:line="240" w:lineRule="auto"/>
              <w:rPr>
                <w:rFonts w:eastAsia="Times New Roman"/>
                <w:color w:val="000000"/>
              </w:rPr>
            </w:pPr>
            <w:r>
              <w:rPr>
                <w:rFonts w:eastAsia="Times New Roman"/>
                <w:color w:val="000000"/>
              </w:rPr>
              <w:t>Nilai fungsional</w:t>
            </w:r>
          </w:p>
        </w:tc>
        <w:tc>
          <w:tcPr>
            <w:tcW w:w="2360" w:type="dxa"/>
            <w:tcBorders>
              <w:top w:val="nil"/>
              <w:left w:val="nil"/>
              <w:bottom w:val="nil"/>
              <w:right w:val="single" w:sz="4" w:space="0" w:color="auto"/>
            </w:tcBorders>
            <w:shd w:val="clear" w:color="auto" w:fill="auto"/>
            <w:noWrap/>
            <w:vAlign w:val="center"/>
          </w:tcPr>
          <w:p w:rsidR="006E749C" w:rsidRDefault="00074BDF">
            <w:pPr>
              <w:shd w:val="clear" w:color="auto" w:fill="FFFFFF" w:themeFill="background1"/>
              <w:spacing w:line="240" w:lineRule="auto"/>
              <w:rPr>
                <w:rFonts w:eastAsia="Times New Roman"/>
                <w:color w:val="000000"/>
              </w:rPr>
            </w:pPr>
            <w:r>
              <w:rPr>
                <w:rFonts w:eastAsia="Times New Roman"/>
                <w:color w:val="000000"/>
              </w:rPr>
              <w:t>Skala Likert</w:t>
            </w:r>
          </w:p>
        </w:tc>
      </w:tr>
      <w:tr w:rsidR="006E749C">
        <w:trPr>
          <w:trHeight w:val="720"/>
        </w:trPr>
        <w:tc>
          <w:tcPr>
            <w:tcW w:w="2992" w:type="dxa"/>
            <w:tcBorders>
              <w:top w:val="nil"/>
              <w:left w:val="single" w:sz="4" w:space="0" w:color="auto"/>
              <w:bottom w:val="single" w:sz="4" w:space="0" w:color="auto"/>
              <w:right w:val="nil"/>
            </w:tcBorders>
            <w:shd w:val="clear" w:color="auto" w:fill="auto"/>
            <w:noWrap/>
            <w:vAlign w:val="center"/>
          </w:tcPr>
          <w:p w:rsidR="006E749C" w:rsidRDefault="00074BDF">
            <w:pPr>
              <w:shd w:val="clear" w:color="auto" w:fill="FFFFFF" w:themeFill="background1"/>
              <w:autoSpaceDE w:val="0"/>
              <w:autoSpaceDN w:val="0"/>
              <w:adjustRightInd w:val="0"/>
              <w:spacing w:line="240" w:lineRule="auto"/>
              <w:rPr>
                <w:color w:val="00000A"/>
              </w:rPr>
            </w:pPr>
            <w:r>
              <w:rPr>
                <w:rFonts w:eastAsia="Times New Roman"/>
                <w:color w:val="000000"/>
              </w:rPr>
              <w:t> </w:t>
            </w:r>
            <w:r>
              <w:rPr>
                <w:color w:val="00000A"/>
              </w:rPr>
              <w:fldChar w:fldCharType="begin" w:fldLock="1"/>
            </w:r>
            <w:r>
              <w:rPr>
                <w:color w:val="00000A"/>
              </w:rPr>
              <w:instrText>ADDIN CSL_CITATION {"citationItems":[{"id":"ITEM-1","itemData":{"abstract":"Penelitian ini bertujuan untuk mengetahui dan menganalisa:(1)Pengaruh kualitas pelayanan terhadap nilai pelanggan,(2)Pengaruh kualitas pelayanan terhadap kepuasan pasien,(3)Pengaruh nilai pelangga terhadap kepuasan pasien. Jenis penelitian yang digunakan adalah kuantitatif (menunjukan hubungan antarvariabel). Populasi penelitian ini adalah seluruh pasien RSUD Raja Tombolotutu Tinombo Kabupaten Parigi Moutong. Teknik penarikan sampel dalam penelitian ini menggunakan purposive sampling, dengan jumlah sampel sebanyak 87 responden. Pengambilan data menggunakan kuesioner yang telah diuji validitas dan reliabilitasnya. Metode analisis menggunakan analisis jalur (path analysis). Hasil penelitian menunjukkan bahwa (1) Kualitas Pelayanan berpengaruh terhadap nilai pelanggan pada RSUD Raja Tombolotutu Tinombo Kabupaten Parigi Moutong, (2) Kualitas Pelayanan berpengaruh terhadap kepuasan pasien pada RSUD Raja Tombolotutu Tinombo Kabupaten Parigi Moutong, (3) Nilai pelanggan berpengaruh terhadap kepuasan pasien pada RSUD Raja Tombolotutu Tinombo Kabupaten Parigi Moutong. Kata Kunci: Kualitas Pelayanan, Nilai Pelanggan, Kepuasan Pasien","author":[{"dropping-particle":"","family":"Magfira, Zakiyah Zahra","given":"Ponirin","non-dropping-particle":"","parse-names":false,"suffix":""}],"container-title":"Jurnal Ilmu Manajemen","id":"ITEM-1","issue":"1","issued":{"date-parts":[["2021"]]},"page":"39-46","title":"Kualitas Pelayanan Terhadap Nilai Pelanggan Dan Kepuasan Pasien Pada RSUD Raja Tombolotutu","type":"article-journal","volume":"7"},"uris":["http://www.mendeley.com/documents/?uuid=c0bc6001-e569-40bb-865d-94ca50f2a882"]}],"mendeley":{"formattedCitation":"(Magfira, Zakiyah Zahra, 2021)","manualFormatting":"(Magfira &amp; Zahra., 2021)","plainTextFormattedCitation":"(Magfira, Zakiyah Zahra, 2021)","previouslyFormattedCitation":"(Magfira, Zakiyah Zahra, 2021)"},"properties":{"noteIndex":0},"schema":"https://github.com/citation-style-language/schema/raw/master/csl-citation.json"}</w:instrText>
            </w:r>
            <w:r>
              <w:rPr>
                <w:color w:val="00000A"/>
              </w:rPr>
              <w:fldChar w:fldCharType="separate"/>
            </w:r>
            <w:r>
              <w:rPr>
                <w:color w:val="00000A"/>
              </w:rPr>
              <w:t>(Magfira &amp; Zahra., 2021)</w:t>
            </w:r>
            <w:r>
              <w:rPr>
                <w:color w:val="00000A"/>
              </w:rPr>
              <w:fldChar w:fldCharType="end"/>
            </w:r>
            <w:r>
              <w:rPr>
                <w:color w:val="00000A"/>
              </w:rPr>
              <w:t xml:space="preserve">. </w:t>
            </w:r>
          </w:p>
          <w:p w:rsidR="006E749C" w:rsidRDefault="006E749C">
            <w:pPr>
              <w:shd w:val="clear" w:color="auto" w:fill="FFFFFF" w:themeFill="background1"/>
              <w:autoSpaceDE w:val="0"/>
              <w:autoSpaceDN w:val="0"/>
              <w:adjustRightInd w:val="0"/>
              <w:spacing w:line="240" w:lineRule="auto"/>
              <w:rPr>
                <w:color w:val="00000A"/>
              </w:rPr>
            </w:pPr>
          </w:p>
          <w:p w:rsidR="006E749C" w:rsidRDefault="006E749C">
            <w:pPr>
              <w:shd w:val="clear" w:color="auto" w:fill="FFFFFF" w:themeFill="background1"/>
              <w:spacing w:line="240" w:lineRule="auto"/>
              <w:rPr>
                <w:rFonts w:eastAsia="Times New Roman"/>
                <w:color w:val="000000"/>
              </w:rPr>
            </w:pPr>
          </w:p>
        </w:tc>
        <w:tc>
          <w:tcPr>
            <w:tcW w:w="2680" w:type="dxa"/>
            <w:tcBorders>
              <w:top w:val="nil"/>
              <w:left w:val="single" w:sz="4" w:space="0" w:color="auto"/>
              <w:bottom w:val="single" w:sz="4" w:space="0" w:color="auto"/>
              <w:right w:val="single" w:sz="4" w:space="0" w:color="auto"/>
            </w:tcBorders>
            <w:shd w:val="clear" w:color="auto" w:fill="auto"/>
            <w:noWrap/>
            <w:vAlign w:val="center"/>
          </w:tcPr>
          <w:p w:rsidR="006E749C" w:rsidRDefault="00074BDF">
            <w:pPr>
              <w:shd w:val="clear" w:color="auto" w:fill="FFFFFF" w:themeFill="background1"/>
              <w:spacing w:line="240" w:lineRule="auto"/>
              <w:rPr>
                <w:rFonts w:eastAsia="Times New Roman"/>
                <w:color w:val="000000"/>
              </w:rPr>
            </w:pPr>
            <w:r>
              <w:rPr>
                <w:rFonts w:eastAsia="Times New Roman"/>
                <w:color w:val="000000"/>
              </w:rPr>
              <w:t>Nilai sosial</w:t>
            </w:r>
          </w:p>
          <w:p w:rsidR="006E749C" w:rsidRDefault="00074BDF">
            <w:pPr>
              <w:shd w:val="clear" w:color="auto" w:fill="FFFFFF" w:themeFill="background1"/>
              <w:spacing w:line="240" w:lineRule="auto"/>
              <w:rPr>
                <w:rFonts w:eastAsia="Times New Roman"/>
                <w:color w:val="000000"/>
              </w:rPr>
            </w:pPr>
            <w:r>
              <w:rPr>
                <w:rFonts w:eastAsia="Times New Roman"/>
                <w:color w:val="000000"/>
              </w:rPr>
              <w:t>Nilai emosional</w:t>
            </w:r>
          </w:p>
          <w:p w:rsidR="006E749C" w:rsidRDefault="00074BDF">
            <w:pPr>
              <w:shd w:val="clear" w:color="auto" w:fill="FFFFFF" w:themeFill="background1"/>
              <w:spacing w:line="240" w:lineRule="auto"/>
              <w:rPr>
                <w:rFonts w:eastAsia="Times New Roman"/>
                <w:color w:val="000000"/>
              </w:rPr>
            </w:pPr>
            <w:r>
              <w:rPr>
                <w:rFonts w:eastAsia="Times New Roman"/>
                <w:color w:val="000000"/>
              </w:rPr>
              <w:t>Nilai pengorbanan</w:t>
            </w:r>
          </w:p>
        </w:tc>
        <w:tc>
          <w:tcPr>
            <w:tcW w:w="2360" w:type="dxa"/>
            <w:tcBorders>
              <w:top w:val="nil"/>
              <w:left w:val="nil"/>
              <w:bottom w:val="single" w:sz="4" w:space="0" w:color="auto"/>
              <w:right w:val="single" w:sz="4" w:space="0" w:color="auto"/>
            </w:tcBorders>
            <w:shd w:val="clear" w:color="auto" w:fill="auto"/>
            <w:noWrap/>
            <w:vAlign w:val="center"/>
          </w:tcPr>
          <w:p w:rsidR="006E749C" w:rsidRDefault="00074BDF">
            <w:pPr>
              <w:shd w:val="clear" w:color="auto" w:fill="FFFFFF" w:themeFill="background1"/>
              <w:spacing w:line="240" w:lineRule="auto"/>
              <w:rPr>
                <w:rFonts w:eastAsia="Times New Roman"/>
                <w:color w:val="000000"/>
              </w:rPr>
            </w:pPr>
            <w:r>
              <w:rPr>
                <w:rFonts w:eastAsia="Times New Roman"/>
                <w:color w:val="000000"/>
              </w:rPr>
              <w:t>1 – 5</w:t>
            </w:r>
          </w:p>
          <w:p w:rsidR="006E749C" w:rsidRDefault="006E749C">
            <w:pPr>
              <w:shd w:val="clear" w:color="auto" w:fill="FFFFFF" w:themeFill="background1"/>
              <w:spacing w:line="240" w:lineRule="auto"/>
              <w:rPr>
                <w:rFonts w:eastAsia="Times New Roman"/>
                <w:color w:val="000000"/>
              </w:rPr>
            </w:pPr>
          </w:p>
          <w:p w:rsidR="006E749C" w:rsidRDefault="006E749C">
            <w:pPr>
              <w:shd w:val="clear" w:color="auto" w:fill="FFFFFF" w:themeFill="background1"/>
              <w:spacing w:line="240" w:lineRule="auto"/>
              <w:rPr>
                <w:rFonts w:eastAsia="Times New Roman"/>
                <w:color w:val="000000"/>
              </w:rPr>
            </w:pPr>
          </w:p>
        </w:tc>
      </w:tr>
    </w:tbl>
    <w:p w:rsidR="006E749C" w:rsidRDefault="006E749C">
      <w:pPr>
        <w:pStyle w:val="ListParagraph"/>
        <w:shd w:val="clear" w:color="auto" w:fill="FFFFFF" w:themeFill="background1"/>
        <w:spacing w:line="240" w:lineRule="auto"/>
        <w:ind w:left="0"/>
        <w:rPr>
          <w:rStyle w:val="jlqj4b"/>
        </w:rPr>
      </w:pPr>
    </w:p>
    <w:p w:rsidR="006E749C" w:rsidRDefault="00074BDF">
      <w:pPr>
        <w:pStyle w:val="Heading2"/>
        <w:numPr>
          <w:ilvl w:val="0"/>
          <w:numId w:val="13"/>
        </w:numPr>
        <w:ind w:hanging="720"/>
        <w:jc w:val="both"/>
        <w:rPr>
          <w:sz w:val="24"/>
          <w:szCs w:val="24"/>
        </w:rPr>
      </w:pPr>
      <w:r>
        <w:rPr>
          <w:sz w:val="24"/>
          <w:szCs w:val="24"/>
        </w:rPr>
        <w:t xml:space="preserve">     </w:t>
      </w:r>
      <w:bookmarkStart w:id="22" w:name="_Toc27997"/>
      <w:r>
        <w:rPr>
          <w:sz w:val="24"/>
          <w:szCs w:val="24"/>
        </w:rPr>
        <w:t>Metode Pengumpulan Data</w:t>
      </w:r>
      <w:bookmarkEnd w:id="22"/>
    </w:p>
    <w:p w:rsidR="006E749C" w:rsidRDefault="00074BDF">
      <w:pPr>
        <w:pStyle w:val="ListParagraph"/>
        <w:shd w:val="clear" w:color="auto" w:fill="FFFFFF" w:themeFill="background1"/>
        <w:spacing w:line="240" w:lineRule="auto"/>
        <w:ind w:left="0" w:firstLine="851"/>
      </w:pPr>
      <w:r>
        <w:t xml:space="preserve">Kegunaan data dalam sebuah penelitian sangat penting, karena dengan data tujuan penelitian </w:t>
      </w:r>
      <w:proofErr w:type="gramStart"/>
      <w:r>
        <w:t>akan</w:t>
      </w:r>
      <w:proofErr w:type="gramEnd"/>
      <w:r>
        <w:t xml:space="preserve"> tercapai. Data merupakan bahan mentah komponen statistik yang </w:t>
      </w:r>
      <w:proofErr w:type="gramStart"/>
      <w:r>
        <w:t>akan</w:t>
      </w:r>
      <w:proofErr w:type="gramEnd"/>
      <w:r>
        <w:t xml:space="preserve"> diolah menjadi</w:t>
      </w:r>
      <w:r>
        <w:rPr>
          <w:sz w:val="16"/>
          <w:szCs w:val="16"/>
        </w:rPr>
        <w:t xml:space="preserve"> </w:t>
      </w:r>
      <w:r>
        <w:t>data</w:t>
      </w:r>
      <w:r>
        <w:rPr>
          <w:sz w:val="16"/>
          <w:szCs w:val="16"/>
        </w:rPr>
        <w:t xml:space="preserve"> </w:t>
      </w:r>
      <w:r>
        <w:t>output</w:t>
      </w:r>
      <w:r>
        <w:rPr>
          <w:sz w:val="16"/>
          <w:szCs w:val="16"/>
        </w:rPr>
        <w:t xml:space="preserve"> </w:t>
      </w:r>
      <w:r>
        <w:t>sehingga</w:t>
      </w:r>
      <w:r>
        <w:rPr>
          <w:sz w:val="16"/>
          <w:szCs w:val="16"/>
        </w:rPr>
        <w:t xml:space="preserve"> </w:t>
      </w:r>
      <w:r>
        <w:t>dapat</w:t>
      </w:r>
      <w:r>
        <w:rPr>
          <w:sz w:val="16"/>
          <w:szCs w:val="16"/>
        </w:rPr>
        <w:t xml:space="preserve"> </w:t>
      </w:r>
      <w:r>
        <w:t xml:space="preserve">ditarik suatu kesimpulan. Dalam rangka untuk mengumpulkan data pada suatu penelitian, diperlukan teknik pengumpulan data. Adapun teknik pengumpulan data yang </w:t>
      </w:r>
      <w:proofErr w:type="gramStart"/>
      <w:r>
        <w:t>akan</w:t>
      </w:r>
      <w:proofErr w:type="gramEnd"/>
      <w:r>
        <w:t xml:space="preserve"> digunakan pada penelitian ini adalah kuesioner. Kuesioner adalah suatu teknik pengumpulan data dengan memberikan atau menyebarkan daftar pertanyaan atau pernyataan kepada responden dengan harapan dapat memberikan respons atas daftar pertanyaaan atau penyataan yang diajukan </w:t>
      </w:r>
      <w:r>
        <w:fldChar w:fldCharType="begin" w:fldLock="1"/>
      </w:r>
      <w:r>
        <w:instrText>ADDIN CSL_CITATION {"citationItems":[{"id":"ITEM-1","itemData":{"author":[{"dropping-particle":"","family":"Umar","given":"Husein","non-dropping-particle":"","parse-names":false,"suffix":""}],"id":"ITEM-1","issued":{"date-parts":[["2015"]]},"publisher":"Jakarta: RajaGrafindo Persada","title":"Metode Penelitian Skripsi dan Tesis Bisnis","type":"book"},"uris":["http://www.mendeley.com/documents/?uuid=cfaaea65-260e-4bcb-adfa-9e57fbdd81cd"]}],"mendeley":{"formattedCitation":"(Umar, 2015)","plainTextFormattedCitation":"(Umar, 2015)","previouslyFormattedCitation":"(Umar, 2015)"},"properties":{"noteIndex":0},"schema":"https://github.com/citation-style-language/schema/raw/master/csl-citation.json"}</w:instrText>
      </w:r>
      <w:r>
        <w:fldChar w:fldCharType="separate"/>
      </w:r>
      <w:r>
        <w:t>(Umar, 2015)</w:t>
      </w:r>
      <w:r>
        <w:fldChar w:fldCharType="end"/>
      </w:r>
      <w:r>
        <w:t xml:space="preserve">. </w:t>
      </w:r>
    </w:p>
    <w:p w:rsidR="006E749C" w:rsidRDefault="00074BDF">
      <w:pPr>
        <w:pStyle w:val="Heading2"/>
        <w:numPr>
          <w:ilvl w:val="0"/>
          <w:numId w:val="14"/>
        </w:numPr>
        <w:jc w:val="both"/>
        <w:rPr>
          <w:sz w:val="24"/>
          <w:szCs w:val="24"/>
        </w:rPr>
      </w:pPr>
      <w:r>
        <w:rPr>
          <w:sz w:val="24"/>
          <w:szCs w:val="24"/>
        </w:rPr>
        <w:t xml:space="preserve">       </w:t>
      </w:r>
      <w:bookmarkStart w:id="23" w:name="_Toc25186"/>
      <w:r>
        <w:rPr>
          <w:sz w:val="24"/>
          <w:szCs w:val="24"/>
        </w:rPr>
        <w:t>Metode Analisis Data</w:t>
      </w:r>
      <w:bookmarkEnd w:id="23"/>
    </w:p>
    <w:p w:rsidR="006E749C" w:rsidRDefault="00074BDF">
      <w:pPr>
        <w:pStyle w:val="ListParagraph"/>
        <w:shd w:val="clear" w:color="auto" w:fill="FFFFFF" w:themeFill="background1"/>
        <w:spacing w:line="240" w:lineRule="auto"/>
        <w:ind w:left="0" w:firstLine="851"/>
        <w:rPr>
          <w:rStyle w:val="hgkelc"/>
        </w:rPr>
      </w:pPr>
      <w:r>
        <w:rPr>
          <w:rStyle w:val="jlqj4b"/>
        </w:rPr>
        <w:t xml:space="preserve">Penelitian ini menggunakan alat analisis data dengan aplikasi SmartPLS. SmartPLS merupakan </w:t>
      </w:r>
      <w:r>
        <w:rPr>
          <w:rStyle w:val="hgkelc"/>
        </w:rPr>
        <w:t xml:space="preserve">software yang berfungsi sebagai pengolah data untuk model </w:t>
      </w:r>
      <w:r>
        <w:rPr>
          <w:rStyle w:val="hgkelc"/>
          <w:i/>
        </w:rPr>
        <w:t>structural equation modeling</w:t>
      </w:r>
      <w:r>
        <w:rPr>
          <w:rStyle w:val="hgkelc"/>
        </w:rPr>
        <w:t xml:space="preserve"> (SEM) melalui metode </w:t>
      </w:r>
      <w:r>
        <w:rPr>
          <w:rStyle w:val="hgkelc"/>
          <w:i/>
        </w:rPr>
        <w:t>partial least squares</w:t>
      </w:r>
      <w:r>
        <w:rPr>
          <w:rStyle w:val="hgkelc"/>
        </w:rPr>
        <w:t xml:space="preserve"> (PLS). Metode SEM-PLS adalah model persamaan struktural atau SEM berbasis varian dengan tanpa asumsi dalam perhitungannya. Perhitungan metode SEM-PLS memiliki dua output pendekatan yakni pendekatan model pengukuran dan pendekatan model struktural </w:t>
      </w:r>
      <w:r>
        <w:rPr>
          <w:rStyle w:val="hgkelc"/>
        </w:rPr>
        <w:fldChar w:fldCharType="begin" w:fldLock="1"/>
      </w:r>
      <w:r>
        <w:rPr>
          <w:rStyle w:val="hgkelc"/>
        </w:rPr>
        <w:instrText>ADDIN CSL_CITATION {"citationItems":[{"id":"ITEM-1","itemData":{"author":[{"dropping-particle":"","family":"Haryono","given":"Siswono","non-dropping-particle":"","parse-names":false,"suffix":""}],"id":"ITEM-1","issued":{"date-parts":[["2019"]]},"publisher":"Jakarta: Luxima","title":"Metode SEM untuk Penelitian Manajemen (Amos Lisrel PLS)","type":"book"},"uris":["http://www.mendeley.com/documents/?uuid=b78282f0-ee41-448d-b53a-66aaacec77c3"]}],"mendeley":{"formattedCitation":"(Haryono, 2019)","plainTextFormattedCitation":"(Haryono, 2019)","previouslyFormattedCitation":"(Haryono, 2019)"},"properties":{"noteIndex":0},"schema":"https://github.com/citation-style-language/schema/raw/master/csl-citation.json"}</w:instrText>
      </w:r>
      <w:r>
        <w:rPr>
          <w:rStyle w:val="hgkelc"/>
        </w:rPr>
        <w:fldChar w:fldCharType="separate"/>
      </w:r>
      <w:r>
        <w:rPr>
          <w:rStyle w:val="hgkelc"/>
        </w:rPr>
        <w:t>(Haryono, 2019)</w:t>
      </w:r>
      <w:r>
        <w:rPr>
          <w:rStyle w:val="hgkelc"/>
        </w:rPr>
        <w:fldChar w:fldCharType="end"/>
      </w:r>
      <w:r>
        <w:rPr>
          <w:rStyle w:val="hgkelc"/>
        </w:rPr>
        <w:t>.</w:t>
      </w:r>
    </w:p>
    <w:p w:rsidR="006E749C" w:rsidRDefault="006E749C">
      <w:pPr>
        <w:pStyle w:val="ListParagraph"/>
        <w:shd w:val="clear" w:color="auto" w:fill="FFFFFF" w:themeFill="background1"/>
        <w:spacing w:line="240" w:lineRule="auto"/>
        <w:ind w:left="0" w:firstLine="851"/>
        <w:rPr>
          <w:rStyle w:val="jlqj4b"/>
          <w:sz w:val="12"/>
          <w:szCs w:val="12"/>
        </w:rPr>
      </w:pPr>
    </w:p>
    <w:p w:rsidR="006E749C" w:rsidRDefault="00074BDF">
      <w:pPr>
        <w:pStyle w:val="ListParagraph"/>
        <w:numPr>
          <w:ilvl w:val="1"/>
          <w:numId w:val="15"/>
        </w:numPr>
        <w:shd w:val="clear" w:color="auto" w:fill="FFFFFF" w:themeFill="background1"/>
        <w:spacing w:line="240" w:lineRule="auto"/>
        <w:ind w:left="851" w:hanging="851"/>
        <w:outlineLvl w:val="2"/>
        <w:rPr>
          <w:rStyle w:val="jlqj4b"/>
          <w:b/>
          <w:bCs/>
        </w:rPr>
      </w:pPr>
      <w:bookmarkStart w:id="24" w:name="_Toc13219"/>
      <w:r>
        <w:rPr>
          <w:rStyle w:val="jlqj4b"/>
          <w:b/>
          <w:bCs/>
        </w:rPr>
        <w:t>Pendekatan Model Pengukuran</w:t>
      </w:r>
      <w:bookmarkEnd w:id="24"/>
    </w:p>
    <w:p w:rsidR="006E749C" w:rsidRDefault="006E749C">
      <w:pPr>
        <w:pStyle w:val="ListParagraph"/>
        <w:shd w:val="clear" w:color="auto" w:fill="FFFFFF" w:themeFill="background1"/>
        <w:spacing w:line="240" w:lineRule="auto"/>
        <w:ind w:left="0"/>
        <w:rPr>
          <w:rStyle w:val="jlqj4b"/>
          <w:b/>
          <w:bCs/>
        </w:rPr>
      </w:pPr>
    </w:p>
    <w:p w:rsidR="006E749C" w:rsidRDefault="00074BDF">
      <w:pPr>
        <w:pStyle w:val="ListParagraph"/>
        <w:shd w:val="clear" w:color="auto" w:fill="FFFFFF" w:themeFill="background1"/>
        <w:spacing w:line="240" w:lineRule="auto"/>
        <w:ind w:left="0" w:firstLine="851"/>
        <w:rPr>
          <w:rStyle w:val="jlqj4b"/>
        </w:rPr>
      </w:pPr>
      <w:r>
        <w:rPr>
          <w:rStyle w:val="jlqj4b"/>
        </w:rPr>
        <w:t xml:space="preserve">Pendekatan model pengukuran berfungsi menghitung keeratan hubungan antar variabel laten dengan masing-masing indikatornya. Pada dasarnya pendekatan ini bertujuan untuk menentukan kualitas instrumen atau kuesioner yang dibuat dalam penelitian. Pengujian pada pendekatan model </w:t>
      </w:r>
      <w:r>
        <w:rPr>
          <w:rStyle w:val="jlqj4b"/>
        </w:rPr>
        <w:lastRenderedPageBreak/>
        <w:t>pengukuran terdiri atas uji validitas dan uji reliabilitas. Uji validitas berperan menentukan tingkat kebenaran indikator kuesioner melalui validitas konvergensi (batas nilai kritis sebesar 0</w:t>
      </w:r>
      <w:proofErr w:type="gramStart"/>
      <w:r>
        <w:rPr>
          <w:rStyle w:val="jlqj4b"/>
        </w:rPr>
        <w:t>,7</w:t>
      </w:r>
      <w:proofErr w:type="gramEnd"/>
      <w:r>
        <w:rPr>
          <w:rStyle w:val="jlqj4b"/>
        </w:rPr>
        <w:t xml:space="preserve">) dan nilai AVE (batas nilai kritis sebesar 0,5). Sementara uji reliabilitas menentukan konsistensi atau kehandalan data yang diukur melalui dua perhitungan yakni nilai </w:t>
      </w:r>
      <w:r>
        <w:rPr>
          <w:rStyle w:val="jlqj4b"/>
          <w:i/>
        </w:rPr>
        <w:t>cronbach’s alpha</w:t>
      </w:r>
      <w:r>
        <w:rPr>
          <w:rStyle w:val="jlqj4b"/>
        </w:rPr>
        <w:t xml:space="preserve"> (batas nilai kritis sebesar 0,7) dan reliabilitas komposit (batas nilai kritis sebesar 0,8) </w:t>
      </w:r>
      <w:r>
        <w:rPr>
          <w:rStyle w:val="jlqj4b"/>
        </w:rPr>
        <w:fldChar w:fldCharType="begin" w:fldLock="1"/>
      </w:r>
      <w:r>
        <w:rPr>
          <w:rStyle w:val="jlqj4b"/>
        </w:rPr>
        <w:instrText>ADDIN CSL_CITATION {"citationItems":[{"id":"ITEM-1","itemData":{"author":[{"dropping-particle":"","family":"Widarjono","given":"Agus","non-dropping-particle":"","parse-names":false,"suffix":""}],"id":"ITEM-1","issued":{"date-parts":[["2016"]]},"publisher":"Yogyakarta: UPP STIM YKPN","title":"Analisis Multivariat Terapan: Dengan Program SPSS, Amos, dan SmartPLS","type":"book"},"uris":["http://www.mendeley.com/documents/?uuid=a92743fc-81a3-476e-b7e0-58c7e882bacb"]}],"mendeley":{"formattedCitation":"(Widarjono, 2016)","plainTextFormattedCitation":"(Widarjono, 2016)","previouslyFormattedCitation":"(Widarjono, 2016)"},"properties":{"noteIndex":0},"schema":"https://github.com/citation-style-language/schema/raw/master/csl-citation.json"}</w:instrText>
      </w:r>
      <w:r>
        <w:rPr>
          <w:rStyle w:val="jlqj4b"/>
        </w:rPr>
        <w:fldChar w:fldCharType="separate"/>
      </w:r>
      <w:r>
        <w:rPr>
          <w:rStyle w:val="jlqj4b"/>
        </w:rPr>
        <w:t>(Widarjono, 2016)</w:t>
      </w:r>
      <w:r>
        <w:rPr>
          <w:rStyle w:val="jlqj4b"/>
        </w:rPr>
        <w:fldChar w:fldCharType="end"/>
      </w:r>
      <w:r>
        <w:rPr>
          <w:rStyle w:val="jlqj4b"/>
        </w:rPr>
        <w:t xml:space="preserve">. </w:t>
      </w:r>
    </w:p>
    <w:p w:rsidR="006E749C" w:rsidRDefault="006E749C">
      <w:pPr>
        <w:pStyle w:val="ListParagraph"/>
        <w:shd w:val="clear" w:color="auto" w:fill="FFFFFF" w:themeFill="background1"/>
        <w:spacing w:line="240" w:lineRule="auto"/>
        <w:ind w:left="0" w:firstLine="851"/>
        <w:rPr>
          <w:rStyle w:val="jlqj4b"/>
        </w:rPr>
      </w:pPr>
    </w:p>
    <w:p w:rsidR="006E749C" w:rsidRDefault="00074BDF">
      <w:pPr>
        <w:pStyle w:val="ListParagraph"/>
        <w:numPr>
          <w:ilvl w:val="1"/>
          <w:numId w:val="15"/>
        </w:numPr>
        <w:shd w:val="clear" w:color="auto" w:fill="FFFFFF" w:themeFill="background1"/>
        <w:spacing w:line="240" w:lineRule="auto"/>
        <w:ind w:left="851" w:hanging="851"/>
        <w:outlineLvl w:val="2"/>
        <w:rPr>
          <w:rStyle w:val="jlqj4b"/>
          <w:b/>
          <w:bCs/>
        </w:rPr>
      </w:pPr>
      <w:bookmarkStart w:id="25" w:name="_Toc27743"/>
      <w:r>
        <w:rPr>
          <w:rStyle w:val="jlqj4b"/>
          <w:b/>
          <w:bCs/>
        </w:rPr>
        <w:t>Pendekatan Model Struktural</w:t>
      </w:r>
      <w:bookmarkEnd w:id="25"/>
    </w:p>
    <w:p w:rsidR="006E749C" w:rsidRDefault="006E749C">
      <w:pPr>
        <w:pStyle w:val="ListParagraph"/>
        <w:shd w:val="clear" w:color="auto" w:fill="FFFFFF" w:themeFill="background1"/>
        <w:spacing w:line="240" w:lineRule="auto"/>
        <w:ind w:left="0"/>
        <w:rPr>
          <w:rStyle w:val="jlqj4b"/>
          <w:b/>
          <w:bCs/>
        </w:rPr>
      </w:pPr>
    </w:p>
    <w:p w:rsidR="006E749C" w:rsidRDefault="00074BDF">
      <w:pPr>
        <w:pStyle w:val="ListParagraph"/>
        <w:shd w:val="clear" w:color="auto" w:fill="FFFFFF" w:themeFill="background1"/>
        <w:spacing w:line="240" w:lineRule="auto"/>
        <w:ind w:left="0" w:firstLine="851"/>
        <w:rPr>
          <w:rStyle w:val="jlqj4b"/>
          <w:sz w:val="16"/>
          <w:szCs w:val="16"/>
        </w:rPr>
      </w:pPr>
      <w:r>
        <w:rPr>
          <w:rStyle w:val="jlqj4b"/>
        </w:rPr>
        <w:t>Pendekatan model struktural berfungsi menghitung keeratan hubungan antar variabel laten dengan variabel lainnya. Pada dasarnya pendekatan ini bertujuan untuk menentukan arah serta ada dan tidaknya pengaruh antar variabel laten yang diajukan dalam pertanyaan penelitian baik secara langsung maupun mediasi. Perhitungan model struktural terdiri atas nilai koefisien β, nilai signifikansi dan nilai koefisien determinasi. Nilai koefisien β bertujuan menentukan arah pengaruh antar variabel. Nilai signifikansi bertujuan menentukan ada dan tidaknya pengaruh dengan ketentuan jika nilai probabilitas di bawah 0</w:t>
      </w:r>
      <w:proofErr w:type="gramStart"/>
      <w:r>
        <w:rPr>
          <w:rStyle w:val="jlqj4b"/>
        </w:rPr>
        <w:t>,5</w:t>
      </w:r>
      <w:proofErr w:type="gramEnd"/>
      <w:r>
        <w:rPr>
          <w:rStyle w:val="jlqj4b"/>
        </w:rPr>
        <w:t xml:space="preserve"> berarti terdapat pengaruh signifikan dan jika nilai probabilitas di atas 0,5 berarti tidak terdapat pengaruh signifikan. Sementara nilai koefisien determinasi menentukan kontribusi model penelitian terhadap variasi variabel respon </w:t>
      </w:r>
      <w:r>
        <w:rPr>
          <w:rStyle w:val="jlqj4b"/>
        </w:rPr>
        <w:fldChar w:fldCharType="begin" w:fldLock="1"/>
      </w:r>
      <w:r>
        <w:rPr>
          <w:rStyle w:val="jlqj4b"/>
        </w:rPr>
        <w:instrText>ADDIN CSL_CITATION {"citationItems":[{"id":"ITEM-1","itemData":{"author":[{"dropping-particle":"","family":"Widarjono","given":"Agus","non-dropping-particle":"","parse-names":false,"suffix":""}],"id":"ITEM-1","issued":{"date-parts":[["2016"]]},"publisher":"Yogyakarta: UPP STIM YKPN","title":"Analisis Multivariat Terapan: Dengan Program SPSS, Amos, dan SmartPLS","type":"book"},"uris":["http://www.mendeley.com/documents/?uuid=a92743fc-81a3-476e-b7e0-58c7e882bacb"]}],"mendeley":{"formattedCitation":"(Widarjono, 2016)","plainTextFormattedCitation":"(Widarjono, 2016)","previouslyFormattedCitation":"(Widarjono, 2016)"},"properties":{"noteIndex":0},"schema":"https://github.com/citation-style-language/schema/raw/master/csl-citation.json"}</w:instrText>
      </w:r>
      <w:r>
        <w:rPr>
          <w:rStyle w:val="jlqj4b"/>
        </w:rPr>
        <w:fldChar w:fldCharType="separate"/>
      </w:r>
      <w:r>
        <w:rPr>
          <w:rStyle w:val="jlqj4b"/>
        </w:rPr>
        <w:t>(Widarjono, 2016)</w:t>
      </w:r>
      <w:r>
        <w:rPr>
          <w:rStyle w:val="jlqj4b"/>
        </w:rPr>
        <w:fldChar w:fldCharType="end"/>
      </w:r>
      <w:r>
        <w:rPr>
          <w:rStyle w:val="jlqj4b"/>
        </w:rPr>
        <w:t xml:space="preserve">. </w:t>
      </w:r>
    </w:p>
    <w:sectPr w:rsidR="006E749C">
      <w:headerReference w:type="even" r:id="rId9"/>
      <w:headerReference w:type="default" r:id="rId10"/>
      <w:footerReference w:type="even" r:id="rId11"/>
      <w:footerReference w:type="default" r:id="rId12"/>
      <w:headerReference w:type="first" r:id="rId13"/>
      <w:footerReference w:type="first" r:id="rId14"/>
      <w:pgSz w:w="12240" w:h="15840"/>
      <w:pgMar w:top="720" w:right="1298" w:bottom="1179" w:left="1298" w:header="720" w:footer="720" w:gutter="0"/>
      <w:cols w:space="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6917" w:rsidRDefault="001A6917">
      <w:pPr>
        <w:spacing w:line="240" w:lineRule="auto"/>
      </w:pPr>
      <w:r>
        <w:separator/>
      </w:r>
    </w:p>
  </w:endnote>
  <w:endnote w:type="continuationSeparator" w:id="0">
    <w:p w:rsidR="001A6917" w:rsidRDefault="001A69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7B7B" w:rsidRDefault="00507B7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7B7B" w:rsidRDefault="00507B7B">
    <w:pPr>
      <w:pStyle w:val="Footer"/>
    </w:pPr>
  </w:p>
  <w:p w:rsidR="00507B7B" w:rsidRDefault="00507B7B">
    <w:pPr>
      <w:pStyle w:val="Footer"/>
    </w:pPr>
    <w:bookmarkStart w:id="26" w:name="_GoBack"/>
    <w:bookmarkEnd w:id="26"/>
  </w:p>
  <w:p w:rsidR="006E749C" w:rsidRDefault="006E749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7B7B" w:rsidRDefault="00507B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6917" w:rsidRDefault="001A6917">
      <w:r>
        <w:separator/>
      </w:r>
    </w:p>
  </w:footnote>
  <w:footnote w:type="continuationSeparator" w:id="0">
    <w:p w:rsidR="001A6917" w:rsidRDefault="001A69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7B7B" w:rsidRDefault="00507B7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7B7B" w:rsidRDefault="00507B7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7B7B" w:rsidRDefault="00507B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8B16FA2"/>
    <w:multiLevelType w:val="multilevel"/>
    <w:tmpl w:val="88B16F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567"/>
        </w:tabs>
        <w:ind w:left="567" w:hanging="567"/>
      </w:pPr>
      <w:rPr>
        <w:rFonts w:hint="default"/>
      </w:rPr>
    </w:lvl>
    <w:lvl w:ilvl="2">
      <w:start w:val="1"/>
      <w:numFmt w:val="none"/>
      <w:lvlText w:val="4.6.2."/>
      <w:lvlJc w:val="left"/>
      <w:pPr>
        <w:tabs>
          <w:tab w:val="left" w:pos="709"/>
        </w:tabs>
        <w:ind w:left="709" w:hanging="709"/>
      </w:pPr>
      <w:rPr>
        <w:rFonts w:ascii="Times New Roman" w:eastAsia="SimSun" w:hAnsi="Times New Roman" w:cs="Times New Roman" w:hint="default"/>
        <w:b/>
        <w:bCs/>
        <w:sz w:val="24"/>
        <w:szCs w:val="24"/>
      </w:rPr>
    </w:lvl>
    <w:lvl w:ilvl="3">
      <w:start w:val="1"/>
      <w:numFmt w:val="decimal"/>
      <w:lvlText w:val="%1.%2.%3.%4."/>
      <w:lvlJc w:val="left"/>
      <w:pPr>
        <w:tabs>
          <w:tab w:val="left" w:pos="850"/>
        </w:tabs>
        <w:ind w:left="850" w:hanging="850"/>
      </w:pPr>
      <w:rPr>
        <w:rFonts w:hint="default"/>
      </w:rPr>
    </w:lvl>
    <w:lvl w:ilvl="4">
      <w:start w:val="1"/>
      <w:numFmt w:val="decimal"/>
      <w:lvlText w:val="%1.%2.%3.%4.%5."/>
      <w:lvlJc w:val="left"/>
      <w:pPr>
        <w:tabs>
          <w:tab w:val="left" w:pos="991"/>
        </w:tabs>
        <w:ind w:left="991" w:hanging="991"/>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5"/>
        </w:tabs>
        <w:ind w:left="1275" w:hanging="1275"/>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8"/>
        </w:tabs>
        <w:ind w:left="1558" w:hanging="1558"/>
      </w:pPr>
      <w:rPr>
        <w:rFonts w:hint="default"/>
      </w:rPr>
    </w:lvl>
  </w:abstractNum>
  <w:abstractNum w:abstractNumId="1">
    <w:nsid w:val="97C8EDED"/>
    <w:multiLevelType w:val="multilevel"/>
    <w:tmpl w:val="97C8EDED"/>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567"/>
        </w:tabs>
        <w:ind w:left="567" w:hanging="567"/>
      </w:pPr>
      <w:rPr>
        <w:rFonts w:hint="default"/>
      </w:rPr>
    </w:lvl>
    <w:lvl w:ilvl="2">
      <w:start w:val="1"/>
      <w:numFmt w:val="none"/>
      <w:lvlText w:val="4.5.3."/>
      <w:lvlJc w:val="left"/>
      <w:pPr>
        <w:tabs>
          <w:tab w:val="left" w:pos="709"/>
        </w:tabs>
        <w:ind w:left="709" w:hanging="709"/>
      </w:pPr>
      <w:rPr>
        <w:rFonts w:ascii="Times New Roman" w:eastAsia="SimSun" w:hAnsi="Times New Roman" w:cs="Times New Roman" w:hint="default"/>
        <w:sz w:val="24"/>
        <w:szCs w:val="24"/>
      </w:rPr>
    </w:lvl>
    <w:lvl w:ilvl="3">
      <w:start w:val="1"/>
      <w:numFmt w:val="decimal"/>
      <w:lvlText w:val="%1.%2.%3.%4."/>
      <w:lvlJc w:val="left"/>
      <w:pPr>
        <w:tabs>
          <w:tab w:val="left" w:pos="850"/>
        </w:tabs>
        <w:ind w:left="850" w:hanging="850"/>
      </w:pPr>
      <w:rPr>
        <w:rFonts w:hint="default"/>
      </w:rPr>
    </w:lvl>
    <w:lvl w:ilvl="4">
      <w:start w:val="1"/>
      <w:numFmt w:val="decimal"/>
      <w:lvlText w:val="%1.%2.%3.%4.%5."/>
      <w:lvlJc w:val="left"/>
      <w:pPr>
        <w:tabs>
          <w:tab w:val="left" w:pos="991"/>
        </w:tabs>
        <w:ind w:left="991" w:hanging="991"/>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5"/>
        </w:tabs>
        <w:ind w:left="1275" w:hanging="1275"/>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8"/>
        </w:tabs>
        <w:ind w:left="1558" w:hanging="1558"/>
      </w:pPr>
      <w:rPr>
        <w:rFonts w:hint="default"/>
      </w:rPr>
    </w:lvl>
  </w:abstractNum>
  <w:abstractNum w:abstractNumId="2">
    <w:nsid w:val="98F11032"/>
    <w:multiLevelType w:val="multilevel"/>
    <w:tmpl w:val="98F11032"/>
    <w:lvl w:ilvl="0">
      <w:start w:val="1"/>
      <w:numFmt w:val="decimal"/>
      <w:lvlText w:val="%1."/>
      <w:lvlJc w:val="left"/>
      <w:pPr>
        <w:tabs>
          <w:tab w:val="left" w:pos="425"/>
        </w:tabs>
        <w:ind w:left="425" w:hanging="425"/>
      </w:pPr>
      <w:rPr>
        <w:rFonts w:ascii="SimSun" w:eastAsia="SimSun" w:hAnsi="SimSun" w:cs="SimSun" w:hint="default"/>
      </w:rPr>
    </w:lvl>
    <w:lvl w:ilvl="1">
      <w:start w:val="2"/>
      <w:numFmt w:val="none"/>
      <w:lvlText w:val="4.3."/>
      <w:lvlJc w:val="left"/>
      <w:pPr>
        <w:tabs>
          <w:tab w:val="left" w:pos="567"/>
        </w:tabs>
        <w:ind w:left="567" w:hanging="567"/>
      </w:pPr>
      <w:rPr>
        <w:rFonts w:ascii="Times New Roman" w:eastAsia="SimSun" w:hAnsi="Times New Roman" w:cs="Times New Roman"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0"/>
        </w:tabs>
        <w:ind w:left="850" w:hanging="850"/>
      </w:pPr>
      <w:rPr>
        <w:rFonts w:hint="default"/>
      </w:rPr>
    </w:lvl>
    <w:lvl w:ilvl="4">
      <w:start w:val="1"/>
      <w:numFmt w:val="decimal"/>
      <w:lvlText w:val="%1.%2.%3.%4.%5."/>
      <w:lvlJc w:val="left"/>
      <w:pPr>
        <w:tabs>
          <w:tab w:val="left" w:pos="991"/>
        </w:tabs>
        <w:ind w:left="991" w:hanging="991"/>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5"/>
        </w:tabs>
        <w:ind w:left="1275" w:hanging="1275"/>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8"/>
        </w:tabs>
        <w:ind w:left="1558" w:hanging="1558"/>
      </w:pPr>
      <w:rPr>
        <w:rFonts w:hint="default"/>
      </w:rPr>
    </w:lvl>
  </w:abstractNum>
  <w:abstractNum w:abstractNumId="3">
    <w:nsid w:val="993A967D"/>
    <w:multiLevelType w:val="multilevel"/>
    <w:tmpl w:val="993A967D"/>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567"/>
        </w:tabs>
        <w:ind w:left="567" w:hanging="567"/>
      </w:pPr>
      <w:rPr>
        <w:rFonts w:hint="default"/>
      </w:rPr>
    </w:lvl>
    <w:lvl w:ilvl="2">
      <w:start w:val="1"/>
      <w:numFmt w:val="none"/>
      <w:lvlText w:val="4.6.5."/>
      <w:lvlJc w:val="left"/>
      <w:pPr>
        <w:tabs>
          <w:tab w:val="left" w:pos="709"/>
        </w:tabs>
        <w:ind w:left="709" w:hanging="709"/>
      </w:pPr>
      <w:rPr>
        <w:rFonts w:ascii="Times New Roman" w:eastAsia="SimSun" w:hAnsi="Times New Roman" w:cs="Times New Roman" w:hint="default"/>
        <w:sz w:val="24"/>
        <w:szCs w:val="24"/>
      </w:rPr>
    </w:lvl>
    <w:lvl w:ilvl="3">
      <w:start w:val="1"/>
      <w:numFmt w:val="decimal"/>
      <w:lvlText w:val="%1.%2.%3.%4."/>
      <w:lvlJc w:val="left"/>
      <w:pPr>
        <w:tabs>
          <w:tab w:val="left" w:pos="850"/>
        </w:tabs>
        <w:ind w:left="850" w:hanging="850"/>
      </w:pPr>
      <w:rPr>
        <w:rFonts w:hint="default"/>
      </w:rPr>
    </w:lvl>
    <w:lvl w:ilvl="4">
      <w:start w:val="1"/>
      <w:numFmt w:val="decimal"/>
      <w:lvlText w:val="%1.%2.%3.%4.%5."/>
      <w:lvlJc w:val="left"/>
      <w:pPr>
        <w:tabs>
          <w:tab w:val="left" w:pos="991"/>
        </w:tabs>
        <w:ind w:left="991" w:hanging="991"/>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5"/>
        </w:tabs>
        <w:ind w:left="1275" w:hanging="1275"/>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8"/>
        </w:tabs>
        <w:ind w:left="1558" w:hanging="1558"/>
      </w:pPr>
      <w:rPr>
        <w:rFonts w:hint="default"/>
      </w:rPr>
    </w:lvl>
  </w:abstractNum>
  <w:abstractNum w:abstractNumId="4">
    <w:nsid w:val="9A33001F"/>
    <w:multiLevelType w:val="multilevel"/>
    <w:tmpl w:val="9A33001F"/>
    <w:lvl w:ilvl="0">
      <w:start w:val="1"/>
      <w:numFmt w:val="none"/>
      <w:lvlText w:val="5."/>
      <w:lvlJc w:val="left"/>
      <w:pPr>
        <w:tabs>
          <w:tab w:val="left" w:pos="425"/>
        </w:tabs>
        <w:ind w:left="425" w:hanging="425"/>
      </w:pPr>
      <w:rPr>
        <w:rFonts w:ascii="SimSun" w:eastAsia="SimSun" w:hAnsi="SimSun" w:cs="SimSun" w:hint="default"/>
      </w:rPr>
    </w:lvl>
    <w:lvl w:ilvl="1">
      <w:start w:val="1"/>
      <w:numFmt w:val="none"/>
      <w:lvlText w:val="5.2."/>
      <w:lvlJc w:val="left"/>
      <w:pPr>
        <w:tabs>
          <w:tab w:val="left" w:pos="567"/>
        </w:tabs>
        <w:ind w:left="567" w:hanging="567"/>
      </w:pPr>
      <w:rPr>
        <w:rFonts w:ascii="Times New Roman" w:eastAsia="SimSun" w:hAnsi="Times New Roman" w:cs="Times New Roman"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0"/>
        </w:tabs>
        <w:ind w:left="850" w:hanging="850"/>
      </w:pPr>
      <w:rPr>
        <w:rFonts w:hint="default"/>
      </w:rPr>
    </w:lvl>
    <w:lvl w:ilvl="4">
      <w:start w:val="1"/>
      <w:numFmt w:val="decimal"/>
      <w:lvlText w:val="%1.%2.%3.%4.%5."/>
      <w:lvlJc w:val="left"/>
      <w:pPr>
        <w:tabs>
          <w:tab w:val="left" w:pos="991"/>
        </w:tabs>
        <w:ind w:left="991" w:hanging="991"/>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5"/>
        </w:tabs>
        <w:ind w:left="1275" w:hanging="1275"/>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8"/>
        </w:tabs>
        <w:ind w:left="1558" w:hanging="1558"/>
      </w:pPr>
      <w:rPr>
        <w:rFonts w:hint="default"/>
      </w:rPr>
    </w:lvl>
  </w:abstractNum>
  <w:abstractNum w:abstractNumId="5">
    <w:nsid w:val="AF9A6860"/>
    <w:multiLevelType w:val="multilevel"/>
    <w:tmpl w:val="AF9A6860"/>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567"/>
        </w:tabs>
        <w:ind w:left="567" w:hanging="567"/>
      </w:pPr>
      <w:rPr>
        <w:rFonts w:hint="default"/>
      </w:rPr>
    </w:lvl>
    <w:lvl w:ilvl="2">
      <w:start w:val="1"/>
      <w:numFmt w:val="none"/>
      <w:lvlText w:val="4.1.1."/>
      <w:lvlJc w:val="left"/>
      <w:pPr>
        <w:tabs>
          <w:tab w:val="left" w:pos="709"/>
        </w:tabs>
        <w:ind w:left="709" w:hanging="709"/>
      </w:pPr>
      <w:rPr>
        <w:rFonts w:ascii="Times New Roman" w:eastAsia="SimSun" w:hAnsi="Times New Roman" w:cs="Times New Roman" w:hint="default"/>
        <w:sz w:val="24"/>
        <w:szCs w:val="24"/>
      </w:rPr>
    </w:lvl>
    <w:lvl w:ilvl="3">
      <w:start w:val="1"/>
      <w:numFmt w:val="decimal"/>
      <w:lvlText w:val="%1.%2.%3.%4."/>
      <w:lvlJc w:val="left"/>
      <w:pPr>
        <w:tabs>
          <w:tab w:val="left" w:pos="850"/>
        </w:tabs>
        <w:ind w:left="850" w:hanging="850"/>
      </w:pPr>
      <w:rPr>
        <w:rFonts w:ascii="SimSun" w:eastAsia="SimSun" w:hAnsi="SimSun" w:cs="SimSun" w:hint="default"/>
      </w:rPr>
    </w:lvl>
    <w:lvl w:ilvl="4">
      <w:start w:val="1"/>
      <w:numFmt w:val="decimal"/>
      <w:lvlText w:val="%1.%2.%3.%4.%5."/>
      <w:lvlJc w:val="left"/>
      <w:pPr>
        <w:tabs>
          <w:tab w:val="left" w:pos="991"/>
        </w:tabs>
        <w:ind w:left="991" w:hanging="991"/>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5"/>
        </w:tabs>
        <w:ind w:left="1275" w:hanging="1275"/>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8"/>
        </w:tabs>
        <w:ind w:left="1558" w:hanging="1558"/>
      </w:pPr>
      <w:rPr>
        <w:rFonts w:hint="default"/>
      </w:rPr>
    </w:lvl>
  </w:abstractNum>
  <w:abstractNum w:abstractNumId="6">
    <w:nsid w:val="B11E3503"/>
    <w:multiLevelType w:val="multilevel"/>
    <w:tmpl w:val="B11E3503"/>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567"/>
        </w:tabs>
        <w:ind w:left="567" w:hanging="567"/>
      </w:pPr>
      <w:rPr>
        <w:rFonts w:hint="default"/>
      </w:rPr>
    </w:lvl>
    <w:lvl w:ilvl="2">
      <w:start w:val="1"/>
      <w:numFmt w:val="none"/>
      <w:lvlText w:val="4.6.6."/>
      <w:lvlJc w:val="left"/>
      <w:pPr>
        <w:tabs>
          <w:tab w:val="left" w:pos="709"/>
        </w:tabs>
        <w:ind w:left="709" w:hanging="709"/>
      </w:pPr>
      <w:rPr>
        <w:rFonts w:ascii="Times New Roman" w:eastAsia="SimSun" w:hAnsi="Times New Roman" w:cs="Times New Roman" w:hint="default"/>
        <w:b/>
        <w:bCs/>
        <w:sz w:val="24"/>
        <w:szCs w:val="24"/>
      </w:rPr>
    </w:lvl>
    <w:lvl w:ilvl="3">
      <w:start w:val="1"/>
      <w:numFmt w:val="decimal"/>
      <w:lvlText w:val="%1.%2.%3.%4."/>
      <w:lvlJc w:val="left"/>
      <w:pPr>
        <w:tabs>
          <w:tab w:val="left" w:pos="850"/>
        </w:tabs>
        <w:ind w:left="850" w:hanging="850"/>
      </w:pPr>
      <w:rPr>
        <w:rFonts w:hint="default"/>
      </w:rPr>
    </w:lvl>
    <w:lvl w:ilvl="4">
      <w:start w:val="1"/>
      <w:numFmt w:val="decimal"/>
      <w:lvlText w:val="%1.%2.%3.%4.%5."/>
      <w:lvlJc w:val="left"/>
      <w:pPr>
        <w:tabs>
          <w:tab w:val="left" w:pos="991"/>
        </w:tabs>
        <w:ind w:left="991" w:hanging="991"/>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5"/>
        </w:tabs>
        <w:ind w:left="1275" w:hanging="1275"/>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8"/>
        </w:tabs>
        <w:ind w:left="1558" w:hanging="1558"/>
      </w:pPr>
      <w:rPr>
        <w:rFonts w:hint="default"/>
      </w:rPr>
    </w:lvl>
  </w:abstractNum>
  <w:abstractNum w:abstractNumId="7">
    <w:nsid w:val="B5B2C292"/>
    <w:multiLevelType w:val="singleLevel"/>
    <w:tmpl w:val="B5B2C292"/>
    <w:lvl w:ilvl="0">
      <w:start w:val="1"/>
      <w:numFmt w:val="decimal"/>
      <w:lvlText w:val="%1."/>
      <w:lvlJc w:val="left"/>
      <w:pPr>
        <w:tabs>
          <w:tab w:val="left" w:pos="845"/>
        </w:tabs>
        <w:ind w:left="845" w:hanging="425"/>
      </w:pPr>
      <w:rPr>
        <w:rFonts w:hint="default"/>
        <w:b w:val="0"/>
        <w:bCs w:val="0"/>
      </w:rPr>
    </w:lvl>
  </w:abstractNum>
  <w:abstractNum w:abstractNumId="8">
    <w:nsid w:val="BA1AF091"/>
    <w:multiLevelType w:val="multilevel"/>
    <w:tmpl w:val="BA1AF091"/>
    <w:lvl w:ilvl="0">
      <w:start w:val="1"/>
      <w:numFmt w:val="decimal"/>
      <w:pStyle w:val="Heading1"/>
      <w:lvlText w:val="%1."/>
      <w:lvlJc w:val="left"/>
      <w:pPr>
        <w:tabs>
          <w:tab w:val="left" w:pos="425"/>
        </w:tabs>
        <w:ind w:left="425" w:hanging="425"/>
      </w:pPr>
      <w:rPr>
        <w:rFonts w:hint="default"/>
      </w:rPr>
    </w:lvl>
    <w:lvl w:ilvl="1">
      <w:start w:val="1"/>
      <w:numFmt w:val="lowerLetter"/>
      <w:pStyle w:val="Heading2"/>
      <w:lvlText w:val="%2."/>
      <w:lvlJc w:val="left"/>
      <w:pPr>
        <w:tabs>
          <w:tab w:val="left" w:pos="425"/>
        </w:tabs>
        <w:ind w:left="425" w:firstLine="295"/>
      </w:pPr>
      <w:rPr>
        <w:rFonts w:hint="default"/>
      </w:rPr>
    </w:lvl>
    <w:lvl w:ilvl="2">
      <w:start w:val="1"/>
      <w:numFmt w:val="lowerRoman"/>
      <w:pStyle w:val="Heading3"/>
      <w:lvlText w:val="%3."/>
      <w:lvlJc w:val="left"/>
      <w:pPr>
        <w:tabs>
          <w:tab w:val="left" w:pos="425"/>
        </w:tabs>
        <w:ind w:left="425" w:firstLine="1015"/>
      </w:pPr>
      <w:rPr>
        <w:rFonts w:hint="default"/>
      </w:rPr>
    </w:lvl>
    <w:lvl w:ilvl="3">
      <w:start w:val="1"/>
      <w:numFmt w:val="decimal"/>
      <w:pStyle w:val="Heading4"/>
      <w:lvlText w:val="%4."/>
      <w:lvlJc w:val="left"/>
      <w:pPr>
        <w:tabs>
          <w:tab w:val="left" w:pos="425"/>
        </w:tabs>
        <w:ind w:left="425" w:firstLine="1735"/>
      </w:pPr>
      <w:rPr>
        <w:rFonts w:hint="default"/>
      </w:rPr>
    </w:lvl>
    <w:lvl w:ilvl="4">
      <w:start w:val="1"/>
      <w:numFmt w:val="lowerLetter"/>
      <w:pStyle w:val="Heading5"/>
      <w:lvlText w:val="%5."/>
      <w:lvlJc w:val="left"/>
      <w:pPr>
        <w:tabs>
          <w:tab w:val="left" w:pos="425"/>
        </w:tabs>
        <w:ind w:left="425" w:firstLine="2455"/>
      </w:pPr>
      <w:rPr>
        <w:rFonts w:hint="default"/>
      </w:rPr>
    </w:lvl>
    <w:lvl w:ilvl="5">
      <w:start w:val="1"/>
      <w:numFmt w:val="lowerRoman"/>
      <w:pStyle w:val="Heading6"/>
      <w:lvlText w:val="%6."/>
      <w:lvlJc w:val="left"/>
      <w:pPr>
        <w:tabs>
          <w:tab w:val="left" w:pos="425"/>
        </w:tabs>
        <w:ind w:left="425" w:firstLine="3175"/>
      </w:pPr>
      <w:rPr>
        <w:rFonts w:hint="default"/>
      </w:rPr>
    </w:lvl>
    <w:lvl w:ilvl="6">
      <w:start w:val="1"/>
      <w:numFmt w:val="decimal"/>
      <w:pStyle w:val="Heading7"/>
      <w:lvlText w:val="%7."/>
      <w:lvlJc w:val="left"/>
      <w:pPr>
        <w:tabs>
          <w:tab w:val="left" w:pos="425"/>
        </w:tabs>
        <w:ind w:left="425" w:firstLine="3895"/>
      </w:pPr>
      <w:rPr>
        <w:rFonts w:hint="default"/>
      </w:rPr>
    </w:lvl>
    <w:lvl w:ilvl="7">
      <w:start w:val="1"/>
      <w:numFmt w:val="lowerLetter"/>
      <w:pStyle w:val="Heading8"/>
      <w:lvlText w:val="%8."/>
      <w:lvlJc w:val="left"/>
      <w:pPr>
        <w:tabs>
          <w:tab w:val="left" w:pos="425"/>
        </w:tabs>
        <w:ind w:left="425" w:firstLine="4615"/>
      </w:pPr>
      <w:rPr>
        <w:rFonts w:hint="default"/>
      </w:rPr>
    </w:lvl>
    <w:lvl w:ilvl="8">
      <w:start w:val="1"/>
      <w:numFmt w:val="lowerRoman"/>
      <w:pStyle w:val="Heading9"/>
      <w:lvlText w:val="%9."/>
      <w:lvlJc w:val="left"/>
      <w:pPr>
        <w:tabs>
          <w:tab w:val="left" w:pos="425"/>
        </w:tabs>
        <w:ind w:left="425" w:firstLine="5335"/>
      </w:pPr>
      <w:rPr>
        <w:rFonts w:hint="default"/>
      </w:rPr>
    </w:lvl>
  </w:abstractNum>
  <w:abstractNum w:abstractNumId="9">
    <w:nsid w:val="C1AE47B7"/>
    <w:multiLevelType w:val="multilevel"/>
    <w:tmpl w:val="C1AE47B7"/>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567"/>
        </w:tabs>
        <w:ind w:left="567" w:hanging="567"/>
      </w:pPr>
      <w:rPr>
        <w:rFonts w:hint="default"/>
      </w:rPr>
    </w:lvl>
    <w:lvl w:ilvl="2">
      <w:start w:val="1"/>
      <w:numFmt w:val="none"/>
      <w:lvlText w:val="4.5.1."/>
      <w:lvlJc w:val="left"/>
      <w:pPr>
        <w:tabs>
          <w:tab w:val="left" w:pos="709"/>
        </w:tabs>
        <w:ind w:left="709" w:hanging="709"/>
      </w:pPr>
      <w:rPr>
        <w:rFonts w:ascii="Times New Roman" w:eastAsia="SimSun" w:hAnsi="Times New Roman" w:cs="Times New Roman" w:hint="default"/>
        <w:sz w:val="24"/>
        <w:szCs w:val="24"/>
      </w:rPr>
    </w:lvl>
    <w:lvl w:ilvl="3">
      <w:start w:val="1"/>
      <w:numFmt w:val="decimal"/>
      <w:lvlText w:val="%1.%2.%3.%4."/>
      <w:lvlJc w:val="left"/>
      <w:pPr>
        <w:tabs>
          <w:tab w:val="left" w:pos="850"/>
        </w:tabs>
        <w:ind w:left="850" w:hanging="850"/>
      </w:pPr>
      <w:rPr>
        <w:rFonts w:hint="default"/>
      </w:rPr>
    </w:lvl>
    <w:lvl w:ilvl="4">
      <w:start w:val="1"/>
      <w:numFmt w:val="decimal"/>
      <w:lvlText w:val="%1.%2.%3.%4.%5."/>
      <w:lvlJc w:val="left"/>
      <w:pPr>
        <w:tabs>
          <w:tab w:val="left" w:pos="991"/>
        </w:tabs>
        <w:ind w:left="991" w:hanging="991"/>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5"/>
        </w:tabs>
        <w:ind w:left="1275" w:hanging="1275"/>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8"/>
        </w:tabs>
        <w:ind w:left="1558" w:hanging="1558"/>
      </w:pPr>
      <w:rPr>
        <w:rFonts w:hint="default"/>
      </w:rPr>
    </w:lvl>
  </w:abstractNum>
  <w:abstractNum w:abstractNumId="10">
    <w:nsid w:val="CAB4D411"/>
    <w:multiLevelType w:val="multilevel"/>
    <w:tmpl w:val="CAB4D411"/>
    <w:lvl w:ilvl="0">
      <w:start w:val="1"/>
      <w:numFmt w:val="none"/>
      <w:lvlText w:val="3.5"/>
      <w:lvlJc w:val="left"/>
      <w:pPr>
        <w:ind w:left="720" w:hanging="360"/>
      </w:pPr>
      <w:rPr>
        <w:rFonts w:ascii="Times New Roman" w:eastAsia="SimSun" w:hAnsi="Times New Roman" w:cs="Times New Roman" w:hint="default"/>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D0FFDB19"/>
    <w:multiLevelType w:val="multilevel"/>
    <w:tmpl w:val="D0FFDB19"/>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567"/>
        </w:tabs>
        <w:ind w:left="567" w:hanging="567"/>
      </w:pPr>
      <w:rPr>
        <w:rFonts w:hint="default"/>
      </w:rPr>
    </w:lvl>
    <w:lvl w:ilvl="2">
      <w:start w:val="1"/>
      <w:numFmt w:val="none"/>
      <w:lvlText w:val="4.1.4."/>
      <w:lvlJc w:val="left"/>
      <w:pPr>
        <w:tabs>
          <w:tab w:val="left" w:pos="709"/>
        </w:tabs>
        <w:ind w:left="709" w:hanging="709"/>
      </w:pPr>
      <w:rPr>
        <w:rFonts w:ascii="Times New Roman" w:eastAsia="SimSun" w:hAnsi="Times New Roman" w:cs="Times New Roman" w:hint="default"/>
        <w:b/>
        <w:bCs/>
        <w:sz w:val="24"/>
        <w:szCs w:val="24"/>
      </w:rPr>
    </w:lvl>
    <w:lvl w:ilvl="3">
      <w:start w:val="1"/>
      <w:numFmt w:val="decimal"/>
      <w:lvlText w:val="%1.%2.%3.%4."/>
      <w:lvlJc w:val="left"/>
      <w:pPr>
        <w:tabs>
          <w:tab w:val="left" w:pos="850"/>
        </w:tabs>
        <w:ind w:left="850" w:hanging="850"/>
      </w:pPr>
      <w:rPr>
        <w:rFonts w:ascii="SimSun" w:eastAsia="SimSun" w:hAnsi="SimSun" w:cs="SimSun" w:hint="default"/>
      </w:rPr>
    </w:lvl>
    <w:lvl w:ilvl="4">
      <w:start w:val="1"/>
      <w:numFmt w:val="decimal"/>
      <w:lvlText w:val="%1.%2.%3.%4.%5."/>
      <w:lvlJc w:val="left"/>
      <w:pPr>
        <w:tabs>
          <w:tab w:val="left" w:pos="991"/>
        </w:tabs>
        <w:ind w:left="991" w:hanging="991"/>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5"/>
        </w:tabs>
        <w:ind w:left="1275" w:hanging="1275"/>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8"/>
        </w:tabs>
        <w:ind w:left="1558" w:hanging="1558"/>
      </w:pPr>
      <w:rPr>
        <w:rFonts w:hint="default"/>
      </w:rPr>
    </w:lvl>
  </w:abstractNum>
  <w:abstractNum w:abstractNumId="12">
    <w:nsid w:val="D2D2946A"/>
    <w:multiLevelType w:val="multilevel"/>
    <w:tmpl w:val="D2D2946A"/>
    <w:lvl w:ilvl="0">
      <w:start w:val="1"/>
      <w:numFmt w:val="decimal"/>
      <w:lvlText w:val="%1."/>
      <w:lvlJc w:val="left"/>
      <w:pPr>
        <w:tabs>
          <w:tab w:val="left" w:pos="425"/>
        </w:tabs>
        <w:ind w:left="425" w:hanging="425"/>
      </w:pPr>
      <w:rPr>
        <w:rFonts w:ascii="SimSun" w:eastAsia="SimSun" w:hAnsi="SimSun" w:cs="SimSun" w:hint="default"/>
      </w:rPr>
    </w:lvl>
    <w:lvl w:ilvl="1">
      <w:start w:val="2"/>
      <w:numFmt w:val="none"/>
      <w:lvlText w:val="4.3."/>
      <w:lvlJc w:val="left"/>
      <w:pPr>
        <w:tabs>
          <w:tab w:val="left" w:pos="567"/>
        </w:tabs>
        <w:ind w:left="567" w:hanging="567"/>
      </w:pPr>
      <w:rPr>
        <w:rFonts w:ascii="SimSun" w:eastAsia="SimSun" w:hAnsi="SimSun" w:cs="SimSun" w:hint="default"/>
      </w:rPr>
    </w:lvl>
    <w:lvl w:ilvl="2">
      <w:start w:val="1"/>
      <w:numFmt w:val="none"/>
      <w:lvlText w:val="4.3.4."/>
      <w:lvlJc w:val="left"/>
      <w:pPr>
        <w:tabs>
          <w:tab w:val="left" w:pos="709"/>
        </w:tabs>
        <w:ind w:left="709" w:hanging="709"/>
      </w:pPr>
      <w:rPr>
        <w:rFonts w:ascii="Times New Roman" w:eastAsia="SimSun" w:hAnsi="Times New Roman" w:cs="Times New Roman" w:hint="default"/>
        <w:sz w:val="24"/>
        <w:szCs w:val="24"/>
      </w:rPr>
    </w:lvl>
    <w:lvl w:ilvl="3">
      <w:start w:val="1"/>
      <w:numFmt w:val="decimal"/>
      <w:lvlText w:val="%1.%2.%3.%4."/>
      <w:lvlJc w:val="left"/>
      <w:pPr>
        <w:tabs>
          <w:tab w:val="left" w:pos="850"/>
        </w:tabs>
        <w:ind w:left="850" w:hanging="850"/>
      </w:pPr>
      <w:rPr>
        <w:rFonts w:ascii="SimSun" w:eastAsia="SimSun" w:hAnsi="SimSun" w:cs="SimSun" w:hint="default"/>
      </w:rPr>
    </w:lvl>
    <w:lvl w:ilvl="4">
      <w:start w:val="1"/>
      <w:numFmt w:val="decimal"/>
      <w:lvlText w:val="%1.%2.%3.%4.%5."/>
      <w:lvlJc w:val="left"/>
      <w:pPr>
        <w:tabs>
          <w:tab w:val="left" w:pos="991"/>
        </w:tabs>
        <w:ind w:left="991" w:hanging="991"/>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5"/>
        </w:tabs>
        <w:ind w:left="1275" w:hanging="1275"/>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8"/>
        </w:tabs>
        <w:ind w:left="1558" w:hanging="1558"/>
      </w:pPr>
      <w:rPr>
        <w:rFonts w:hint="default"/>
      </w:rPr>
    </w:lvl>
  </w:abstractNum>
  <w:abstractNum w:abstractNumId="13">
    <w:nsid w:val="D2D41ACE"/>
    <w:multiLevelType w:val="multilevel"/>
    <w:tmpl w:val="D2D41ACE"/>
    <w:lvl w:ilvl="0">
      <w:start w:val="1"/>
      <w:numFmt w:val="decimal"/>
      <w:lvlText w:val="%1."/>
      <w:lvlJc w:val="left"/>
      <w:pPr>
        <w:tabs>
          <w:tab w:val="left" w:pos="425"/>
        </w:tabs>
        <w:ind w:left="425" w:hanging="425"/>
      </w:pPr>
      <w:rPr>
        <w:rFonts w:hint="default"/>
      </w:rPr>
    </w:lvl>
    <w:lvl w:ilvl="1">
      <w:start w:val="1"/>
      <w:numFmt w:val="none"/>
      <w:lvlText w:val="4.6."/>
      <w:lvlJc w:val="left"/>
      <w:pPr>
        <w:tabs>
          <w:tab w:val="left" w:pos="567"/>
        </w:tabs>
        <w:ind w:left="567" w:hanging="567"/>
      </w:pPr>
      <w:rPr>
        <w:rFonts w:ascii="Times New Roman" w:eastAsia="SimSun" w:hAnsi="Times New Roman" w:cs="Times New Roman"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0"/>
        </w:tabs>
        <w:ind w:left="850" w:hanging="850"/>
      </w:pPr>
      <w:rPr>
        <w:rFonts w:hint="default"/>
      </w:rPr>
    </w:lvl>
    <w:lvl w:ilvl="4">
      <w:start w:val="1"/>
      <w:numFmt w:val="decimal"/>
      <w:lvlText w:val="%1.%2.%3.%4.%5."/>
      <w:lvlJc w:val="left"/>
      <w:pPr>
        <w:tabs>
          <w:tab w:val="left" w:pos="991"/>
        </w:tabs>
        <w:ind w:left="991" w:hanging="991"/>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5"/>
        </w:tabs>
        <w:ind w:left="1275" w:hanging="1275"/>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8"/>
        </w:tabs>
        <w:ind w:left="1558" w:hanging="1558"/>
      </w:pPr>
      <w:rPr>
        <w:rFonts w:hint="default"/>
      </w:rPr>
    </w:lvl>
  </w:abstractNum>
  <w:abstractNum w:abstractNumId="14">
    <w:nsid w:val="D3FBF6F2"/>
    <w:multiLevelType w:val="multilevel"/>
    <w:tmpl w:val="D3FBF6F2"/>
    <w:lvl w:ilvl="0">
      <w:start w:val="1"/>
      <w:numFmt w:val="decimal"/>
      <w:lvlText w:val="3.%1"/>
      <w:lvlJc w:val="left"/>
      <w:pPr>
        <w:ind w:left="720" w:hanging="360"/>
      </w:pPr>
      <w:rPr>
        <w:rFonts w:ascii="Times New Roman" w:eastAsia="SimSu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D9054792"/>
    <w:multiLevelType w:val="multilevel"/>
    <w:tmpl w:val="D9054792"/>
    <w:lvl w:ilvl="0">
      <w:start w:val="1"/>
      <w:numFmt w:val="decimal"/>
      <w:lvlText w:val="%1."/>
      <w:lvlJc w:val="left"/>
      <w:pPr>
        <w:tabs>
          <w:tab w:val="left" w:pos="425"/>
        </w:tabs>
        <w:ind w:left="425" w:hanging="425"/>
      </w:pPr>
      <w:rPr>
        <w:rFonts w:ascii="SimSun" w:eastAsia="SimSun" w:hAnsi="SimSun" w:cs="SimSun" w:hint="default"/>
      </w:rPr>
    </w:lvl>
    <w:lvl w:ilvl="1">
      <w:start w:val="2"/>
      <w:numFmt w:val="decimal"/>
      <w:lvlText w:val="4.%2."/>
      <w:lvlJc w:val="left"/>
      <w:pPr>
        <w:tabs>
          <w:tab w:val="left" w:pos="567"/>
        </w:tabs>
        <w:ind w:left="567" w:hanging="567"/>
      </w:pPr>
      <w:rPr>
        <w:rFonts w:ascii="Times New Roman" w:eastAsia="SimSun" w:hAnsi="Times New Roman" w:cs="Times New Roman"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0"/>
        </w:tabs>
        <w:ind w:left="850" w:hanging="850"/>
      </w:pPr>
      <w:rPr>
        <w:rFonts w:hint="default"/>
      </w:rPr>
    </w:lvl>
    <w:lvl w:ilvl="4">
      <w:start w:val="1"/>
      <w:numFmt w:val="decimal"/>
      <w:lvlText w:val="%1.%2.%3.%4.%5."/>
      <w:lvlJc w:val="left"/>
      <w:pPr>
        <w:tabs>
          <w:tab w:val="left" w:pos="991"/>
        </w:tabs>
        <w:ind w:left="991" w:hanging="991"/>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5"/>
        </w:tabs>
        <w:ind w:left="1275" w:hanging="1275"/>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8"/>
        </w:tabs>
        <w:ind w:left="1558" w:hanging="1558"/>
      </w:pPr>
      <w:rPr>
        <w:rFonts w:hint="default"/>
      </w:rPr>
    </w:lvl>
  </w:abstractNum>
  <w:abstractNum w:abstractNumId="16">
    <w:nsid w:val="D98C76EC"/>
    <w:multiLevelType w:val="multilevel"/>
    <w:tmpl w:val="D98C76EC"/>
    <w:lvl w:ilvl="0">
      <w:start w:val="1"/>
      <w:numFmt w:val="decimal"/>
      <w:lvlText w:val="%1."/>
      <w:lvlJc w:val="left"/>
      <w:pPr>
        <w:tabs>
          <w:tab w:val="left" w:pos="425"/>
        </w:tabs>
        <w:ind w:left="425" w:hanging="425"/>
      </w:pPr>
      <w:rPr>
        <w:rFonts w:ascii="SimSun" w:eastAsia="SimSun" w:hAnsi="SimSun" w:cs="SimSun" w:hint="default"/>
      </w:rPr>
    </w:lvl>
    <w:lvl w:ilvl="1">
      <w:start w:val="2"/>
      <w:numFmt w:val="none"/>
      <w:lvlText w:val="4.3."/>
      <w:lvlJc w:val="left"/>
      <w:pPr>
        <w:tabs>
          <w:tab w:val="left" w:pos="567"/>
        </w:tabs>
        <w:ind w:left="567" w:hanging="567"/>
      </w:pPr>
      <w:rPr>
        <w:rFonts w:ascii="SimSun" w:eastAsia="SimSun" w:hAnsi="SimSun" w:cs="SimSun" w:hint="default"/>
      </w:rPr>
    </w:lvl>
    <w:lvl w:ilvl="2">
      <w:start w:val="1"/>
      <w:numFmt w:val="none"/>
      <w:lvlText w:val="4.3.2."/>
      <w:lvlJc w:val="left"/>
      <w:pPr>
        <w:tabs>
          <w:tab w:val="left" w:pos="709"/>
        </w:tabs>
        <w:ind w:left="709" w:hanging="709"/>
      </w:pPr>
      <w:rPr>
        <w:rFonts w:ascii="Times New Roman" w:eastAsia="SimSun" w:hAnsi="Times New Roman" w:cs="Times New Roman" w:hint="default"/>
        <w:sz w:val="24"/>
        <w:szCs w:val="24"/>
      </w:rPr>
    </w:lvl>
    <w:lvl w:ilvl="3">
      <w:start w:val="1"/>
      <w:numFmt w:val="decimal"/>
      <w:lvlText w:val="%1.%2.%3.%4."/>
      <w:lvlJc w:val="left"/>
      <w:pPr>
        <w:tabs>
          <w:tab w:val="left" w:pos="850"/>
        </w:tabs>
        <w:ind w:left="850" w:hanging="850"/>
      </w:pPr>
      <w:rPr>
        <w:rFonts w:ascii="SimSun" w:eastAsia="SimSun" w:hAnsi="SimSun" w:cs="SimSun" w:hint="default"/>
      </w:rPr>
    </w:lvl>
    <w:lvl w:ilvl="4">
      <w:start w:val="1"/>
      <w:numFmt w:val="decimal"/>
      <w:lvlText w:val="%1.%2.%3.%4.%5."/>
      <w:lvlJc w:val="left"/>
      <w:pPr>
        <w:tabs>
          <w:tab w:val="left" w:pos="991"/>
        </w:tabs>
        <w:ind w:left="991" w:hanging="991"/>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5"/>
        </w:tabs>
        <w:ind w:left="1275" w:hanging="1275"/>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8"/>
        </w:tabs>
        <w:ind w:left="1558" w:hanging="1558"/>
      </w:pPr>
      <w:rPr>
        <w:rFonts w:hint="default"/>
      </w:rPr>
    </w:lvl>
  </w:abstractNum>
  <w:abstractNum w:abstractNumId="17">
    <w:nsid w:val="DAB3FD6C"/>
    <w:multiLevelType w:val="multilevel"/>
    <w:tmpl w:val="DAB3FD6C"/>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567"/>
        </w:tabs>
        <w:ind w:left="567" w:hanging="567"/>
      </w:pPr>
      <w:rPr>
        <w:rFonts w:hint="default"/>
      </w:rPr>
    </w:lvl>
    <w:lvl w:ilvl="2">
      <w:start w:val="1"/>
      <w:numFmt w:val="none"/>
      <w:lvlText w:val="4.1.3."/>
      <w:lvlJc w:val="left"/>
      <w:pPr>
        <w:tabs>
          <w:tab w:val="left" w:pos="709"/>
        </w:tabs>
        <w:ind w:left="709" w:hanging="709"/>
      </w:pPr>
      <w:rPr>
        <w:rFonts w:ascii="Times New Roman" w:eastAsia="SimSun" w:hAnsi="Times New Roman" w:cs="Times New Roman" w:hint="default"/>
        <w:b/>
        <w:bCs/>
        <w:sz w:val="24"/>
        <w:szCs w:val="24"/>
      </w:rPr>
    </w:lvl>
    <w:lvl w:ilvl="3">
      <w:start w:val="1"/>
      <w:numFmt w:val="decimal"/>
      <w:lvlText w:val="%1.%2.%3.%4."/>
      <w:lvlJc w:val="left"/>
      <w:pPr>
        <w:tabs>
          <w:tab w:val="left" w:pos="850"/>
        </w:tabs>
        <w:ind w:left="850" w:hanging="850"/>
      </w:pPr>
      <w:rPr>
        <w:rFonts w:ascii="SimSun" w:eastAsia="SimSun" w:hAnsi="SimSun" w:cs="SimSun" w:hint="default"/>
      </w:rPr>
    </w:lvl>
    <w:lvl w:ilvl="4">
      <w:start w:val="1"/>
      <w:numFmt w:val="decimal"/>
      <w:lvlText w:val="%1.%2.%3.%4.%5."/>
      <w:lvlJc w:val="left"/>
      <w:pPr>
        <w:tabs>
          <w:tab w:val="left" w:pos="991"/>
        </w:tabs>
        <w:ind w:left="991" w:hanging="991"/>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5"/>
        </w:tabs>
        <w:ind w:left="1275" w:hanging="1275"/>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8"/>
        </w:tabs>
        <w:ind w:left="1558" w:hanging="1558"/>
      </w:pPr>
      <w:rPr>
        <w:rFonts w:hint="default"/>
      </w:rPr>
    </w:lvl>
  </w:abstractNum>
  <w:abstractNum w:abstractNumId="18">
    <w:nsid w:val="DDF626E2"/>
    <w:multiLevelType w:val="multilevel"/>
    <w:tmpl w:val="DDF626E2"/>
    <w:lvl w:ilvl="0">
      <w:start w:val="1"/>
      <w:numFmt w:val="decimal"/>
      <w:lvlText w:val="%1."/>
      <w:lvlJc w:val="left"/>
      <w:pPr>
        <w:tabs>
          <w:tab w:val="left" w:pos="425"/>
        </w:tabs>
        <w:ind w:left="425" w:hanging="425"/>
      </w:pPr>
      <w:rPr>
        <w:rFonts w:ascii="SimSun" w:eastAsia="SimSun" w:hAnsi="SimSun" w:cs="SimSun" w:hint="default"/>
      </w:rPr>
    </w:lvl>
    <w:lvl w:ilvl="1">
      <w:start w:val="2"/>
      <w:numFmt w:val="none"/>
      <w:lvlText w:val="4.3."/>
      <w:lvlJc w:val="left"/>
      <w:pPr>
        <w:tabs>
          <w:tab w:val="left" w:pos="567"/>
        </w:tabs>
        <w:ind w:left="567" w:hanging="567"/>
      </w:pPr>
      <w:rPr>
        <w:rFonts w:ascii="SimSun" w:eastAsia="SimSun" w:hAnsi="SimSun" w:cs="SimSun" w:hint="default"/>
      </w:rPr>
    </w:lvl>
    <w:lvl w:ilvl="2">
      <w:start w:val="1"/>
      <w:numFmt w:val="none"/>
      <w:lvlText w:val="4.3.3."/>
      <w:lvlJc w:val="left"/>
      <w:pPr>
        <w:tabs>
          <w:tab w:val="left" w:pos="709"/>
        </w:tabs>
        <w:ind w:left="709" w:hanging="709"/>
      </w:pPr>
      <w:rPr>
        <w:rFonts w:ascii="Times New Roman" w:eastAsia="SimSun" w:hAnsi="Times New Roman" w:cs="Times New Roman" w:hint="default"/>
        <w:color w:val="auto"/>
        <w:sz w:val="24"/>
        <w:szCs w:val="24"/>
      </w:rPr>
    </w:lvl>
    <w:lvl w:ilvl="3">
      <w:start w:val="1"/>
      <w:numFmt w:val="decimal"/>
      <w:lvlText w:val="%1.%2.%3.%4."/>
      <w:lvlJc w:val="left"/>
      <w:pPr>
        <w:tabs>
          <w:tab w:val="left" w:pos="850"/>
        </w:tabs>
        <w:ind w:left="850" w:hanging="850"/>
      </w:pPr>
      <w:rPr>
        <w:rFonts w:ascii="SimSun" w:eastAsia="SimSun" w:hAnsi="SimSun" w:cs="SimSun" w:hint="default"/>
      </w:rPr>
    </w:lvl>
    <w:lvl w:ilvl="4">
      <w:start w:val="1"/>
      <w:numFmt w:val="decimal"/>
      <w:lvlText w:val="%1.%2.%3.%4.%5."/>
      <w:lvlJc w:val="left"/>
      <w:pPr>
        <w:tabs>
          <w:tab w:val="left" w:pos="991"/>
        </w:tabs>
        <w:ind w:left="991" w:hanging="991"/>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5"/>
        </w:tabs>
        <w:ind w:left="1275" w:hanging="1275"/>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8"/>
        </w:tabs>
        <w:ind w:left="1558" w:hanging="1558"/>
      </w:pPr>
      <w:rPr>
        <w:rFonts w:hint="default"/>
      </w:rPr>
    </w:lvl>
  </w:abstractNum>
  <w:abstractNum w:abstractNumId="19">
    <w:nsid w:val="FBFEC981"/>
    <w:multiLevelType w:val="multilevel"/>
    <w:tmpl w:val="FBFEC981"/>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567"/>
        </w:tabs>
        <w:ind w:left="567" w:hanging="567"/>
      </w:pPr>
      <w:rPr>
        <w:rFonts w:hint="default"/>
      </w:rPr>
    </w:lvl>
    <w:lvl w:ilvl="2">
      <w:start w:val="1"/>
      <w:numFmt w:val="none"/>
      <w:lvlText w:val="4.6.4."/>
      <w:lvlJc w:val="left"/>
      <w:pPr>
        <w:tabs>
          <w:tab w:val="left" w:pos="709"/>
        </w:tabs>
        <w:ind w:left="709" w:hanging="709"/>
      </w:pPr>
      <w:rPr>
        <w:rFonts w:ascii="Times New Roman" w:eastAsia="SimSun" w:hAnsi="Times New Roman" w:cs="Times New Roman" w:hint="default"/>
        <w:sz w:val="24"/>
        <w:szCs w:val="24"/>
      </w:rPr>
    </w:lvl>
    <w:lvl w:ilvl="3">
      <w:start w:val="1"/>
      <w:numFmt w:val="decimal"/>
      <w:lvlText w:val="%1.%2.%3.%4."/>
      <w:lvlJc w:val="left"/>
      <w:pPr>
        <w:tabs>
          <w:tab w:val="left" w:pos="850"/>
        </w:tabs>
        <w:ind w:left="850" w:hanging="850"/>
      </w:pPr>
      <w:rPr>
        <w:rFonts w:hint="default"/>
      </w:rPr>
    </w:lvl>
    <w:lvl w:ilvl="4">
      <w:start w:val="1"/>
      <w:numFmt w:val="decimal"/>
      <w:lvlText w:val="%1.%2.%3.%4.%5."/>
      <w:lvlJc w:val="left"/>
      <w:pPr>
        <w:tabs>
          <w:tab w:val="left" w:pos="991"/>
        </w:tabs>
        <w:ind w:left="991" w:hanging="991"/>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5"/>
        </w:tabs>
        <w:ind w:left="1275" w:hanging="1275"/>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8"/>
        </w:tabs>
        <w:ind w:left="1558" w:hanging="1558"/>
      </w:pPr>
      <w:rPr>
        <w:rFonts w:hint="default"/>
      </w:rPr>
    </w:lvl>
  </w:abstractNum>
  <w:abstractNum w:abstractNumId="20">
    <w:nsid w:val="05366E1D"/>
    <w:multiLevelType w:val="multilevel"/>
    <w:tmpl w:val="05366E1D"/>
    <w:lvl w:ilvl="0">
      <w:start w:val="1"/>
      <w:numFmt w:val="none"/>
      <w:lvlText w:val="3.4"/>
      <w:lvlJc w:val="left"/>
      <w:pPr>
        <w:ind w:left="720" w:hanging="360"/>
      </w:pPr>
      <w:rPr>
        <w:rFonts w:ascii="SimSun" w:eastAsia="SimSun" w:hAnsi="SimSun" w:cs="SimSun"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119FFAF8"/>
    <w:multiLevelType w:val="multilevel"/>
    <w:tmpl w:val="119FFAF8"/>
    <w:lvl w:ilvl="0">
      <w:start w:val="1"/>
      <w:numFmt w:val="none"/>
      <w:lvlText w:val="3.6"/>
      <w:lvlJc w:val="left"/>
      <w:pPr>
        <w:ind w:left="360" w:hanging="360"/>
      </w:pPr>
      <w:rPr>
        <w:rFonts w:ascii="Times New Roman" w:eastAsia="SimSun" w:hAnsi="Times New Roman" w:cs="Times New Roman" w:hint="default"/>
        <w:sz w:val="24"/>
        <w:szCs w:val="24"/>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nsid w:val="11B38933"/>
    <w:multiLevelType w:val="multilevel"/>
    <w:tmpl w:val="11B38933"/>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567"/>
        </w:tabs>
        <w:ind w:left="567" w:hanging="567"/>
      </w:pPr>
      <w:rPr>
        <w:rFonts w:hint="default"/>
      </w:rPr>
    </w:lvl>
    <w:lvl w:ilvl="2">
      <w:start w:val="1"/>
      <w:numFmt w:val="none"/>
      <w:lvlText w:val="4.6.1."/>
      <w:lvlJc w:val="left"/>
      <w:pPr>
        <w:tabs>
          <w:tab w:val="left" w:pos="709"/>
        </w:tabs>
        <w:ind w:left="709" w:hanging="709"/>
      </w:pPr>
      <w:rPr>
        <w:rFonts w:ascii="Times New Roman" w:eastAsia="SimSun" w:hAnsi="Times New Roman" w:cs="Times New Roman" w:hint="default"/>
        <w:b/>
        <w:bCs/>
        <w:color w:val="auto"/>
        <w:sz w:val="24"/>
        <w:szCs w:val="24"/>
      </w:rPr>
    </w:lvl>
    <w:lvl w:ilvl="3">
      <w:start w:val="1"/>
      <w:numFmt w:val="decimal"/>
      <w:lvlText w:val="%1.%2.%3.%4."/>
      <w:lvlJc w:val="left"/>
      <w:pPr>
        <w:tabs>
          <w:tab w:val="left" w:pos="850"/>
        </w:tabs>
        <w:ind w:left="850" w:hanging="850"/>
      </w:pPr>
      <w:rPr>
        <w:rFonts w:hint="default"/>
      </w:rPr>
    </w:lvl>
    <w:lvl w:ilvl="4">
      <w:start w:val="1"/>
      <w:numFmt w:val="decimal"/>
      <w:lvlText w:val="%1.%2.%3.%4.%5."/>
      <w:lvlJc w:val="left"/>
      <w:pPr>
        <w:tabs>
          <w:tab w:val="left" w:pos="991"/>
        </w:tabs>
        <w:ind w:left="991" w:hanging="991"/>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5"/>
        </w:tabs>
        <w:ind w:left="1275" w:hanging="1275"/>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8"/>
        </w:tabs>
        <w:ind w:left="1558" w:hanging="1558"/>
      </w:pPr>
      <w:rPr>
        <w:rFonts w:hint="default"/>
      </w:rPr>
    </w:lvl>
  </w:abstractNum>
  <w:abstractNum w:abstractNumId="23">
    <w:nsid w:val="19485AD2"/>
    <w:multiLevelType w:val="multilevel"/>
    <w:tmpl w:val="19485AD2"/>
    <w:lvl w:ilvl="0">
      <w:start w:val="1"/>
      <w:numFmt w:val="none"/>
      <w:lvlText w:val="2.3"/>
      <w:lvlJc w:val="left"/>
      <w:pPr>
        <w:ind w:left="720" w:hanging="360"/>
      </w:pPr>
      <w:rPr>
        <w:rFonts w:ascii="Times New Roman" w:eastAsia="SimSun" w:hAnsi="Times New Roman" w:cs="Times New Roman" w:hint="default"/>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1CDB28B6"/>
    <w:multiLevelType w:val="multilevel"/>
    <w:tmpl w:val="1CDB28B6"/>
    <w:lvl w:ilvl="0">
      <w:start w:val="1"/>
      <w:numFmt w:val="decimal"/>
      <w:lvlText w:val="5.%1"/>
      <w:lvlJc w:val="left"/>
      <w:pPr>
        <w:ind w:left="1440" w:hanging="360"/>
      </w:pPr>
      <w:rPr>
        <w:rFonts w:hint="default"/>
      </w:rPr>
    </w:lvl>
    <w:lvl w:ilvl="1">
      <w:start w:val="1"/>
      <w:numFmt w:val="decimal"/>
      <w:lvlText w:val="5.%2"/>
      <w:lvlJc w:val="left"/>
      <w:pPr>
        <w:ind w:left="1440" w:hanging="360"/>
      </w:pPr>
      <w:rPr>
        <w:rFonts w:hint="default"/>
      </w:rPr>
    </w:lvl>
    <w:lvl w:ilvl="2">
      <w:start w:val="1"/>
      <w:numFmt w:val="decimal"/>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1DEBBE1E"/>
    <w:multiLevelType w:val="singleLevel"/>
    <w:tmpl w:val="1DEBBE1E"/>
    <w:lvl w:ilvl="0">
      <w:start w:val="1"/>
      <w:numFmt w:val="decimal"/>
      <w:lvlText w:val="%1."/>
      <w:lvlJc w:val="left"/>
      <w:pPr>
        <w:tabs>
          <w:tab w:val="left" w:pos="425"/>
        </w:tabs>
        <w:ind w:left="425" w:hanging="425"/>
      </w:pPr>
      <w:rPr>
        <w:rFonts w:hint="default"/>
      </w:rPr>
    </w:lvl>
  </w:abstractNum>
  <w:abstractNum w:abstractNumId="26">
    <w:nsid w:val="2D9BE6D4"/>
    <w:multiLevelType w:val="multilevel"/>
    <w:tmpl w:val="2D9BE6D4"/>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567"/>
        </w:tabs>
        <w:ind w:left="567" w:hanging="567"/>
      </w:pPr>
      <w:rPr>
        <w:rFonts w:hint="default"/>
      </w:rPr>
    </w:lvl>
    <w:lvl w:ilvl="2">
      <w:start w:val="1"/>
      <w:numFmt w:val="none"/>
      <w:lvlText w:val="4.5.4."/>
      <w:lvlJc w:val="left"/>
      <w:pPr>
        <w:tabs>
          <w:tab w:val="left" w:pos="709"/>
        </w:tabs>
        <w:ind w:left="709" w:hanging="709"/>
      </w:pPr>
      <w:rPr>
        <w:rFonts w:ascii="Times New Roman" w:eastAsia="SimSun" w:hAnsi="Times New Roman" w:cs="Times New Roman" w:hint="default"/>
      </w:rPr>
    </w:lvl>
    <w:lvl w:ilvl="3">
      <w:start w:val="1"/>
      <w:numFmt w:val="decimal"/>
      <w:lvlText w:val="%1.%2.%3.%4."/>
      <w:lvlJc w:val="left"/>
      <w:pPr>
        <w:tabs>
          <w:tab w:val="left" w:pos="850"/>
        </w:tabs>
        <w:ind w:left="850" w:hanging="850"/>
      </w:pPr>
      <w:rPr>
        <w:rFonts w:hint="default"/>
      </w:rPr>
    </w:lvl>
    <w:lvl w:ilvl="4">
      <w:start w:val="1"/>
      <w:numFmt w:val="decimal"/>
      <w:lvlText w:val="%1.%2.%3.%4.%5."/>
      <w:lvlJc w:val="left"/>
      <w:pPr>
        <w:tabs>
          <w:tab w:val="left" w:pos="991"/>
        </w:tabs>
        <w:ind w:left="991" w:hanging="991"/>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5"/>
        </w:tabs>
        <w:ind w:left="1275" w:hanging="1275"/>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8"/>
        </w:tabs>
        <w:ind w:left="1558" w:hanging="1558"/>
      </w:pPr>
      <w:rPr>
        <w:rFonts w:hint="default"/>
      </w:rPr>
    </w:lvl>
  </w:abstractNum>
  <w:abstractNum w:abstractNumId="27">
    <w:nsid w:val="32C34F7E"/>
    <w:multiLevelType w:val="singleLevel"/>
    <w:tmpl w:val="32C34F7E"/>
    <w:lvl w:ilvl="0">
      <w:start w:val="1"/>
      <w:numFmt w:val="none"/>
      <w:lvlText w:val="3 ."/>
      <w:lvlJc w:val="left"/>
      <w:pPr>
        <w:tabs>
          <w:tab w:val="left" w:pos="425"/>
        </w:tabs>
        <w:ind w:left="425" w:hanging="425"/>
      </w:pPr>
      <w:rPr>
        <w:rFonts w:hint="default"/>
      </w:rPr>
    </w:lvl>
  </w:abstractNum>
  <w:abstractNum w:abstractNumId="28">
    <w:nsid w:val="35D2D35E"/>
    <w:multiLevelType w:val="multilevel"/>
    <w:tmpl w:val="35D2D35E"/>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567"/>
        </w:tabs>
        <w:ind w:left="567" w:hanging="567"/>
      </w:pPr>
      <w:rPr>
        <w:rFonts w:hint="default"/>
      </w:rPr>
    </w:lvl>
    <w:lvl w:ilvl="2">
      <w:start w:val="1"/>
      <w:numFmt w:val="none"/>
      <w:lvlText w:val="4.5.5."/>
      <w:lvlJc w:val="left"/>
      <w:pPr>
        <w:tabs>
          <w:tab w:val="left" w:pos="709"/>
        </w:tabs>
        <w:ind w:left="709" w:hanging="709"/>
      </w:pPr>
      <w:rPr>
        <w:rFonts w:ascii="Times New Roman" w:eastAsia="SimSun" w:hAnsi="Times New Roman" w:cs="Times New Roman" w:hint="default"/>
        <w:sz w:val="24"/>
        <w:szCs w:val="24"/>
      </w:rPr>
    </w:lvl>
    <w:lvl w:ilvl="3">
      <w:start w:val="1"/>
      <w:numFmt w:val="decimal"/>
      <w:lvlText w:val="%1.%2.%3.%4."/>
      <w:lvlJc w:val="left"/>
      <w:pPr>
        <w:tabs>
          <w:tab w:val="left" w:pos="850"/>
        </w:tabs>
        <w:ind w:left="850" w:hanging="850"/>
      </w:pPr>
      <w:rPr>
        <w:rFonts w:hint="default"/>
      </w:rPr>
    </w:lvl>
    <w:lvl w:ilvl="4">
      <w:start w:val="1"/>
      <w:numFmt w:val="decimal"/>
      <w:lvlText w:val="%1.%2.%3.%4.%5."/>
      <w:lvlJc w:val="left"/>
      <w:pPr>
        <w:tabs>
          <w:tab w:val="left" w:pos="991"/>
        </w:tabs>
        <w:ind w:left="991" w:hanging="991"/>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5"/>
        </w:tabs>
        <w:ind w:left="1275" w:hanging="1275"/>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8"/>
        </w:tabs>
        <w:ind w:left="1558" w:hanging="1558"/>
      </w:pPr>
      <w:rPr>
        <w:rFonts w:hint="default"/>
      </w:rPr>
    </w:lvl>
  </w:abstractNum>
  <w:abstractNum w:abstractNumId="29">
    <w:nsid w:val="36411E9D"/>
    <w:multiLevelType w:val="multilevel"/>
    <w:tmpl w:val="36411E9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3784E363"/>
    <w:multiLevelType w:val="multilevel"/>
    <w:tmpl w:val="3784E363"/>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567"/>
        </w:tabs>
        <w:ind w:left="567" w:hanging="567"/>
      </w:pPr>
      <w:rPr>
        <w:rFonts w:hint="default"/>
      </w:rPr>
    </w:lvl>
    <w:lvl w:ilvl="2">
      <w:start w:val="1"/>
      <w:numFmt w:val="none"/>
      <w:lvlText w:val="4.5.2."/>
      <w:lvlJc w:val="left"/>
      <w:pPr>
        <w:tabs>
          <w:tab w:val="left" w:pos="709"/>
        </w:tabs>
        <w:ind w:left="709" w:hanging="709"/>
      </w:pPr>
      <w:rPr>
        <w:rFonts w:ascii="Times New Roman" w:eastAsia="SimSun" w:hAnsi="Times New Roman" w:cs="Times New Roman" w:hint="default"/>
        <w:sz w:val="24"/>
        <w:szCs w:val="24"/>
      </w:rPr>
    </w:lvl>
    <w:lvl w:ilvl="3">
      <w:start w:val="1"/>
      <w:numFmt w:val="decimal"/>
      <w:lvlText w:val="%1.%2.%3.%4."/>
      <w:lvlJc w:val="left"/>
      <w:pPr>
        <w:tabs>
          <w:tab w:val="left" w:pos="850"/>
        </w:tabs>
        <w:ind w:left="850" w:hanging="850"/>
      </w:pPr>
      <w:rPr>
        <w:rFonts w:hint="default"/>
      </w:rPr>
    </w:lvl>
    <w:lvl w:ilvl="4">
      <w:start w:val="1"/>
      <w:numFmt w:val="decimal"/>
      <w:lvlText w:val="%1.%2.%3.%4.%5."/>
      <w:lvlJc w:val="left"/>
      <w:pPr>
        <w:tabs>
          <w:tab w:val="left" w:pos="991"/>
        </w:tabs>
        <w:ind w:left="991" w:hanging="991"/>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5"/>
        </w:tabs>
        <w:ind w:left="1275" w:hanging="1275"/>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8"/>
        </w:tabs>
        <w:ind w:left="1558" w:hanging="1558"/>
      </w:pPr>
      <w:rPr>
        <w:rFonts w:hint="default"/>
      </w:rPr>
    </w:lvl>
  </w:abstractNum>
  <w:abstractNum w:abstractNumId="31">
    <w:nsid w:val="399DDC0C"/>
    <w:multiLevelType w:val="multilevel"/>
    <w:tmpl w:val="399DDC0C"/>
    <w:lvl w:ilvl="0">
      <w:start w:val="1"/>
      <w:numFmt w:val="none"/>
      <w:lvlText w:val="3.3"/>
      <w:lvlJc w:val="left"/>
      <w:pPr>
        <w:ind w:left="720" w:hanging="360"/>
      </w:pPr>
      <w:rPr>
        <w:rFonts w:ascii="Times New Roman" w:eastAsia="SimSun" w:hAnsi="Times New Roman" w:cs="Times New Roman" w:hint="default"/>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3DCB0B5D"/>
    <w:multiLevelType w:val="multilevel"/>
    <w:tmpl w:val="3DCB0B5D"/>
    <w:lvl w:ilvl="0">
      <w:start w:val="1"/>
      <w:numFmt w:val="none"/>
      <w:lvlText w:val="5."/>
      <w:lvlJc w:val="left"/>
      <w:pPr>
        <w:tabs>
          <w:tab w:val="left" w:pos="425"/>
        </w:tabs>
        <w:ind w:left="425" w:hanging="425"/>
      </w:pPr>
      <w:rPr>
        <w:rFonts w:ascii="Times New Roman" w:eastAsia="SimSun" w:hAnsi="Times New Roman" w:cs="Times New Roman" w:hint="default"/>
        <w:b/>
        <w:bCs/>
        <w:color w:val="auto"/>
        <w:sz w:val="24"/>
        <w:szCs w:val="24"/>
      </w:rPr>
    </w:lvl>
    <w:lvl w:ilvl="1">
      <w:start w:val="1"/>
      <w:numFmt w:val="decimal"/>
      <w:lvlText w:val="%1.%2."/>
      <w:lvlJc w:val="left"/>
      <w:pPr>
        <w:tabs>
          <w:tab w:val="left" w:pos="567"/>
        </w:tabs>
        <w:ind w:left="567" w:hanging="567"/>
      </w:pPr>
      <w:rPr>
        <w:rFonts w:hint="default"/>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0"/>
        </w:tabs>
        <w:ind w:left="850" w:hanging="850"/>
      </w:pPr>
      <w:rPr>
        <w:rFonts w:hint="default"/>
      </w:rPr>
    </w:lvl>
    <w:lvl w:ilvl="4">
      <w:start w:val="1"/>
      <w:numFmt w:val="decimal"/>
      <w:lvlText w:val="%1.%2.%3.%4.%5."/>
      <w:lvlJc w:val="left"/>
      <w:pPr>
        <w:tabs>
          <w:tab w:val="left" w:pos="991"/>
        </w:tabs>
        <w:ind w:left="991" w:hanging="991"/>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5"/>
        </w:tabs>
        <w:ind w:left="1275" w:hanging="1275"/>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8"/>
        </w:tabs>
        <w:ind w:left="1558" w:hanging="1558"/>
      </w:pPr>
      <w:rPr>
        <w:rFonts w:hint="default"/>
      </w:rPr>
    </w:lvl>
  </w:abstractNum>
  <w:abstractNum w:abstractNumId="33">
    <w:nsid w:val="3DD135FC"/>
    <w:multiLevelType w:val="multilevel"/>
    <w:tmpl w:val="3DD135F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42A9D1D7"/>
    <w:multiLevelType w:val="multilevel"/>
    <w:tmpl w:val="42A9D1D7"/>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567"/>
        </w:tabs>
        <w:ind w:left="567" w:hanging="567"/>
      </w:pPr>
      <w:rPr>
        <w:rFonts w:hint="default"/>
      </w:rPr>
    </w:lvl>
    <w:lvl w:ilvl="2">
      <w:start w:val="1"/>
      <w:numFmt w:val="none"/>
      <w:lvlText w:val="4.1.2."/>
      <w:lvlJc w:val="left"/>
      <w:pPr>
        <w:tabs>
          <w:tab w:val="left" w:pos="709"/>
        </w:tabs>
        <w:ind w:left="709" w:hanging="709"/>
      </w:pPr>
      <w:rPr>
        <w:rFonts w:ascii="Times New Roman" w:eastAsia="SimSun" w:hAnsi="Times New Roman" w:cs="Times New Roman" w:hint="default"/>
        <w:b/>
        <w:bCs/>
        <w:sz w:val="24"/>
        <w:szCs w:val="24"/>
      </w:rPr>
    </w:lvl>
    <w:lvl w:ilvl="3">
      <w:start w:val="1"/>
      <w:numFmt w:val="decimal"/>
      <w:lvlText w:val="%1.%2.%3.%4."/>
      <w:lvlJc w:val="left"/>
      <w:pPr>
        <w:tabs>
          <w:tab w:val="left" w:pos="850"/>
        </w:tabs>
        <w:ind w:left="850" w:hanging="850"/>
      </w:pPr>
      <w:rPr>
        <w:rFonts w:ascii="SimSun" w:eastAsia="SimSun" w:hAnsi="SimSun" w:cs="SimSun" w:hint="default"/>
      </w:rPr>
    </w:lvl>
    <w:lvl w:ilvl="4">
      <w:start w:val="1"/>
      <w:numFmt w:val="decimal"/>
      <w:lvlText w:val="%1.%2.%3.%4.%5."/>
      <w:lvlJc w:val="left"/>
      <w:pPr>
        <w:tabs>
          <w:tab w:val="left" w:pos="991"/>
        </w:tabs>
        <w:ind w:left="991" w:hanging="991"/>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5"/>
        </w:tabs>
        <w:ind w:left="1275" w:hanging="1275"/>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8"/>
        </w:tabs>
        <w:ind w:left="1558" w:hanging="1558"/>
      </w:pPr>
      <w:rPr>
        <w:rFonts w:hint="default"/>
      </w:rPr>
    </w:lvl>
  </w:abstractNum>
  <w:abstractNum w:abstractNumId="35">
    <w:nsid w:val="43111AE3"/>
    <w:multiLevelType w:val="singleLevel"/>
    <w:tmpl w:val="43111AE3"/>
    <w:lvl w:ilvl="0">
      <w:start w:val="1"/>
      <w:numFmt w:val="none"/>
      <w:lvlText w:val="4."/>
      <w:lvlJc w:val="left"/>
      <w:pPr>
        <w:tabs>
          <w:tab w:val="left" w:pos="425"/>
        </w:tabs>
        <w:ind w:left="425" w:hanging="425"/>
      </w:pPr>
      <w:rPr>
        <w:rFonts w:hint="default"/>
        <w:b/>
        <w:bCs/>
        <w:sz w:val="24"/>
        <w:szCs w:val="24"/>
      </w:rPr>
    </w:lvl>
  </w:abstractNum>
  <w:abstractNum w:abstractNumId="36">
    <w:nsid w:val="44581888"/>
    <w:multiLevelType w:val="multilevel"/>
    <w:tmpl w:val="44581888"/>
    <w:lvl w:ilvl="0">
      <w:start w:val="1"/>
      <w:numFmt w:val="none"/>
      <w:lvlText w:val="5."/>
      <w:lvlJc w:val="left"/>
      <w:pPr>
        <w:tabs>
          <w:tab w:val="left" w:pos="425"/>
        </w:tabs>
        <w:ind w:left="425" w:hanging="425"/>
      </w:pPr>
      <w:rPr>
        <w:rFonts w:ascii="SimSun" w:eastAsia="SimSun" w:hAnsi="SimSun" w:cs="SimSun" w:hint="default"/>
      </w:rPr>
    </w:lvl>
    <w:lvl w:ilvl="1">
      <w:start w:val="1"/>
      <w:numFmt w:val="none"/>
      <w:lvlText w:val="5.1."/>
      <w:lvlJc w:val="left"/>
      <w:pPr>
        <w:tabs>
          <w:tab w:val="left" w:pos="567"/>
        </w:tabs>
        <w:ind w:left="567" w:hanging="567"/>
      </w:pPr>
      <w:rPr>
        <w:rFonts w:ascii="Times New Roman" w:eastAsia="SimSun" w:hAnsi="Times New Roman" w:cs="Times New Roman"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0"/>
        </w:tabs>
        <w:ind w:left="850" w:hanging="850"/>
      </w:pPr>
      <w:rPr>
        <w:rFonts w:hint="default"/>
      </w:rPr>
    </w:lvl>
    <w:lvl w:ilvl="4">
      <w:start w:val="1"/>
      <w:numFmt w:val="decimal"/>
      <w:lvlText w:val="%1.%2.%3.%4.%5."/>
      <w:lvlJc w:val="left"/>
      <w:pPr>
        <w:tabs>
          <w:tab w:val="left" w:pos="991"/>
        </w:tabs>
        <w:ind w:left="991" w:hanging="991"/>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5"/>
        </w:tabs>
        <w:ind w:left="1275" w:hanging="1275"/>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8"/>
        </w:tabs>
        <w:ind w:left="1558" w:hanging="1558"/>
      </w:pPr>
      <w:rPr>
        <w:rFonts w:hint="default"/>
      </w:rPr>
    </w:lvl>
  </w:abstractNum>
  <w:abstractNum w:abstractNumId="37">
    <w:nsid w:val="4CE52165"/>
    <w:multiLevelType w:val="multilevel"/>
    <w:tmpl w:val="4CE52165"/>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567"/>
        </w:tabs>
        <w:ind w:left="567" w:hanging="567"/>
      </w:pPr>
      <w:rPr>
        <w:rFonts w:hint="default"/>
      </w:rPr>
    </w:lvl>
    <w:lvl w:ilvl="2">
      <w:start w:val="1"/>
      <w:numFmt w:val="none"/>
      <w:lvlText w:val="4.4.1."/>
      <w:lvlJc w:val="left"/>
      <w:pPr>
        <w:tabs>
          <w:tab w:val="left" w:pos="709"/>
        </w:tabs>
        <w:ind w:left="709" w:hanging="709"/>
      </w:pPr>
      <w:rPr>
        <w:rFonts w:ascii="Times New Roman" w:eastAsia="SimSun" w:hAnsi="Times New Roman" w:cs="Times New Roman" w:hint="default"/>
        <w:sz w:val="24"/>
        <w:szCs w:val="24"/>
      </w:rPr>
    </w:lvl>
    <w:lvl w:ilvl="3">
      <w:start w:val="1"/>
      <w:numFmt w:val="decimal"/>
      <w:lvlText w:val="%1.%2.%3.%4."/>
      <w:lvlJc w:val="left"/>
      <w:pPr>
        <w:tabs>
          <w:tab w:val="left" w:pos="850"/>
        </w:tabs>
        <w:ind w:left="850" w:hanging="850"/>
      </w:pPr>
      <w:rPr>
        <w:rFonts w:hint="default"/>
      </w:rPr>
    </w:lvl>
    <w:lvl w:ilvl="4">
      <w:start w:val="1"/>
      <w:numFmt w:val="decimal"/>
      <w:lvlText w:val="%1.%2.%3.%4.%5."/>
      <w:lvlJc w:val="left"/>
      <w:pPr>
        <w:tabs>
          <w:tab w:val="left" w:pos="991"/>
        </w:tabs>
        <w:ind w:left="991" w:hanging="991"/>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5"/>
        </w:tabs>
        <w:ind w:left="1275" w:hanging="1275"/>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8"/>
        </w:tabs>
        <w:ind w:left="1558" w:hanging="1558"/>
      </w:pPr>
      <w:rPr>
        <w:rFonts w:hint="default"/>
      </w:rPr>
    </w:lvl>
  </w:abstractNum>
  <w:abstractNum w:abstractNumId="38">
    <w:nsid w:val="519FDEF1"/>
    <w:multiLevelType w:val="multilevel"/>
    <w:tmpl w:val="519FDEF1"/>
    <w:lvl w:ilvl="0">
      <w:start w:val="1"/>
      <w:numFmt w:val="none"/>
      <w:lvlText w:val="3.2"/>
      <w:lvlJc w:val="left"/>
      <w:pPr>
        <w:ind w:left="720" w:hanging="360"/>
      </w:pPr>
      <w:rPr>
        <w:rFonts w:ascii="Times New Roman" w:eastAsia="SimSun" w:hAnsi="Times New Roman" w:cs="Times New Roman" w:hint="default"/>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5228663F"/>
    <w:multiLevelType w:val="multilevel"/>
    <w:tmpl w:val="5228663F"/>
    <w:lvl w:ilvl="0">
      <w:start w:val="1"/>
      <w:numFmt w:val="decimal"/>
      <w:lvlText w:val="%1."/>
      <w:lvlJc w:val="left"/>
      <w:pPr>
        <w:tabs>
          <w:tab w:val="left" w:pos="425"/>
        </w:tabs>
        <w:ind w:left="425" w:hanging="425"/>
      </w:pPr>
      <w:rPr>
        <w:rFonts w:hint="default"/>
      </w:rPr>
    </w:lvl>
    <w:lvl w:ilvl="1">
      <w:start w:val="1"/>
      <w:numFmt w:val="none"/>
      <w:lvlText w:val="4.5."/>
      <w:lvlJc w:val="left"/>
      <w:pPr>
        <w:tabs>
          <w:tab w:val="left" w:pos="567"/>
        </w:tabs>
        <w:ind w:left="567" w:hanging="567"/>
      </w:pPr>
      <w:rPr>
        <w:rFonts w:ascii="Times New Roman" w:eastAsia="SimSun" w:hAnsi="Times New Roman" w:cs="Times New Roman"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0"/>
        </w:tabs>
        <w:ind w:left="850" w:hanging="850"/>
      </w:pPr>
      <w:rPr>
        <w:rFonts w:hint="default"/>
      </w:rPr>
    </w:lvl>
    <w:lvl w:ilvl="4">
      <w:start w:val="1"/>
      <w:numFmt w:val="decimal"/>
      <w:lvlText w:val="%1.%2.%3.%4.%5."/>
      <w:lvlJc w:val="left"/>
      <w:pPr>
        <w:tabs>
          <w:tab w:val="left" w:pos="991"/>
        </w:tabs>
        <w:ind w:left="991" w:hanging="991"/>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5"/>
        </w:tabs>
        <w:ind w:left="1275" w:hanging="1275"/>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8"/>
        </w:tabs>
        <w:ind w:left="1558" w:hanging="1558"/>
      </w:pPr>
      <w:rPr>
        <w:rFonts w:hint="default"/>
      </w:rPr>
    </w:lvl>
  </w:abstractNum>
  <w:abstractNum w:abstractNumId="40">
    <w:nsid w:val="5999B4D3"/>
    <w:multiLevelType w:val="multilevel"/>
    <w:tmpl w:val="5999B4D3"/>
    <w:lvl w:ilvl="0">
      <w:start w:val="1"/>
      <w:numFmt w:val="none"/>
      <w:lvlText w:val="4.1"/>
      <w:lvlJc w:val="left"/>
      <w:pPr>
        <w:ind w:left="720" w:hanging="360"/>
      </w:pPr>
      <w:rPr>
        <w:rFonts w:ascii="Times New Roman" w:eastAsia="SimSun" w:hAnsi="Times New Roman" w:cs="Times New Roman" w:hint="default"/>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5FEF739F"/>
    <w:multiLevelType w:val="singleLevel"/>
    <w:tmpl w:val="5FEF739F"/>
    <w:lvl w:ilvl="0">
      <w:start w:val="1"/>
      <w:numFmt w:val="decimal"/>
      <w:suff w:val="space"/>
      <w:lvlText w:val="%1."/>
      <w:lvlJc w:val="left"/>
    </w:lvl>
  </w:abstractNum>
  <w:abstractNum w:abstractNumId="42">
    <w:nsid w:val="67D321F3"/>
    <w:multiLevelType w:val="multilevel"/>
    <w:tmpl w:val="67D321F3"/>
    <w:lvl w:ilvl="0">
      <w:start w:val="1"/>
      <w:numFmt w:val="decimal"/>
      <w:lvlText w:val="%1."/>
      <w:lvlJc w:val="left"/>
      <w:pPr>
        <w:tabs>
          <w:tab w:val="left" w:pos="425"/>
        </w:tabs>
        <w:ind w:left="425" w:hanging="425"/>
      </w:pPr>
      <w:rPr>
        <w:rFonts w:ascii="SimSun" w:eastAsia="SimSun" w:hAnsi="SimSun" w:cs="SimSun" w:hint="default"/>
      </w:rPr>
    </w:lvl>
    <w:lvl w:ilvl="1">
      <w:start w:val="2"/>
      <w:numFmt w:val="none"/>
      <w:lvlText w:val="4.3."/>
      <w:lvlJc w:val="left"/>
      <w:pPr>
        <w:tabs>
          <w:tab w:val="left" w:pos="567"/>
        </w:tabs>
        <w:ind w:left="567" w:hanging="567"/>
      </w:pPr>
      <w:rPr>
        <w:rFonts w:ascii="SimSun" w:eastAsia="SimSun" w:hAnsi="SimSun" w:cs="SimSun" w:hint="default"/>
      </w:rPr>
    </w:lvl>
    <w:lvl w:ilvl="2">
      <w:start w:val="1"/>
      <w:numFmt w:val="none"/>
      <w:lvlText w:val="4.3.1."/>
      <w:lvlJc w:val="left"/>
      <w:pPr>
        <w:tabs>
          <w:tab w:val="left" w:pos="709"/>
        </w:tabs>
        <w:ind w:left="709" w:hanging="709"/>
      </w:pPr>
      <w:rPr>
        <w:rFonts w:ascii="Times New Roman" w:eastAsia="SimSun" w:hAnsi="Times New Roman" w:cs="Times New Roman" w:hint="default"/>
        <w:sz w:val="24"/>
        <w:szCs w:val="24"/>
      </w:rPr>
    </w:lvl>
    <w:lvl w:ilvl="3">
      <w:start w:val="1"/>
      <w:numFmt w:val="decimal"/>
      <w:lvlText w:val="%1.%2.%3.%4."/>
      <w:lvlJc w:val="left"/>
      <w:pPr>
        <w:tabs>
          <w:tab w:val="left" w:pos="850"/>
        </w:tabs>
        <w:ind w:left="850" w:hanging="850"/>
      </w:pPr>
      <w:rPr>
        <w:rFonts w:ascii="SimSun" w:eastAsia="SimSun" w:hAnsi="SimSun" w:cs="SimSun" w:hint="default"/>
      </w:rPr>
    </w:lvl>
    <w:lvl w:ilvl="4">
      <w:start w:val="1"/>
      <w:numFmt w:val="decimal"/>
      <w:lvlText w:val="%1.%2.%3.%4.%5."/>
      <w:lvlJc w:val="left"/>
      <w:pPr>
        <w:tabs>
          <w:tab w:val="left" w:pos="991"/>
        </w:tabs>
        <w:ind w:left="991" w:hanging="991"/>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5"/>
        </w:tabs>
        <w:ind w:left="1275" w:hanging="1275"/>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8"/>
        </w:tabs>
        <w:ind w:left="1558" w:hanging="1558"/>
      </w:pPr>
      <w:rPr>
        <w:rFonts w:hint="default"/>
      </w:rPr>
    </w:lvl>
  </w:abstractNum>
  <w:abstractNum w:abstractNumId="43">
    <w:nsid w:val="689C690A"/>
    <w:multiLevelType w:val="multilevel"/>
    <w:tmpl w:val="689C690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6B3F050D"/>
    <w:multiLevelType w:val="multilevel"/>
    <w:tmpl w:val="6B3F050D"/>
    <w:lvl w:ilvl="0">
      <w:start w:val="1"/>
      <w:numFmt w:val="upperRoman"/>
      <w:lvlText w:val="%1."/>
      <w:lvlJc w:val="left"/>
      <w:pPr>
        <w:tabs>
          <w:tab w:val="left" w:pos="425"/>
        </w:tabs>
        <w:ind w:left="425" w:hanging="425"/>
      </w:pPr>
      <w:rPr>
        <w:rFonts w:hint="default"/>
      </w:rPr>
    </w:lvl>
    <w:lvl w:ilvl="1">
      <w:start w:val="1"/>
      <w:numFmt w:val="none"/>
      <w:lvlText w:val="4.4."/>
      <w:lvlJc w:val="left"/>
      <w:pPr>
        <w:tabs>
          <w:tab w:val="left" w:pos="567"/>
        </w:tabs>
        <w:ind w:left="567" w:hanging="567"/>
      </w:pPr>
      <w:rPr>
        <w:rFonts w:ascii="Times New Roman" w:eastAsia="SimSun" w:hAnsi="Times New Roman" w:cs="Times New Roman" w:hint="default"/>
        <w:sz w:val="24"/>
        <w:szCs w:val="24"/>
      </w:rPr>
    </w:lvl>
    <w:lvl w:ilvl="2">
      <w:start w:val="1"/>
      <w:numFmt w:val="upperRoman"/>
      <w:lvlText w:val="%1.%2.%3."/>
      <w:lvlJc w:val="left"/>
      <w:pPr>
        <w:tabs>
          <w:tab w:val="left" w:pos="709"/>
        </w:tabs>
        <w:ind w:left="709" w:hanging="709"/>
      </w:pPr>
      <w:rPr>
        <w:rFonts w:hint="default"/>
      </w:rPr>
    </w:lvl>
    <w:lvl w:ilvl="3">
      <w:start w:val="1"/>
      <w:numFmt w:val="upperRoman"/>
      <w:lvlText w:val="%1.%2.%3.%4."/>
      <w:lvlJc w:val="left"/>
      <w:pPr>
        <w:tabs>
          <w:tab w:val="left" w:pos="850"/>
        </w:tabs>
        <w:ind w:left="850" w:hanging="850"/>
      </w:pPr>
      <w:rPr>
        <w:rFonts w:hint="default"/>
      </w:rPr>
    </w:lvl>
    <w:lvl w:ilvl="4">
      <w:start w:val="1"/>
      <w:numFmt w:val="upperRoman"/>
      <w:lvlText w:val="%1.%2.%3.%4.%5."/>
      <w:lvlJc w:val="left"/>
      <w:pPr>
        <w:tabs>
          <w:tab w:val="left" w:pos="991"/>
        </w:tabs>
        <w:ind w:left="991" w:hanging="991"/>
      </w:pPr>
      <w:rPr>
        <w:rFonts w:hint="default"/>
      </w:rPr>
    </w:lvl>
    <w:lvl w:ilvl="5">
      <w:start w:val="1"/>
      <w:numFmt w:val="upperRoman"/>
      <w:lvlText w:val="%1.%2.%3.%4.%5.%6."/>
      <w:lvlJc w:val="left"/>
      <w:pPr>
        <w:tabs>
          <w:tab w:val="left" w:pos="1134"/>
        </w:tabs>
        <w:ind w:left="1134" w:hanging="1134"/>
      </w:pPr>
      <w:rPr>
        <w:rFonts w:hint="default"/>
      </w:rPr>
    </w:lvl>
    <w:lvl w:ilvl="6">
      <w:start w:val="1"/>
      <w:numFmt w:val="upperRoman"/>
      <w:lvlText w:val="%1.%2.%3.%4.%5.%6.%7."/>
      <w:lvlJc w:val="left"/>
      <w:pPr>
        <w:tabs>
          <w:tab w:val="left" w:pos="1275"/>
        </w:tabs>
        <w:ind w:left="1275" w:hanging="1275"/>
      </w:pPr>
      <w:rPr>
        <w:rFonts w:hint="default"/>
      </w:rPr>
    </w:lvl>
    <w:lvl w:ilvl="7">
      <w:start w:val="1"/>
      <w:numFmt w:val="upperRoman"/>
      <w:lvlText w:val="%1.%2.%3.%4.%5.%6.%7.%8."/>
      <w:lvlJc w:val="left"/>
      <w:pPr>
        <w:tabs>
          <w:tab w:val="left" w:pos="1418"/>
        </w:tabs>
        <w:ind w:left="1418" w:hanging="1418"/>
      </w:pPr>
      <w:rPr>
        <w:rFonts w:hint="default"/>
      </w:rPr>
    </w:lvl>
    <w:lvl w:ilvl="8">
      <w:start w:val="1"/>
      <w:numFmt w:val="upperRoman"/>
      <w:lvlText w:val="%1.%2.%3.%4.%5.%6.%7.%8.%9."/>
      <w:lvlJc w:val="left"/>
      <w:pPr>
        <w:tabs>
          <w:tab w:val="left" w:pos="1558"/>
        </w:tabs>
        <w:ind w:left="1558" w:hanging="1558"/>
      </w:pPr>
      <w:rPr>
        <w:rFonts w:hint="default"/>
      </w:rPr>
    </w:lvl>
  </w:abstractNum>
  <w:abstractNum w:abstractNumId="45">
    <w:nsid w:val="6EA63033"/>
    <w:multiLevelType w:val="multilevel"/>
    <w:tmpl w:val="6EA63033"/>
    <w:lvl w:ilvl="0">
      <w:start w:val="1"/>
      <w:numFmt w:val="decimal"/>
      <w:lvlText w:val="3.6.%1"/>
      <w:lvlJc w:val="left"/>
      <w:pPr>
        <w:ind w:left="1571" w:hanging="360"/>
      </w:pPr>
      <w:rPr>
        <w:rFonts w:hint="default"/>
      </w:rPr>
    </w:lvl>
    <w:lvl w:ilvl="1">
      <w:start w:val="1"/>
      <w:numFmt w:val="decimal"/>
      <w:lvlText w:val="3.6.%2"/>
      <w:lvlJc w:val="left"/>
      <w:pPr>
        <w:ind w:left="1440" w:hanging="360"/>
      </w:pPr>
      <w:rPr>
        <w:rFonts w:hint="default"/>
      </w:rPr>
    </w:lvl>
    <w:lvl w:ilvl="2">
      <w:start w:val="1"/>
      <w:numFmt w:val="decimal"/>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nsid w:val="7043CC8E"/>
    <w:multiLevelType w:val="multilevel"/>
    <w:tmpl w:val="7043CC8E"/>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567"/>
        </w:tabs>
        <w:ind w:left="567" w:hanging="567"/>
      </w:pPr>
      <w:rPr>
        <w:rFonts w:hint="default"/>
      </w:rPr>
    </w:lvl>
    <w:lvl w:ilvl="2">
      <w:start w:val="1"/>
      <w:numFmt w:val="none"/>
      <w:lvlText w:val="4.6.7."/>
      <w:lvlJc w:val="left"/>
      <w:pPr>
        <w:tabs>
          <w:tab w:val="left" w:pos="709"/>
        </w:tabs>
        <w:ind w:left="709" w:hanging="709"/>
      </w:pPr>
      <w:rPr>
        <w:rFonts w:ascii="Times New Roman" w:eastAsia="SimSun" w:hAnsi="Times New Roman" w:cs="Times New Roman" w:hint="default"/>
        <w:sz w:val="24"/>
        <w:szCs w:val="24"/>
      </w:rPr>
    </w:lvl>
    <w:lvl w:ilvl="3">
      <w:start w:val="1"/>
      <w:numFmt w:val="decimal"/>
      <w:lvlText w:val="%1.%2.%3.%4."/>
      <w:lvlJc w:val="left"/>
      <w:pPr>
        <w:tabs>
          <w:tab w:val="left" w:pos="850"/>
        </w:tabs>
        <w:ind w:left="850" w:hanging="850"/>
      </w:pPr>
      <w:rPr>
        <w:rFonts w:hint="default"/>
      </w:rPr>
    </w:lvl>
    <w:lvl w:ilvl="4">
      <w:start w:val="1"/>
      <w:numFmt w:val="decimal"/>
      <w:lvlText w:val="%1.%2.%3.%4.%5."/>
      <w:lvlJc w:val="left"/>
      <w:pPr>
        <w:tabs>
          <w:tab w:val="left" w:pos="991"/>
        </w:tabs>
        <w:ind w:left="991" w:hanging="991"/>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5"/>
        </w:tabs>
        <w:ind w:left="1275" w:hanging="1275"/>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8"/>
        </w:tabs>
        <w:ind w:left="1558" w:hanging="1558"/>
      </w:pPr>
      <w:rPr>
        <w:rFonts w:hint="default"/>
      </w:rPr>
    </w:lvl>
  </w:abstractNum>
  <w:abstractNum w:abstractNumId="47">
    <w:nsid w:val="74D56D87"/>
    <w:multiLevelType w:val="multilevel"/>
    <w:tmpl w:val="74D56D87"/>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48">
    <w:nsid w:val="7DA45FC0"/>
    <w:multiLevelType w:val="multilevel"/>
    <w:tmpl w:val="7DA45FC0"/>
    <w:lvl w:ilvl="0">
      <w:start w:val="2"/>
      <w:numFmt w:val="decimal"/>
      <w:pStyle w:val="Style1"/>
      <w:lvlText w:val="2.1.%1"/>
      <w:lvlJc w:val="left"/>
      <w:pPr>
        <w:ind w:left="1571" w:hanging="360"/>
      </w:pPr>
      <w:rPr>
        <w:rFonts w:hint="default"/>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nsid w:val="7E9856D2"/>
    <w:multiLevelType w:val="multilevel"/>
    <w:tmpl w:val="7E9856D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567"/>
        </w:tabs>
        <w:ind w:left="567" w:hanging="567"/>
      </w:pPr>
      <w:rPr>
        <w:rFonts w:hint="default"/>
      </w:rPr>
    </w:lvl>
    <w:lvl w:ilvl="2">
      <w:start w:val="1"/>
      <w:numFmt w:val="none"/>
      <w:lvlText w:val="4.1.5."/>
      <w:lvlJc w:val="left"/>
      <w:pPr>
        <w:tabs>
          <w:tab w:val="left" w:pos="709"/>
        </w:tabs>
        <w:ind w:left="709" w:hanging="709"/>
      </w:pPr>
      <w:rPr>
        <w:rFonts w:ascii="Times New Roman" w:eastAsia="SimSun" w:hAnsi="Times New Roman" w:cs="Times New Roman" w:hint="default"/>
        <w:b/>
        <w:bCs/>
        <w:sz w:val="24"/>
        <w:szCs w:val="24"/>
      </w:rPr>
    </w:lvl>
    <w:lvl w:ilvl="3">
      <w:start w:val="1"/>
      <w:numFmt w:val="decimal"/>
      <w:lvlText w:val="%1.%2.%3.%4."/>
      <w:lvlJc w:val="left"/>
      <w:pPr>
        <w:tabs>
          <w:tab w:val="left" w:pos="850"/>
        </w:tabs>
        <w:ind w:left="850" w:hanging="850"/>
      </w:pPr>
      <w:rPr>
        <w:rFonts w:ascii="SimSun" w:eastAsia="SimSun" w:hAnsi="SimSun" w:cs="SimSun" w:hint="default"/>
      </w:rPr>
    </w:lvl>
    <w:lvl w:ilvl="4">
      <w:start w:val="1"/>
      <w:numFmt w:val="decimal"/>
      <w:lvlText w:val="%1.%2.%3.%4.%5."/>
      <w:lvlJc w:val="left"/>
      <w:pPr>
        <w:tabs>
          <w:tab w:val="left" w:pos="991"/>
        </w:tabs>
        <w:ind w:left="991" w:hanging="991"/>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5"/>
        </w:tabs>
        <w:ind w:left="1275" w:hanging="1275"/>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8"/>
        </w:tabs>
        <w:ind w:left="1558" w:hanging="1558"/>
      </w:pPr>
      <w:rPr>
        <w:rFonts w:hint="default"/>
      </w:rPr>
    </w:lvl>
  </w:abstractNum>
  <w:abstractNum w:abstractNumId="50">
    <w:nsid w:val="7FCD3791"/>
    <w:multiLevelType w:val="multilevel"/>
    <w:tmpl w:val="7FCD379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nsid w:val="7FF27015"/>
    <w:multiLevelType w:val="multilevel"/>
    <w:tmpl w:val="7FF27015"/>
    <w:lvl w:ilvl="0">
      <w:start w:val="1"/>
      <w:numFmt w:val="none"/>
      <w:lvlText w:val="2.2.6"/>
      <w:lvlJc w:val="left"/>
      <w:pPr>
        <w:tabs>
          <w:tab w:val="left" w:pos="425"/>
        </w:tabs>
        <w:ind w:left="425" w:hanging="425"/>
      </w:pPr>
      <w:rPr>
        <w:rFonts w:ascii="Times New Roman" w:eastAsia="SimSun" w:hAnsi="Times New Roman" w:cs="Times New Roman" w:hint="default"/>
      </w:rPr>
    </w:lvl>
    <w:lvl w:ilvl="1">
      <w:start w:val="2"/>
      <w:numFmt w:val="decimal"/>
      <w:lvlText w:val="%1.%2."/>
      <w:lvlJc w:val="left"/>
      <w:pPr>
        <w:tabs>
          <w:tab w:val="left" w:pos="567"/>
        </w:tabs>
        <w:ind w:left="567" w:hanging="567"/>
      </w:pPr>
      <w:rPr>
        <w:rFonts w:ascii="SimSun" w:eastAsia="SimSun" w:hAnsi="SimSun" w:cs="SimSun" w:hint="default"/>
      </w:rPr>
    </w:lvl>
    <w:lvl w:ilvl="2">
      <w:start w:val="1"/>
      <w:numFmt w:val="decimal"/>
      <w:lvlText w:val="%1.%2.%3."/>
      <w:lvlJc w:val="left"/>
      <w:pPr>
        <w:tabs>
          <w:tab w:val="left" w:pos="709"/>
        </w:tabs>
        <w:ind w:left="709" w:hanging="709"/>
      </w:pPr>
      <w:rPr>
        <w:rFonts w:ascii="SimSun" w:eastAsia="SimSun" w:hAnsi="SimSun" w:cs="SimSun" w:hint="default"/>
      </w:rPr>
    </w:lvl>
    <w:lvl w:ilvl="3">
      <w:start w:val="1"/>
      <w:numFmt w:val="decimal"/>
      <w:lvlText w:val="%1.%2.%3.%4."/>
      <w:lvlJc w:val="left"/>
      <w:pPr>
        <w:tabs>
          <w:tab w:val="left" w:pos="850"/>
        </w:tabs>
        <w:ind w:left="850" w:hanging="850"/>
      </w:pPr>
      <w:rPr>
        <w:rFonts w:hint="default"/>
      </w:rPr>
    </w:lvl>
    <w:lvl w:ilvl="4">
      <w:start w:val="1"/>
      <w:numFmt w:val="decimal"/>
      <w:lvlText w:val="%1.%2.%3.%4.%5."/>
      <w:lvlJc w:val="left"/>
      <w:pPr>
        <w:tabs>
          <w:tab w:val="left" w:pos="991"/>
        </w:tabs>
        <w:ind w:left="991" w:hanging="991"/>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5"/>
        </w:tabs>
        <w:ind w:left="1275" w:hanging="1275"/>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8"/>
        </w:tabs>
        <w:ind w:left="1558" w:hanging="1558"/>
      </w:pPr>
      <w:rPr>
        <w:rFonts w:hint="default"/>
      </w:rPr>
    </w:lvl>
  </w:abstractNum>
  <w:num w:numId="1">
    <w:abstractNumId w:val="8"/>
  </w:num>
  <w:num w:numId="2">
    <w:abstractNumId w:val="48"/>
  </w:num>
  <w:num w:numId="3">
    <w:abstractNumId w:val="41"/>
  </w:num>
  <w:num w:numId="4">
    <w:abstractNumId w:val="7"/>
  </w:num>
  <w:num w:numId="5">
    <w:abstractNumId w:val="47"/>
  </w:num>
  <w:num w:numId="6">
    <w:abstractNumId w:val="51"/>
  </w:num>
  <w:num w:numId="7">
    <w:abstractNumId w:val="23"/>
  </w:num>
  <w:num w:numId="8">
    <w:abstractNumId w:val="27"/>
  </w:num>
  <w:num w:numId="9">
    <w:abstractNumId w:val="14"/>
  </w:num>
  <w:num w:numId="10">
    <w:abstractNumId w:val="38"/>
  </w:num>
  <w:num w:numId="11">
    <w:abstractNumId w:val="31"/>
  </w:num>
  <w:num w:numId="12">
    <w:abstractNumId w:val="20"/>
  </w:num>
  <w:num w:numId="13">
    <w:abstractNumId w:val="10"/>
  </w:num>
  <w:num w:numId="14">
    <w:abstractNumId w:val="21"/>
  </w:num>
  <w:num w:numId="15">
    <w:abstractNumId w:val="45"/>
  </w:num>
  <w:num w:numId="16">
    <w:abstractNumId w:val="35"/>
  </w:num>
  <w:num w:numId="17">
    <w:abstractNumId w:val="40"/>
  </w:num>
  <w:num w:numId="18">
    <w:abstractNumId w:val="5"/>
  </w:num>
  <w:num w:numId="19">
    <w:abstractNumId w:val="34"/>
  </w:num>
  <w:num w:numId="20">
    <w:abstractNumId w:val="17"/>
  </w:num>
  <w:num w:numId="21">
    <w:abstractNumId w:val="11"/>
  </w:num>
  <w:num w:numId="22">
    <w:abstractNumId w:val="49"/>
  </w:num>
  <w:num w:numId="23">
    <w:abstractNumId w:val="15"/>
  </w:num>
  <w:num w:numId="24">
    <w:abstractNumId w:val="2"/>
  </w:num>
  <w:num w:numId="25">
    <w:abstractNumId w:val="33"/>
  </w:num>
  <w:num w:numId="26">
    <w:abstractNumId w:val="42"/>
  </w:num>
  <w:num w:numId="27">
    <w:abstractNumId w:val="16"/>
  </w:num>
  <w:num w:numId="28">
    <w:abstractNumId w:val="18"/>
  </w:num>
  <w:num w:numId="29">
    <w:abstractNumId w:val="12"/>
  </w:num>
  <w:num w:numId="30">
    <w:abstractNumId w:val="44"/>
  </w:num>
  <w:num w:numId="31">
    <w:abstractNumId w:val="37"/>
  </w:num>
  <w:num w:numId="32">
    <w:abstractNumId w:val="39"/>
  </w:num>
  <w:num w:numId="33">
    <w:abstractNumId w:val="9"/>
  </w:num>
  <w:num w:numId="34">
    <w:abstractNumId w:val="30"/>
  </w:num>
  <w:num w:numId="35">
    <w:abstractNumId w:val="1"/>
  </w:num>
  <w:num w:numId="36">
    <w:abstractNumId w:val="29"/>
  </w:num>
  <w:num w:numId="37">
    <w:abstractNumId w:val="26"/>
  </w:num>
  <w:num w:numId="38">
    <w:abstractNumId w:val="28"/>
  </w:num>
  <w:num w:numId="39">
    <w:abstractNumId w:val="13"/>
  </w:num>
  <w:num w:numId="40">
    <w:abstractNumId w:val="22"/>
  </w:num>
  <w:num w:numId="41">
    <w:abstractNumId w:val="0"/>
  </w:num>
  <w:num w:numId="42">
    <w:abstractNumId w:val="19"/>
  </w:num>
  <w:num w:numId="43">
    <w:abstractNumId w:val="3"/>
  </w:num>
  <w:num w:numId="44">
    <w:abstractNumId w:val="6"/>
  </w:num>
  <w:num w:numId="45">
    <w:abstractNumId w:val="46"/>
  </w:num>
  <w:num w:numId="46">
    <w:abstractNumId w:val="32"/>
  </w:num>
  <w:num w:numId="47">
    <w:abstractNumId w:val="36"/>
  </w:num>
  <w:num w:numId="48">
    <w:abstractNumId w:val="24"/>
  </w:num>
  <w:num w:numId="49">
    <w:abstractNumId w:val="4"/>
  </w:num>
  <w:num w:numId="50">
    <w:abstractNumId w:val="25"/>
  </w:num>
  <w:num w:numId="51">
    <w:abstractNumId w:val="50"/>
  </w:num>
  <w:num w:numId="52">
    <w:abstractNumId w:val="4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drawingGridHorizontalSpacing w:val="12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2E8"/>
    <w:rsid w:val="000001AB"/>
    <w:rsid w:val="00000CA5"/>
    <w:rsid w:val="00001863"/>
    <w:rsid w:val="00001C35"/>
    <w:rsid w:val="000079D5"/>
    <w:rsid w:val="00011FAE"/>
    <w:rsid w:val="00013E08"/>
    <w:rsid w:val="0002032A"/>
    <w:rsid w:val="0002060B"/>
    <w:rsid w:val="00021BF5"/>
    <w:rsid w:val="00022F8F"/>
    <w:rsid w:val="000246BC"/>
    <w:rsid w:val="0002503D"/>
    <w:rsid w:val="00027FF3"/>
    <w:rsid w:val="00030BF5"/>
    <w:rsid w:val="00031404"/>
    <w:rsid w:val="00031CD6"/>
    <w:rsid w:val="00033451"/>
    <w:rsid w:val="00033B6A"/>
    <w:rsid w:val="00034BF6"/>
    <w:rsid w:val="00035649"/>
    <w:rsid w:val="00036576"/>
    <w:rsid w:val="00040DA5"/>
    <w:rsid w:val="00046BE8"/>
    <w:rsid w:val="00052A31"/>
    <w:rsid w:val="00053847"/>
    <w:rsid w:val="000555E4"/>
    <w:rsid w:val="000555F9"/>
    <w:rsid w:val="00056ADD"/>
    <w:rsid w:val="00056CD8"/>
    <w:rsid w:val="00061619"/>
    <w:rsid w:val="00062FD6"/>
    <w:rsid w:val="00063586"/>
    <w:rsid w:val="00074BDF"/>
    <w:rsid w:val="00075B0C"/>
    <w:rsid w:val="000760FC"/>
    <w:rsid w:val="00077032"/>
    <w:rsid w:val="00077492"/>
    <w:rsid w:val="000828BC"/>
    <w:rsid w:val="00085436"/>
    <w:rsid w:val="000A1ECB"/>
    <w:rsid w:val="000A2BE9"/>
    <w:rsid w:val="000B008A"/>
    <w:rsid w:val="000B0AB8"/>
    <w:rsid w:val="000B225D"/>
    <w:rsid w:val="000B2F8A"/>
    <w:rsid w:val="000B5411"/>
    <w:rsid w:val="000C0B5D"/>
    <w:rsid w:val="000C312C"/>
    <w:rsid w:val="000C703D"/>
    <w:rsid w:val="000D3DB3"/>
    <w:rsid w:val="000D5594"/>
    <w:rsid w:val="000D55D1"/>
    <w:rsid w:val="000D72B2"/>
    <w:rsid w:val="000D777E"/>
    <w:rsid w:val="000E4E4E"/>
    <w:rsid w:val="000F0499"/>
    <w:rsid w:val="000F095D"/>
    <w:rsid w:val="000F70C8"/>
    <w:rsid w:val="000F7EC3"/>
    <w:rsid w:val="001005A2"/>
    <w:rsid w:val="0010369A"/>
    <w:rsid w:val="00104952"/>
    <w:rsid w:val="0010578F"/>
    <w:rsid w:val="00107747"/>
    <w:rsid w:val="0011249B"/>
    <w:rsid w:val="0011656E"/>
    <w:rsid w:val="00117308"/>
    <w:rsid w:val="00117E66"/>
    <w:rsid w:val="00121258"/>
    <w:rsid w:val="00125302"/>
    <w:rsid w:val="001267FC"/>
    <w:rsid w:val="00126946"/>
    <w:rsid w:val="00127218"/>
    <w:rsid w:val="00130D94"/>
    <w:rsid w:val="00131183"/>
    <w:rsid w:val="00131AA8"/>
    <w:rsid w:val="00136A29"/>
    <w:rsid w:val="00137F58"/>
    <w:rsid w:val="00142845"/>
    <w:rsid w:val="00144FB2"/>
    <w:rsid w:val="00146475"/>
    <w:rsid w:val="001528DB"/>
    <w:rsid w:val="00153435"/>
    <w:rsid w:val="0015386F"/>
    <w:rsid w:val="00161DB0"/>
    <w:rsid w:val="00163082"/>
    <w:rsid w:val="00166D1F"/>
    <w:rsid w:val="00171C46"/>
    <w:rsid w:val="00171EA5"/>
    <w:rsid w:val="001729DA"/>
    <w:rsid w:val="00173CE8"/>
    <w:rsid w:val="00176D6C"/>
    <w:rsid w:val="00182D2F"/>
    <w:rsid w:val="00183237"/>
    <w:rsid w:val="00183AE1"/>
    <w:rsid w:val="00191C21"/>
    <w:rsid w:val="00195FCE"/>
    <w:rsid w:val="00196B17"/>
    <w:rsid w:val="001970D5"/>
    <w:rsid w:val="00197E5C"/>
    <w:rsid w:val="001A2B92"/>
    <w:rsid w:val="001A4AA2"/>
    <w:rsid w:val="001A4CBF"/>
    <w:rsid w:val="001A655F"/>
    <w:rsid w:val="001A6917"/>
    <w:rsid w:val="001B4D71"/>
    <w:rsid w:val="001B58CC"/>
    <w:rsid w:val="001D1568"/>
    <w:rsid w:val="001D6955"/>
    <w:rsid w:val="001E0615"/>
    <w:rsid w:val="001E7408"/>
    <w:rsid w:val="001F1840"/>
    <w:rsid w:val="001F1F26"/>
    <w:rsid w:val="001F21FF"/>
    <w:rsid w:val="001F26AA"/>
    <w:rsid w:val="001F425F"/>
    <w:rsid w:val="001F4FA4"/>
    <w:rsid w:val="00204AE5"/>
    <w:rsid w:val="00206A8F"/>
    <w:rsid w:val="00207DF0"/>
    <w:rsid w:val="002146F7"/>
    <w:rsid w:val="00215DFE"/>
    <w:rsid w:val="00217458"/>
    <w:rsid w:val="002202F7"/>
    <w:rsid w:val="00221507"/>
    <w:rsid w:val="00221952"/>
    <w:rsid w:val="00221C32"/>
    <w:rsid w:val="00222361"/>
    <w:rsid w:val="00227DF9"/>
    <w:rsid w:val="00231ADD"/>
    <w:rsid w:val="00231B66"/>
    <w:rsid w:val="00232C20"/>
    <w:rsid w:val="0023544B"/>
    <w:rsid w:val="0023677A"/>
    <w:rsid w:val="00243827"/>
    <w:rsid w:val="00247729"/>
    <w:rsid w:val="00251930"/>
    <w:rsid w:val="00253797"/>
    <w:rsid w:val="00257FF6"/>
    <w:rsid w:val="002651CA"/>
    <w:rsid w:val="002655D1"/>
    <w:rsid w:val="00275CDF"/>
    <w:rsid w:val="00286D51"/>
    <w:rsid w:val="00290494"/>
    <w:rsid w:val="00291C0A"/>
    <w:rsid w:val="00296733"/>
    <w:rsid w:val="002A1246"/>
    <w:rsid w:val="002A2ECC"/>
    <w:rsid w:val="002A37B4"/>
    <w:rsid w:val="002A4F13"/>
    <w:rsid w:val="002B0CC9"/>
    <w:rsid w:val="002B59B7"/>
    <w:rsid w:val="002B7807"/>
    <w:rsid w:val="002B7E5D"/>
    <w:rsid w:val="002C2274"/>
    <w:rsid w:val="002C2A41"/>
    <w:rsid w:val="002C5455"/>
    <w:rsid w:val="002C6B17"/>
    <w:rsid w:val="002C704D"/>
    <w:rsid w:val="002D2166"/>
    <w:rsid w:val="002D2B38"/>
    <w:rsid w:val="002D60F9"/>
    <w:rsid w:val="002E2105"/>
    <w:rsid w:val="002E255C"/>
    <w:rsid w:val="002E7C15"/>
    <w:rsid w:val="002F0D72"/>
    <w:rsid w:val="002F11E6"/>
    <w:rsid w:val="002F4295"/>
    <w:rsid w:val="002F5325"/>
    <w:rsid w:val="002F5FC2"/>
    <w:rsid w:val="003018E1"/>
    <w:rsid w:val="00302B35"/>
    <w:rsid w:val="00310D49"/>
    <w:rsid w:val="00316C28"/>
    <w:rsid w:val="00320F79"/>
    <w:rsid w:val="003227A2"/>
    <w:rsid w:val="00325263"/>
    <w:rsid w:val="003262A6"/>
    <w:rsid w:val="003266F2"/>
    <w:rsid w:val="00326A72"/>
    <w:rsid w:val="00330070"/>
    <w:rsid w:val="00330369"/>
    <w:rsid w:val="00330EA6"/>
    <w:rsid w:val="003354A7"/>
    <w:rsid w:val="00335650"/>
    <w:rsid w:val="00335AE5"/>
    <w:rsid w:val="003360CA"/>
    <w:rsid w:val="003369D2"/>
    <w:rsid w:val="00341AA7"/>
    <w:rsid w:val="00341C1D"/>
    <w:rsid w:val="00342D0E"/>
    <w:rsid w:val="00343174"/>
    <w:rsid w:val="00344FD2"/>
    <w:rsid w:val="00347F3E"/>
    <w:rsid w:val="003502AA"/>
    <w:rsid w:val="00350C4D"/>
    <w:rsid w:val="0035166D"/>
    <w:rsid w:val="00351BCC"/>
    <w:rsid w:val="003535C5"/>
    <w:rsid w:val="00355586"/>
    <w:rsid w:val="00361463"/>
    <w:rsid w:val="0036166F"/>
    <w:rsid w:val="00361BDA"/>
    <w:rsid w:val="00362AD2"/>
    <w:rsid w:val="003634DC"/>
    <w:rsid w:val="00363699"/>
    <w:rsid w:val="00376452"/>
    <w:rsid w:val="00376F49"/>
    <w:rsid w:val="00381994"/>
    <w:rsid w:val="00384A8C"/>
    <w:rsid w:val="00386925"/>
    <w:rsid w:val="00391B65"/>
    <w:rsid w:val="003935B8"/>
    <w:rsid w:val="00393EC3"/>
    <w:rsid w:val="0039409D"/>
    <w:rsid w:val="003960BD"/>
    <w:rsid w:val="0039663D"/>
    <w:rsid w:val="00396A56"/>
    <w:rsid w:val="003970B0"/>
    <w:rsid w:val="003A58FA"/>
    <w:rsid w:val="003A596E"/>
    <w:rsid w:val="003A7271"/>
    <w:rsid w:val="003A7F30"/>
    <w:rsid w:val="003B0078"/>
    <w:rsid w:val="003B1F91"/>
    <w:rsid w:val="003B458E"/>
    <w:rsid w:val="003C0E08"/>
    <w:rsid w:val="003D0402"/>
    <w:rsid w:val="003D1F72"/>
    <w:rsid w:val="003D3C01"/>
    <w:rsid w:val="003D5B5B"/>
    <w:rsid w:val="003D7761"/>
    <w:rsid w:val="003D7C61"/>
    <w:rsid w:val="003E5F4B"/>
    <w:rsid w:val="003E7129"/>
    <w:rsid w:val="003E7478"/>
    <w:rsid w:val="003F0A94"/>
    <w:rsid w:val="003F12AD"/>
    <w:rsid w:val="003F14D4"/>
    <w:rsid w:val="003F2EFA"/>
    <w:rsid w:val="003F7186"/>
    <w:rsid w:val="003F7CEF"/>
    <w:rsid w:val="003F7F31"/>
    <w:rsid w:val="00403551"/>
    <w:rsid w:val="004048D7"/>
    <w:rsid w:val="00406068"/>
    <w:rsid w:val="00406DD1"/>
    <w:rsid w:val="00406F59"/>
    <w:rsid w:val="0040759C"/>
    <w:rsid w:val="0041484C"/>
    <w:rsid w:val="00415479"/>
    <w:rsid w:val="00417523"/>
    <w:rsid w:val="0042262F"/>
    <w:rsid w:val="00424933"/>
    <w:rsid w:val="00425197"/>
    <w:rsid w:val="0042523D"/>
    <w:rsid w:val="004268F2"/>
    <w:rsid w:val="00430FD7"/>
    <w:rsid w:val="00436776"/>
    <w:rsid w:val="00443A4F"/>
    <w:rsid w:val="004443C7"/>
    <w:rsid w:val="00444F3D"/>
    <w:rsid w:val="00445713"/>
    <w:rsid w:val="00445904"/>
    <w:rsid w:val="00445E72"/>
    <w:rsid w:val="00450139"/>
    <w:rsid w:val="004506F3"/>
    <w:rsid w:val="00450F5B"/>
    <w:rsid w:val="0045155D"/>
    <w:rsid w:val="00452BA7"/>
    <w:rsid w:val="00454415"/>
    <w:rsid w:val="004570D3"/>
    <w:rsid w:val="00457B15"/>
    <w:rsid w:val="00457CBF"/>
    <w:rsid w:val="00460085"/>
    <w:rsid w:val="00465D00"/>
    <w:rsid w:val="004676ED"/>
    <w:rsid w:val="0047366E"/>
    <w:rsid w:val="00477322"/>
    <w:rsid w:val="00480CB9"/>
    <w:rsid w:val="00480E82"/>
    <w:rsid w:val="00484CE8"/>
    <w:rsid w:val="00485955"/>
    <w:rsid w:val="004905EC"/>
    <w:rsid w:val="0049489F"/>
    <w:rsid w:val="00494EAF"/>
    <w:rsid w:val="00496B2F"/>
    <w:rsid w:val="004B0435"/>
    <w:rsid w:val="004B1E92"/>
    <w:rsid w:val="004B3802"/>
    <w:rsid w:val="004B546E"/>
    <w:rsid w:val="004C399D"/>
    <w:rsid w:val="004C6786"/>
    <w:rsid w:val="004C7DC4"/>
    <w:rsid w:val="004D28BF"/>
    <w:rsid w:val="004D7058"/>
    <w:rsid w:val="004D748D"/>
    <w:rsid w:val="004E15E8"/>
    <w:rsid w:val="004E1D9C"/>
    <w:rsid w:val="004E76B6"/>
    <w:rsid w:val="004F6DE0"/>
    <w:rsid w:val="004F6E85"/>
    <w:rsid w:val="004F7E9C"/>
    <w:rsid w:val="005018C0"/>
    <w:rsid w:val="00501D68"/>
    <w:rsid w:val="00502B1F"/>
    <w:rsid w:val="00503E6B"/>
    <w:rsid w:val="00504E5C"/>
    <w:rsid w:val="00506A22"/>
    <w:rsid w:val="005072D7"/>
    <w:rsid w:val="00507B7B"/>
    <w:rsid w:val="005102DE"/>
    <w:rsid w:val="00510AE0"/>
    <w:rsid w:val="00512285"/>
    <w:rsid w:val="0051519F"/>
    <w:rsid w:val="00516B2B"/>
    <w:rsid w:val="005170A8"/>
    <w:rsid w:val="005324FF"/>
    <w:rsid w:val="00533194"/>
    <w:rsid w:val="005351F1"/>
    <w:rsid w:val="005360B4"/>
    <w:rsid w:val="005372C9"/>
    <w:rsid w:val="00537924"/>
    <w:rsid w:val="00542C70"/>
    <w:rsid w:val="00542EA3"/>
    <w:rsid w:val="0054543E"/>
    <w:rsid w:val="005462B1"/>
    <w:rsid w:val="00550791"/>
    <w:rsid w:val="00556E49"/>
    <w:rsid w:val="005577C9"/>
    <w:rsid w:val="0056247B"/>
    <w:rsid w:val="00562874"/>
    <w:rsid w:val="005664B2"/>
    <w:rsid w:val="0056669F"/>
    <w:rsid w:val="00570ECF"/>
    <w:rsid w:val="005712BB"/>
    <w:rsid w:val="0057618B"/>
    <w:rsid w:val="005813B6"/>
    <w:rsid w:val="00582588"/>
    <w:rsid w:val="00584B47"/>
    <w:rsid w:val="00585EF5"/>
    <w:rsid w:val="00590C35"/>
    <w:rsid w:val="00594A6E"/>
    <w:rsid w:val="00596EF3"/>
    <w:rsid w:val="005A20BD"/>
    <w:rsid w:val="005A4C30"/>
    <w:rsid w:val="005A67A8"/>
    <w:rsid w:val="005B06A8"/>
    <w:rsid w:val="005B0C8B"/>
    <w:rsid w:val="005B29DF"/>
    <w:rsid w:val="005B2AA1"/>
    <w:rsid w:val="005B564D"/>
    <w:rsid w:val="005B6363"/>
    <w:rsid w:val="005C3B4D"/>
    <w:rsid w:val="005C761E"/>
    <w:rsid w:val="005D146A"/>
    <w:rsid w:val="005D45ED"/>
    <w:rsid w:val="005D58D6"/>
    <w:rsid w:val="005D6E37"/>
    <w:rsid w:val="005E3BF5"/>
    <w:rsid w:val="005F033B"/>
    <w:rsid w:val="005F0AA8"/>
    <w:rsid w:val="005F1AE1"/>
    <w:rsid w:val="005F25B8"/>
    <w:rsid w:val="005F50B6"/>
    <w:rsid w:val="005F5784"/>
    <w:rsid w:val="005F5807"/>
    <w:rsid w:val="005F685B"/>
    <w:rsid w:val="005F764E"/>
    <w:rsid w:val="0060099F"/>
    <w:rsid w:val="006042BE"/>
    <w:rsid w:val="0060446F"/>
    <w:rsid w:val="00605301"/>
    <w:rsid w:val="006102E4"/>
    <w:rsid w:val="00611931"/>
    <w:rsid w:val="006121D2"/>
    <w:rsid w:val="00612352"/>
    <w:rsid w:val="00612534"/>
    <w:rsid w:val="0061347B"/>
    <w:rsid w:val="00617777"/>
    <w:rsid w:val="00620554"/>
    <w:rsid w:val="00621906"/>
    <w:rsid w:val="006274B0"/>
    <w:rsid w:val="00627954"/>
    <w:rsid w:val="006305A7"/>
    <w:rsid w:val="006335C8"/>
    <w:rsid w:val="00633925"/>
    <w:rsid w:val="00635EF1"/>
    <w:rsid w:val="00636E92"/>
    <w:rsid w:val="00643130"/>
    <w:rsid w:val="006457D6"/>
    <w:rsid w:val="00645D1F"/>
    <w:rsid w:val="00647D47"/>
    <w:rsid w:val="00650785"/>
    <w:rsid w:val="00652913"/>
    <w:rsid w:val="00652E25"/>
    <w:rsid w:val="00654D47"/>
    <w:rsid w:val="006574D7"/>
    <w:rsid w:val="00664FC6"/>
    <w:rsid w:val="006748C4"/>
    <w:rsid w:val="0067594A"/>
    <w:rsid w:val="00677550"/>
    <w:rsid w:val="0067773A"/>
    <w:rsid w:val="00677FB7"/>
    <w:rsid w:val="00680A4A"/>
    <w:rsid w:val="00681533"/>
    <w:rsid w:val="00681D05"/>
    <w:rsid w:val="0068231A"/>
    <w:rsid w:val="0068281D"/>
    <w:rsid w:val="00682E41"/>
    <w:rsid w:val="00687D33"/>
    <w:rsid w:val="00687ED3"/>
    <w:rsid w:val="00692CAF"/>
    <w:rsid w:val="00693A9C"/>
    <w:rsid w:val="0069573C"/>
    <w:rsid w:val="0069761E"/>
    <w:rsid w:val="006A1831"/>
    <w:rsid w:val="006A283B"/>
    <w:rsid w:val="006A38FC"/>
    <w:rsid w:val="006B1CD1"/>
    <w:rsid w:val="006B3601"/>
    <w:rsid w:val="006B36DE"/>
    <w:rsid w:val="006B3E76"/>
    <w:rsid w:val="006B41AC"/>
    <w:rsid w:val="006B48A9"/>
    <w:rsid w:val="006B5EAA"/>
    <w:rsid w:val="006B6739"/>
    <w:rsid w:val="006C1DB1"/>
    <w:rsid w:val="006C39E2"/>
    <w:rsid w:val="006C6369"/>
    <w:rsid w:val="006C774A"/>
    <w:rsid w:val="006D03A0"/>
    <w:rsid w:val="006D4D98"/>
    <w:rsid w:val="006E0580"/>
    <w:rsid w:val="006E05A1"/>
    <w:rsid w:val="006E165F"/>
    <w:rsid w:val="006E27A0"/>
    <w:rsid w:val="006E3CD4"/>
    <w:rsid w:val="006E749C"/>
    <w:rsid w:val="006E7A13"/>
    <w:rsid w:val="006F089B"/>
    <w:rsid w:val="006F34DF"/>
    <w:rsid w:val="006F3B91"/>
    <w:rsid w:val="006F41D8"/>
    <w:rsid w:val="006F72E8"/>
    <w:rsid w:val="006F7D32"/>
    <w:rsid w:val="0070013C"/>
    <w:rsid w:val="00700C42"/>
    <w:rsid w:val="007028B7"/>
    <w:rsid w:val="00702AA9"/>
    <w:rsid w:val="007073AA"/>
    <w:rsid w:val="00707440"/>
    <w:rsid w:val="00710A91"/>
    <w:rsid w:val="00711216"/>
    <w:rsid w:val="00716AAB"/>
    <w:rsid w:val="0072259E"/>
    <w:rsid w:val="00727989"/>
    <w:rsid w:val="0073551E"/>
    <w:rsid w:val="0073577A"/>
    <w:rsid w:val="007366DC"/>
    <w:rsid w:val="007426DF"/>
    <w:rsid w:val="00742FB7"/>
    <w:rsid w:val="00743ED4"/>
    <w:rsid w:val="00747E0E"/>
    <w:rsid w:val="00750B0C"/>
    <w:rsid w:val="00751240"/>
    <w:rsid w:val="007534C8"/>
    <w:rsid w:val="007555B0"/>
    <w:rsid w:val="00755C3D"/>
    <w:rsid w:val="00765EE4"/>
    <w:rsid w:val="00766627"/>
    <w:rsid w:val="007677B0"/>
    <w:rsid w:val="00771A24"/>
    <w:rsid w:val="0077284D"/>
    <w:rsid w:val="0077344E"/>
    <w:rsid w:val="007741B0"/>
    <w:rsid w:val="0077431D"/>
    <w:rsid w:val="0078049A"/>
    <w:rsid w:val="00781531"/>
    <w:rsid w:val="00781A9E"/>
    <w:rsid w:val="00783006"/>
    <w:rsid w:val="00783E07"/>
    <w:rsid w:val="00793295"/>
    <w:rsid w:val="00795220"/>
    <w:rsid w:val="0079711D"/>
    <w:rsid w:val="007A1069"/>
    <w:rsid w:val="007A32A2"/>
    <w:rsid w:val="007A571F"/>
    <w:rsid w:val="007A5D5A"/>
    <w:rsid w:val="007B01EB"/>
    <w:rsid w:val="007B1087"/>
    <w:rsid w:val="007B376A"/>
    <w:rsid w:val="007B6338"/>
    <w:rsid w:val="007B6499"/>
    <w:rsid w:val="007C3AE3"/>
    <w:rsid w:val="007C6320"/>
    <w:rsid w:val="007C6955"/>
    <w:rsid w:val="007C7348"/>
    <w:rsid w:val="007C7BDF"/>
    <w:rsid w:val="007D2B59"/>
    <w:rsid w:val="007D2CDC"/>
    <w:rsid w:val="007D6C28"/>
    <w:rsid w:val="007E0CEE"/>
    <w:rsid w:val="007E0F10"/>
    <w:rsid w:val="007E22B6"/>
    <w:rsid w:val="007E3948"/>
    <w:rsid w:val="007E6DBC"/>
    <w:rsid w:val="007E7A23"/>
    <w:rsid w:val="007F477C"/>
    <w:rsid w:val="007F5292"/>
    <w:rsid w:val="007F6329"/>
    <w:rsid w:val="007F6F93"/>
    <w:rsid w:val="007F7B82"/>
    <w:rsid w:val="00802AC8"/>
    <w:rsid w:val="00803417"/>
    <w:rsid w:val="00805B5A"/>
    <w:rsid w:val="00807AA2"/>
    <w:rsid w:val="00810886"/>
    <w:rsid w:val="00810B4B"/>
    <w:rsid w:val="00811BBD"/>
    <w:rsid w:val="00817595"/>
    <w:rsid w:val="00823B09"/>
    <w:rsid w:val="00823F30"/>
    <w:rsid w:val="00824272"/>
    <w:rsid w:val="008266DC"/>
    <w:rsid w:val="00841222"/>
    <w:rsid w:val="0084145D"/>
    <w:rsid w:val="00841679"/>
    <w:rsid w:val="00843181"/>
    <w:rsid w:val="00845B14"/>
    <w:rsid w:val="00845C47"/>
    <w:rsid w:val="00846166"/>
    <w:rsid w:val="008470BF"/>
    <w:rsid w:val="00852937"/>
    <w:rsid w:val="00853266"/>
    <w:rsid w:val="0085432C"/>
    <w:rsid w:val="00860119"/>
    <w:rsid w:val="008611D7"/>
    <w:rsid w:val="0086311E"/>
    <w:rsid w:val="00863335"/>
    <w:rsid w:val="00863EA6"/>
    <w:rsid w:val="00864006"/>
    <w:rsid w:val="00865DC9"/>
    <w:rsid w:val="00866158"/>
    <w:rsid w:val="00866981"/>
    <w:rsid w:val="008729BF"/>
    <w:rsid w:val="0087659C"/>
    <w:rsid w:val="008768CC"/>
    <w:rsid w:val="00880A9E"/>
    <w:rsid w:val="00884D66"/>
    <w:rsid w:val="00887718"/>
    <w:rsid w:val="00890A0D"/>
    <w:rsid w:val="008915C7"/>
    <w:rsid w:val="00893A35"/>
    <w:rsid w:val="008957B8"/>
    <w:rsid w:val="0089788C"/>
    <w:rsid w:val="00897A4E"/>
    <w:rsid w:val="008A19EE"/>
    <w:rsid w:val="008A2399"/>
    <w:rsid w:val="008A35DE"/>
    <w:rsid w:val="008A4065"/>
    <w:rsid w:val="008A4520"/>
    <w:rsid w:val="008A502A"/>
    <w:rsid w:val="008A7D1F"/>
    <w:rsid w:val="008B0B2E"/>
    <w:rsid w:val="008B362C"/>
    <w:rsid w:val="008B37C2"/>
    <w:rsid w:val="008B3F62"/>
    <w:rsid w:val="008B4356"/>
    <w:rsid w:val="008B57F6"/>
    <w:rsid w:val="008B5DF6"/>
    <w:rsid w:val="008C3AAE"/>
    <w:rsid w:val="008C470D"/>
    <w:rsid w:val="008C4D06"/>
    <w:rsid w:val="008C5167"/>
    <w:rsid w:val="008C6B78"/>
    <w:rsid w:val="008C74F0"/>
    <w:rsid w:val="008D2116"/>
    <w:rsid w:val="008D4980"/>
    <w:rsid w:val="008D5019"/>
    <w:rsid w:val="008D58C3"/>
    <w:rsid w:val="008D6CB4"/>
    <w:rsid w:val="008E0490"/>
    <w:rsid w:val="008E11F3"/>
    <w:rsid w:val="008E221E"/>
    <w:rsid w:val="008E2EF9"/>
    <w:rsid w:val="008E564E"/>
    <w:rsid w:val="008E57F5"/>
    <w:rsid w:val="008E7B97"/>
    <w:rsid w:val="008F1E83"/>
    <w:rsid w:val="008F3AD0"/>
    <w:rsid w:val="008F430D"/>
    <w:rsid w:val="008F5362"/>
    <w:rsid w:val="008F715E"/>
    <w:rsid w:val="00900A39"/>
    <w:rsid w:val="00905CB8"/>
    <w:rsid w:val="0090797B"/>
    <w:rsid w:val="009110FA"/>
    <w:rsid w:val="00912225"/>
    <w:rsid w:val="00912EF8"/>
    <w:rsid w:val="00914C97"/>
    <w:rsid w:val="0091504D"/>
    <w:rsid w:val="00916809"/>
    <w:rsid w:val="0091705A"/>
    <w:rsid w:val="0092158A"/>
    <w:rsid w:val="00921B89"/>
    <w:rsid w:val="0092204A"/>
    <w:rsid w:val="00923570"/>
    <w:rsid w:val="00927131"/>
    <w:rsid w:val="00927AC8"/>
    <w:rsid w:val="00934360"/>
    <w:rsid w:val="00936285"/>
    <w:rsid w:val="00942DA9"/>
    <w:rsid w:val="009459A2"/>
    <w:rsid w:val="00946F28"/>
    <w:rsid w:val="009471F3"/>
    <w:rsid w:val="00952B08"/>
    <w:rsid w:val="0095403D"/>
    <w:rsid w:val="00954096"/>
    <w:rsid w:val="009550E1"/>
    <w:rsid w:val="00957C5D"/>
    <w:rsid w:val="00961322"/>
    <w:rsid w:val="00973F65"/>
    <w:rsid w:val="0097431E"/>
    <w:rsid w:val="009772E7"/>
    <w:rsid w:val="00977EC8"/>
    <w:rsid w:val="009840FC"/>
    <w:rsid w:val="00984104"/>
    <w:rsid w:val="00990CE2"/>
    <w:rsid w:val="009914EE"/>
    <w:rsid w:val="009921C0"/>
    <w:rsid w:val="009928DA"/>
    <w:rsid w:val="009945DB"/>
    <w:rsid w:val="00995EE3"/>
    <w:rsid w:val="00995FE3"/>
    <w:rsid w:val="009A074A"/>
    <w:rsid w:val="009A2D0F"/>
    <w:rsid w:val="009A484F"/>
    <w:rsid w:val="009A4EF4"/>
    <w:rsid w:val="009A4F34"/>
    <w:rsid w:val="009A53CD"/>
    <w:rsid w:val="009B1AD5"/>
    <w:rsid w:val="009B20CA"/>
    <w:rsid w:val="009B5761"/>
    <w:rsid w:val="009B5FC4"/>
    <w:rsid w:val="009C11E2"/>
    <w:rsid w:val="009C14D0"/>
    <w:rsid w:val="009C4A9C"/>
    <w:rsid w:val="009C6AF3"/>
    <w:rsid w:val="009D2A58"/>
    <w:rsid w:val="009D4A1D"/>
    <w:rsid w:val="009D5BFF"/>
    <w:rsid w:val="009D7E0C"/>
    <w:rsid w:val="009E08C8"/>
    <w:rsid w:val="009E08D8"/>
    <w:rsid w:val="009E0ED4"/>
    <w:rsid w:val="009E2A94"/>
    <w:rsid w:val="009E5682"/>
    <w:rsid w:val="009F394B"/>
    <w:rsid w:val="009F5F4E"/>
    <w:rsid w:val="00A0010A"/>
    <w:rsid w:val="00A011D7"/>
    <w:rsid w:val="00A04A58"/>
    <w:rsid w:val="00A04F46"/>
    <w:rsid w:val="00A05B7B"/>
    <w:rsid w:val="00A06008"/>
    <w:rsid w:val="00A077CE"/>
    <w:rsid w:val="00A07BF2"/>
    <w:rsid w:val="00A07D62"/>
    <w:rsid w:val="00A1048F"/>
    <w:rsid w:val="00A114D9"/>
    <w:rsid w:val="00A1529F"/>
    <w:rsid w:val="00A17D3B"/>
    <w:rsid w:val="00A206C0"/>
    <w:rsid w:val="00A22EC7"/>
    <w:rsid w:val="00A24082"/>
    <w:rsid w:val="00A32094"/>
    <w:rsid w:val="00A33319"/>
    <w:rsid w:val="00A33974"/>
    <w:rsid w:val="00A41FAA"/>
    <w:rsid w:val="00A4317E"/>
    <w:rsid w:val="00A43FE1"/>
    <w:rsid w:val="00A454F0"/>
    <w:rsid w:val="00A543D1"/>
    <w:rsid w:val="00A56717"/>
    <w:rsid w:val="00A636A7"/>
    <w:rsid w:val="00A674E0"/>
    <w:rsid w:val="00A779AC"/>
    <w:rsid w:val="00A8137A"/>
    <w:rsid w:val="00A8267B"/>
    <w:rsid w:val="00A82ED1"/>
    <w:rsid w:val="00A84A7F"/>
    <w:rsid w:val="00A84B41"/>
    <w:rsid w:val="00A85913"/>
    <w:rsid w:val="00A870DC"/>
    <w:rsid w:val="00A930A1"/>
    <w:rsid w:val="00A940D8"/>
    <w:rsid w:val="00A955DD"/>
    <w:rsid w:val="00A956A3"/>
    <w:rsid w:val="00A966B4"/>
    <w:rsid w:val="00AA2AE9"/>
    <w:rsid w:val="00AA301F"/>
    <w:rsid w:val="00AA3AC4"/>
    <w:rsid w:val="00AA54A2"/>
    <w:rsid w:val="00AA6983"/>
    <w:rsid w:val="00AB3A34"/>
    <w:rsid w:val="00AC06E6"/>
    <w:rsid w:val="00AC25E4"/>
    <w:rsid w:val="00AC427B"/>
    <w:rsid w:val="00AC6BC7"/>
    <w:rsid w:val="00AD101C"/>
    <w:rsid w:val="00AD10CD"/>
    <w:rsid w:val="00AD2D0A"/>
    <w:rsid w:val="00AD2EAC"/>
    <w:rsid w:val="00AD35E8"/>
    <w:rsid w:val="00AD363C"/>
    <w:rsid w:val="00AD401F"/>
    <w:rsid w:val="00AE2919"/>
    <w:rsid w:val="00AE2FC5"/>
    <w:rsid w:val="00AE4572"/>
    <w:rsid w:val="00AE4826"/>
    <w:rsid w:val="00AE6311"/>
    <w:rsid w:val="00AF17BC"/>
    <w:rsid w:val="00AF2D97"/>
    <w:rsid w:val="00AF5DD0"/>
    <w:rsid w:val="00AF7379"/>
    <w:rsid w:val="00B005B0"/>
    <w:rsid w:val="00B0449E"/>
    <w:rsid w:val="00B05252"/>
    <w:rsid w:val="00B05B0E"/>
    <w:rsid w:val="00B07AD2"/>
    <w:rsid w:val="00B12FF7"/>
    <w:rsid w:val="00B14046"/>
    <w:rsid w:val="00B15629"/>
    <w:rsid w:val="00B166E7"/>
    <w:rsid w:val="00B16C02"/>
    <w:rsid w:val="00B21B8E"/>
    <w:rsid w:val="00B220B4"/>
    <w:rsid w:val="00B24319"/>
    <w:rsid w:val="00B25617"/>
    <w:rsid w:val="00B26702"/>
    <w:rsid w:val="00B346EF"/>
    <w:rsid w:val="00B3641D"/>
    <w:rsid w:val="00B37608"/>
    <w:rsid w:val="00B37EEC"/>
    <w:rsid w:val="00B407E9"/>
    <w:rsid w:val="00B41560"/>
    <w:rsid w:val="00B467B2"/>
    <w:rsid w:val="00B51BDF"/>
    <w:rsid w:val="00B56BF2"/>
    <w:rsid w:val="00B57EDF"/>
    <w:rsid w:val="00B602A9"/>
    <w:rsid w:val="00B6147D"/>
    <w:rsid w:val="00B63948"/>
    <w:rsid w:val="00B65185"/>
    <w:rsid w:val="00B66DCB"/>
    <w:rsid w:val="00B6744C"/>
    <w:rsid w:val="00B67491"/>
    <w:rsid w:val="00B71177"/>
    <w:rsid w:val="00B71646"/>
    <w:rsid w:val="00B72746"/>
    <w:rsid w:val="00B731B4"/>
    <w:rsid w:val="00B752E8"/>
    <w:rsid w:val="00B801D0"/>
    <w:rsid w:val="00B81BA8"/>
    <w:rsid w:val="00B8615B"/>
    <w:rsid w:val="00B87DD0"/>
    <w:rsid w:val="00B95780"/>
    <w:rsid w:val="00BA1AD5"/>
    <w:rsid w:val="00BA3641"/>
    <w:rsid w:val="00BA498C"/>
    <w:rsid w:val="00BA4AC4"/>
    <w:rsid w:val="00BA5720"/>
    <w:rsid w:val="00BA71CD"/>
    <w:rsid w:val="00BB0608"/>
    <w:rsid w:val="00BB0ABE"/>
    <w:rsid w:val="00BB2838"/>
    <w:rsid w:val="00BB5442"/>
    <w:rsid w:val="00BC2571"/>
    <w:rsid w:val="00BC3615"/>
    <w:rsid w:val="00BC3E67"/>
    <w:rsid w:val="00BC5692"/>
    <w:rsid w:val="00BC6196"/>
    <w:rsid w:val="00BC7EAC"/>
    <w:rsid w:val="00BD1BE0"/>
    <w:rsid w:val="00BD7597"/>
    <w:rsid w:val="00BE095C"/>
    <w:rsid w:val="00BE21C6"/>
    <w:rsid w:val="00BE240F"/>
    <w:rsid w:val="00BE3F48"/>
    <w:rsid w:val="00BE557D"/>
    <w:rsid w:val="00BE5C8E"/>
    <w:rsid w:val="00BF0A1F"/>
    <w:rsid w:val="00BF1E14"/>
    <w:rsid w:val="00C02092"/>
    <w:rsid w:val="00C053DA"/>
    <w:rsid w:val="00C0563E"/>
    <w:rsid w:val="00C06A6B"/>
    <w:rsid w:val="00C1227B"/>
    <w:rsid w:val="00C12618"/>
    <w:rsid w:val="00C14D46"/>
    <w:rsid w:val="00C15A5D"/>
    <w:rsid w:val="00C15F15"/>
    <w:rsid w:val="00C35010"/>
    <w:rsid w:val="00C37691"/>
    <w:rsid w:val="00C45E68"/>
    <w:rsid w:val="00C50085"/>
    <w:rsid w:val="00C52DA0"/>
    <w:rsid w:val="00C52FC6"/>
    <w:rsid w:val="00C545D9"/>
    <w:rsid w:val="00C55D2D"/>
    <w:rsid w:val="00C61C20"/>
    <w:rsid w:val="00C6212A"/>
    <w:rsid w:val="00C6730E"/>
    <w:rsid w:val="00C721E1"/>
    <w:rsid w:val="00C72FA1"/>
    <w:rsid w:val="00C76AF4"/>
    <w:rsid w:val="00C771BE"/>
    <w:rsid w:val="00C83ED9"/>
    <w:rsid w:val="00C900BF"/>
    <w:rsid w:val="00C9076D"/>
    <w:rsid w:val="00C90A6A"/>
    <w:rsid w:val="00C950FB"/>
    <w:rsid w:val="00C95773"/>
    <w:rsid w:val="00C9598B"/>
    <w:rsid w:val="00CA115D"/>
    <w:rsid w:val="00CA37AC"/>
    <w:rsid w:val="00CB02EB"/>
    <w:rsid w:val="00CB05CA"/>
    <w:rsid w:val="00CB15EE"/>
    <w:rsid w:val="00CB22FB"/>
    <w:rsid w:val="00CB3B27"/>
    <w:rsid w:val="00CB4718"/>
    <w:rsid w:val="00CB6582"/>
    <w:rsid w:val="00CB6F99"/>
    <w:rsid w:val="00CC0012"/>
    <w:rsid w:val="00CC2F48"/>
    <w:rsid w:val="00CD16E2"/>
    <w:rsid w:val="00CD394F"/>
    <w:rsid w:val="00CD4029"/>
    <w:rsid w:val="00CE2C64"/>
    <w:rsid w:val="00CE3695"/>
    <w:rsid w:val="00CE5813"/>
    <w:rsid w:val="00CF18E8"/>
    <w:rsid w:val="00CF51C9"/>
    <w:rsid w:val="00CF6568"/>
    <w:rsid w:val="00D02FE0"/>
    <w:rsid w:val="00D072F5"/>
    <w:rsid w:val="00D07FC6"/>
    <w:rsid w:val="00D15E20"/>
    <w:rsid w:val="00D17BDD"/>
    <w:rsid w:val="00D21029"/>
    <w:rsid w:val="00D25752"/>
    <w:rsid w:val="00D266ED"/>
    <w:rsid w:val="00D2787E"/>
    <w:rsid w:val="00D3023E"/>
    <w:rsid w:val="00D30E56"/>
    <w:rsid w:val="00D32BA7"/>
    <w:rsid w:val="00D32BF0"/>
    <w:rsid w:val="00D34A4B"/>
    <w:rsid w:val="00D34D0F"/>
    <w:rsid w:val="00D37589"/>
    <w:rsid w:val="00D42959"/>
    <w:rsid w:val="00D4527B"/>
    <w:rsid w:val="00D46298"/>
    <w:rsid w:val="00D46435"/>
    <w:rsid w:val="00D4670B"/>
    <w:rsid w:val="00D47037"/>
    <w:rsid w:val="00D522F7"/>
    <w:rsid w:val="00D528BA"/>
    <w:rsid w:val="00D53A69"/>
    <w:rsid w:val="00D53C95"/>
    <w:rsid w:val="00D543D3"/>
    <w:rsid w:val="00D6277A"/>
    <w:rsid w:val="00D7087C"/>
    <w:rsid w:val="00D7263B"/>
    <w:rsid w:val="00D7328D"/>
    <w:rsid w:val="00D73808"/>
    <w:rsid w:val="00D757E6"/>
    <w:rsid w:val="00D805CD"/>
    <w:rsid w:val="00D80BBE"/>
    <w:rsid w:val="00D80E94"/>
    <w:rsid w:val="00D83A72"/>
    <w:rsid w:val="00D85F3F"/>
    <w:rsid w:val="00D90AE6"/>
    <w:rsid w:val="00D9153C"/>
    <w:rsid w:val="00D922AC"/>
    <w:rsid w:val="00D93AAF"/>
    <w:rsid w:val="00D958EA"/>
    <w:rsid w:val="00D960A6"/>
    <w:rsid w:val="00D974D8"/>
    <w:rsid w:val="00DA079A"/>
    <w:rsid w:val="00DA66FA"/>
    <w:rsid w:val="00DB2686"/>
    <w:rsid w:val="00DB3413"/>
    <w:rsid w:val="00DB3911"/>
    <w:rsid w:val="00DB6C65"/>
    <w:rsid w:val="00DC0282"/>
    <w:rsid w:val="00DC0716"/>
    <w:rsid w:val="00DC3E59"/>
    <w:rsid w:val="00DC6A44"/>
    <w:rsid w:val="00DD2F9A"/>
    <w:rsid w:val="00DD355A"/>
    <w:rsid w:val="00DD6D33"/>
    <w:rsid w:val="00DD791E"/>
    <w:rsid w:val="00DE25F4"/>
    <w:rsid w:val="00DE7B79"/>
    <w:rsid w:val="00DF093C"/>
    <w:rsid w:val="00DF34E8"/>
    <w:rsid w:val="00DF55E9"/>
    <w:rsid w:val="00DF5DF8"/>
    <w:rsid w:val="00DF6BBD"/>
    <w:rsid w:val="00DF713B"/>
    <w:rsid w:val="00E00CA8"/>
    <w:rsid w:val="00E035F8"/>
    <w:rsid w:val="00E0406E"/>
    <w:rsid w:val="00E050D9"/>
    <w:rsid w:val="00E05A12"/>
    <w:rsid w:val="00E05AB4"/>
    <w:rsid w:val="00E05E46"/>
    <w:rsid w:val="00E06748"/>
    <w:rsid w:val="00E101F1"/>
    <w:rsid w:val="00E10212"/>
    <w:rsid w:val="00E117F4"/>
    <w:rsid w:val="00E134BF"/>
    <w:rsid w:val="00E20200"/>
    <w:rsid w:val="00E20E34"/>
    <w:rsid w:val="00E24A4C"/>
    <w:rsid w:val="00E24B50"/>
    <w:rsid w:val="00E25DDC"/>
    <w:rsid w:val="00E269FC"/>
    <w:rsid w:val="00E3044D"/>
    <w:rsid w:val="00E361D0"/>
    <w:rsid w:val="00E36B16"/>
    <w:rsid w:val="00E3748D"/>
    <w:rsid w:val="00E42E2E"/>
    <w:rsid w:val="00E45621"/>
    <w:rsid w:val="00E458DC"/>
    <w:rsid w:val="00E55A76"/>
    <w:rsid w:val="00E636B3"/>
    <w:rsid w:val="00E63FA3"/>
    <w:rsid w:val="00E676C6"/>
    <w:rsid w:val="00E70574"/>
    <w:rsid w:val="00E74CC7"/>
    <w:rsid w:val="00E76D3E"/>
    <w:rsid w:val="00E82331"/>
    <w:rsid w:val="00E83506"/>
    <w:rsid w:val="00E846F8"/>
    <w:rsid w:val="00E87CE9"/>
    <w:rsid w:val="00E93D62"/>
    <w:rsid w:val="00EA07CB"/>
    <w:rsid w:val="00EA26AF"/>
    <w:rsid w:val="00EA62A4"/>
    <w:rsid w:val="00EB00DD"/>
    <w:rsid w:val="00EB1708"/>
    <w:rsid w:val="00EB24C1"/>
    <w:rsid w:val="00EB5A3D"/>
    <w:rsid w:val="00EC0CD4"/>
    <w:rsid w:val="00EC4128"/>
    <w:rsid w:val="00EC76D4"/>
    <w:rsid w:val="00ED0CB0"/>
    <w:rsid w:val="00ED59CE"/>
    <w:rsid w:val="00ED5A93"/>
    <w:rsid w:val="00ED74EA"/>
    <w:rsid w:val="00EE037D"/>
    <w:rsid w:val="00EE0ED7"/>
    <w:rsid w:val="00EE6877"/>
    <w:rsid w:val="00EF0A56"/>
    <w:rsid w:val="00EF457E"/>
    <w:rsid w:val="00EF763B"/>
    <w:rsid w:val="00F00C66"/>
    <w:rsid w:val="00F023A0"/>
    <w:rsid w:val="00F0389A"/>
    <w:rsid w:val="00F04661"/>
    <w:rsid w:val="00F0515C"/>
    <w:rsid w:val="00F0586B"/>
    <w:rsid w:val="00F067FD"/>
    <w:rsid w:val="00F106A8"/>
    <w:rsid w:val="00F226A6"/>
    <w:rsid w:val="00F2341D"/>
    <w:rsid w:val="00F2407F"/>
    <w:rsid w:val="00F32E8E"/>
    <w:rsid w:val="00F3440E"/>
    <w:rsid w:val="00F368BF"/>
    <w:rsid w:val="00F41D01"/>
    <w:rsid w:val="00F42755"/>
    <w:rsid w:val="00F4279F"/>
    <w:rsid w:val="00F44281"/>
    <w:rsid w:val="00F47635"/>
    <w:rsid w:val="00F502FA"/>
    <w:rsid w:val="00F505ED"/>
    <w:rsid w:val="00F5283E"/>
    <w:rsid w:val="00F53B85"/>
    <w:rsid w:val="00F60267"/>
    <w:rsid w:val="00F62755"/>
    <w:rsid w:val="00F66623"/>
    <w:rsid w:val="00F702EE"/>
    <w:rsid w:val="00F70AE6"/>
    <w:rsid w:val="00F71310"/>
    <w:rsid w:val="00F7387C"/>
    <w:rsid w:val="00F757F1"/>
    <w:rsid w:val="00F761F4"/>
    <w:rsid w:val="00F808F7"/>
    <w:rsid w:val="00F80B32"/>
    <w:rsid w:val="00F81E98"/>
    <w:rsid w:val="00F908F0"/>
    <w:rsid w:val="00F93833"/>
    <w:rsid w:val="00F9429A"/>
    <w:rsid w:val="00F95234"/>
    <w:rsid w:val="00F95A7E"/>
    <w:rsid w:val="00F96744"/>
    <w:rsid w:val="00F96B16"/>
    <w:rsid w:val="00F96C75"/>
    <w:rsid w:val="00F97ED8"/>
    <w:rsid w:val="00F97EF8"/>
    <w:rsid w:val="00FA25FA"/>
    <w:rsid w:val="00FA335E"/>
    <w:rsid w:val="00FA54D0"/>
    <w:rsid w:val="00FB1D78"/>
    <w:rsid w:val="00FB23A6"/>
    <w:rsid w:val="00FB7631"/>
    <w:rsid w:val="00FB7992"/>
    <w:rsid w:val="00FC19D7"/>
    <w:rsid w:val="00FC3F6C"/>
    <w:rsid w:val="00FC726F"/>
    <w:rsid w:val="00FC7734"/>
    <w:rsid w:val="00FD5E1D"/>
    <w:rsid w:val="00FD605C"/>
    <w:rsid w:val="00FD7A4C"/>
    <w:rsid w:val="00FE3C89"/>
    <w:rsid w:val="00FE485F"/>
    <w:rsid w:val="00FE789A"/>
    <w:rsid w:val="00FF4B64"/>
    <w:rsid w:val="00FF5753"/>
    <w:rsid w:val="00FF775D"/>
    <w:rsid w:val="01361389"/>
    <w:rsid w:val="01A669F3"/>
    <w:rsid w:val="01FB6EBB"/>
    <w:rsid w:val="06566711"/>
    <w:rsid w:val="09C62614"/>
    <w:rsid w:val="0A8671CF"/>
    <w:rsid w:val="0D0F1DE5"/>
    <w:rsid w:val="0DC40C23"/>
    <w:rsid w:val="0FB4173F"/>
    <w:rsid w:val="10C45D0D"/>
    <w:rsid w:val="1679067B"/>
    <w:rsid w:val="17E86803"/>
    <w:rsid w:val="18AA5B59"/>
    <w:rsid w:val="1CE8147E"/>
    <w:rsid w:val="2B5003AA"/>
    <w:rsid w:val="2B6F6851"/>
    <w:rsid w:val="2C8132A3"/>
    <w:rsid w:val="30C84BF8"/>
    <w:rsid w:val="32AB7D63"/>
    <w:rsid w:val="33A373C3"/>
    <w:rsid w:val="40D82500"/>
    <w:rsid w:val="41F4433F"/>
    <w:rsid w:val="425B0D40"/>
    <w:rsid w:val="431F3747"/>
    <w:rsid w:val="446A4F04"/>
    <w:rsid w:val="44877E79"/>
    <w:rsid w:val="4B941C34"/>
    <w:rsid w:val="4D2607A2"/>
    <w:rsid w:val="50FC206C"/>
    <w:rsid w:val="52044813"/>
    <w:rsid w:val="520553A5"/>
    <w:rsid w:val="565902BA"/>
    <w:rsid w:val="56E3499B"/>
    <w:rsid w:val="59ED6814"/>
    <w:rsid w:val="5AC32B09"/>
    <w:rsid w:val="60060996"/>
    <w:rsid w:val="61DA75E3"/>
    <w:rsid w:val="63482B1F"/>
    <w:rsid w:val="65115EE0"/>
    <w:rsid w:val="65D70A64"/>
    <w:rsid w:val="68686BBC"/>
    <w:rsid w:val="6CDD7CCE"/>
    <w:rsid w:val="6E89086E"/>
    <w:rsid w:val="6F266F85"/>
    <w:rsid w:val="6F5C2C41"/>
    <w:rsid w:val="6F8F2BAE"/>
    <w:rsid w:val="738D6724"/>
    <w:rsid w:val="743859AF"/>
    <w:rsid w:val="75731C99"/>
    <w:rsid w:val="76696582"/>
    <w:rsid w:val="76C543E8"/>
    <w:rsid w:val="77007747"/>
    <w:rsid w:val="775B41F0"/>
    <w:rsid w:val="78384020"/>
    <w:rsid w:val="79E72D0B"/>
    <w:rsid w:val="7A9A4A30"/>
    <w:rsid w:val="7BC71C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00CE3BC5-2073-4B1D-B105-8DF4FE02A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qFormat="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480" w:lineRule="auto"/>
      <w:jc w:val="both"/>
    </w:pPr>
    <w:rPr>
      <w:rFonts w:eastAsiaTheme="minorHAnsi"/>
      <w:sz w:val="24"/>
      <w:szCs w:val="24"/>
    </w:rPr>
  </w:style>
  <w:style w:type="paragraph" w:styleId="Heading1">
    <w:name w:val="heading 1"/>
    <w:basedOn w:val="Normal"/>
    <w:next w:val="Normal"/>
    <w:link w:val="Heading1Char"/>
    <w:uiPriority w:val="9"/>
    <w:qFormat/>
    <w:pPr>
      <w:keepNext/>
      <w:keepLines/>
      <w:numPr>
        <w:numId w:val="1"/>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pPr>
      <w:numPr>
        <w:ilvl w:val="1"/>
        <w:numId w:val="1"/>
      </w:numPr>
      <w:spacing w:before="100" w:beforeAutospacing="1" w:after="100" w:afterAutospacing="1" w:line="240" w:lineRule="auto"/>
      <w:jc w:val="left"/>
      <w:outlineLvl w:val="1"/>
    </w:pPr>
    <w:rPr>
      <w:rFonts w:eastAsia="Times New Roman"/>
      <w:b/>
      <w:bCs/>
      <w:sz w:val="36"/>
      <w:szCs w:val="36"/>
    </w:rPr>
  </w:style>
  <w:style w:type="paragraph" w:styleId="Heading3">
    <w:name w:val="heading 3"/>
    <w:basedOn w:val="Normal"/>
    <w:next w:val="Normal"/>
    <w:link w:val="Heading3Char"/>
    <w:uiPriority w:val="9"/>
    <w:unhideWhenUsed/>
    <w:qFormat/>
    <w:pPr>
      <w:keepNext/>
      <w:keepLines/>
      <w:numPr>
        <w:ilvl w:val="2"/>
        <w:numId w:val="1"/>
      </w:numPr>
      <w:spacing w:before="40"/>
      <w:outlineLvl w:val="2"/>
    </w:pPr>
    <w:rPr>
      <w:rFonts w:asciiTheme="majorHAnsi" w:eastAsiaTheme="majorEastAsia" w:hAnsiTheme="majorHAnsi" w:cstheme="majorBidi"/>
      <w:color w:val="244061" w:themeColor="accent1" w:themeShade="80"/>
    </w:rPr>
  </w:style>
  <w:style w:type="paragraph" w:styleId="Heading4">
    <w:name w:val="heading 4"/>
    <w:basedOn w:val="Normal"/>
    <w:next w:val="Normal"/>
    <w:link w:val="Heading4Char"/>
    <w:uiPriority w:val="9"/>
    <w:semiHidden/>
    <w:unhideWhenUsed/>
    <w:qFormat/>
    <w:pPr>
      <w:keepNext/>
      <w:keepLines/>
      <w:numPr>
        <w:ilvl w:val="3"/>
        <w:numId w:val="1"/>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pPr>
      <w:keepNext/>
      <w:keepLines/>
      <w:numPr>
        <w:ilvl w:val="4"/>
        <w:numId w:val="1"/>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pPr>
      <w:keepNext/>
      <w:keepLines/>
      <w:numPr>
        <w:ilvl w:val="5"/>
        <w:numId w:val="1"/>
      </w:numPr>
      <w:spacing w:before="40"/>
      <w:outlineLvl w:val="5"/>
    </w:pPr>
    <w:rPr>
      <w:rFonts w:asciiTheme="majorHAnsi" w:eastAsiaTheme="majorEastAsia" w:hAnsiTheme="majorHAnsi" w:cstheme="majorBidi"/>
      <w:color w:val="244061" w:themeColor="accent1" w:themeShade="80"/>
    </w:rPr>
  </w:style>
  <w:style w:type="paragraph" w:styleId="Heading7">
    <w:name w:val="heading 7"/>
    <w:basedOn w:val="Normal"/>
    <w:next w:val="Normal"/>
    <w:link w:val="Heading7Char"/>
    <w:uiPriority w:val="9"/>
    <w:semiHidden/>
    <w:unhideWhenUsed/>
    <w:qFormat/>
    <w:pPr>
      <w:keepNext/>
      <w:keepLines/>
      <w:numPr>
        <w:ilvl w:val="6"/>
        <w:numId w:val="1"/>
      </w:numPr>
      <w:spacing w:before="40"/>
      <w:outlineLvl w:val="6"/>
    </w:pPr>
    <w:rPr>
      <w:rFonts w:asciiTheme="majorHAnsi" w:eastAsiaTheme="majorEastAsia" w:hAnsiTheme="majorHAnsi" w:cstheme="majorBidi"/>
      <w:i/>
      <w:iCs/>
      <w:color w:val="244061" w:themeColor="accent1" w:themeShade="80"/>
    </w:rPr>
  </w:style>
  <w:style w:type="paragraph" w:styleId="Heading8">
    <w:name w:val="heading 8"/>
    <w:basedOn w:val="Normal"/>
    <w:next w:val="Normal"/>
    <w:link w:val="Heading8Char"/>
    <w:uiPriority w:val="9"/>
    <w:semiHidden/>
    <w:unhideWhenUsed/>
    <w:qFormat/>
    <w:pPr>
      <w:keepNext/>
      <w:keepLines/>
      <w:numPr>
        <w:ilvl w:val="7"/>
        <w:numId w:val="1"/>
      </w:numPr>
      <w:spacing w:before="4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pPr>
      <w:keepNext/>
      <w:keepLines/>
      <w:numPr>
        <w:ilvl w:val="8"/>
        <w:numId w:val="1"/>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line="240" w:lineRule="auto"/>
    </w:pPr>
    <w:rPr>
      <w:rFonts w:ascii="Tahoma" w:hAnsi="Tahoma" w:cs="Tahoma"/>
      <w:sz w:val="16"/>
      <w:szCs w:val="16"/>
    </w:rPr>
  </w:style>
  <w:style w:type="paragraph" w:styleId="BodyText">
    <w:name w:val="Body Text"/>
    <w:basedOn w:val="Normal"/>
    <w:link w:val="BodyTextChar"/>
    <w:uiPriority w:val="1"/>
    <w:qFormat/>
    <w:pPr>
      <w:widowControl w:val="0"/>
      <w:autoSpaceDE w:val="0"/>
      <w:autoSpaceDN w:val="0"/>
      <w:spacing w:line="240" w:lineRule="auto"/>
      <w:jc w:val="left"/>
    </w:pPr>
    <w:rPr>
      <w:rFonts w:ascii="Century Schoolbook" w:eastAsia="Century Schoolbook" w:hAnsi="Century Schoolbook" w:cs="Century Schoolbook"/>
      <w:sz w:val="20"/>
      <w:szCs w:val="20"/>
      <w:lang w:bidi="en-US"/>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spacing w:line="240" w:lineRule="auto"/>
    </w:pPr>
  </w:style>
  <w:style w:type="paragraph" w:styleId="Header">
    <w:name w:val="header"/>
    <w:basedOn w:val="Normal"/>
    <w:link w:val="HeaderChar"/>
    <w:uiPriority w:val="99"/>
    <w:unhideWhenUsed/>
    <w:qFormat/>
    <w:pPr>
      <w:tabs>
        <w:tab w:val="center" w:pos="4680"/>
        <w:tab w:val="right" w:pos="9360"/>
      </w:tabs>
      <w:spacing w:line="240" w:lineRule="auto"/>
    </w:p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val="zh-CN"/>
    </w:rPr>
  </w:style>
  <w:style w:type="character" w:styleId="Hyperlink">
    <w:name w:val="Hyperlink"/>
    <w:basedOn w:val="DefaultParagraphFont"/>
    <w:uiPriority w:val="99"/>
    <w:unhideWhenUsed/>
    <w:qFormat/>
    <w:rPr>
      <w:color w:val="0000FF"/>
      <w:u w:val="single"/>
    </w:rPr>
  </w:style>
  <w:style w:type="paragraph" w:styleId="List">
    <w:name w:val="List"/>
    <w:basedOn w:val="Normal"/>
    <w:uiPriority w:val="99"/>
    <w:semiHidden/>
    <w:unhideWhenUsed/>
    <w:qFormat/>
    <w:pPr>
      <w:ind w:left="200" w:hangingChars="200" w:hanging="200"/>
    </w:pPr>
  </w:style>
  <w:style w:type="paragraph" w:styleId="NormalWeb">
    <w:name w:val="Normal (Web)"/>
    <w:basedOn w:val="Normal"/>
    <w:uiPriority w:val="99"/>
    <w:unhideWhenUsed/>
    <w:qFormat/>
    <w:pPr>
      <w:spacing w:before="100" w:beforeAutospacing="1" w:after="100" w:afterAutospacing="1" w:line="240" w:lineRule="auto"/>
      <w:jc w:val="left"/>
    </w:pPr>
    <w:rPr>
      <w:rFonts w:eastAsia="Times New Roman"/>
    </w:rPr>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uiPriority w:val="39"/>
    <w:unhideWhenUsed/>
    <w:qFormat/>
    <w:pPr>
      <w:spacing w:after="100"/>
    </w:p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basedOn w:val="DefaultParagraphFont"/>
    <w:link w:val="ListParagraph"/>
    <w:uiPriority w:val="34"/>
    <w:qFormat/>
    <w:locked/>
  </w:style>
  <w:style w:type="character" w:customStyle="1" w:styleId="Heading2Char">
    <w:name w:val="Heading 2 Char"/>
    <w:basedOn w:val="DefaultParagraphFont"/>
    <w:link w:val="Heading2"/>
    <w:uiPriority w:val="9"/>
    <w:qFormat/>
    <w:rPr>
      <w:rFonts w:eastAsia="Times New Roman"/>
      <w:b/>
      <w:bCs/>
      <w:sz w:val="36"/>
      <w:szCs w:val="36"/>
    </w:rPr>
  </w:style>
  <w:style w:type="character" w:customStyle="1" w:styleId="jlqj4b">
    <w:name w:val="jlqj4b"/>
    <w:basedOn w:val="DefaultParagraphFont"/>
    <w:qFormat/>
  </w:style>
  <w:style w:type="character" w:customStyle="1" w:styleId="viiyi">
    <w:name w:val="viiyi"/>
    <w:basedOn w:val="DefaultParagraphFont"/>
    <w:qFormat/>
  </w:style>
  <w:style w:type="paragraph" w:customStyle="1" w:styleId="Default">
    <w:name w:val="Default"/>
    <w:qFormat/>
    <w:pPr>
      <w:autoSpaceDE w:val="0"/>
      <w:autoSpaceDN w:val="0"/>
      <w:adjustRightInd w:val="0"/>
    </w:pPr>
    <w:rPr>
      <w:rFonts w:eastAsiaTheme="minorHAnsi"/>
      <w:color w:val="000000"/>
      <w:sz w:val="24"/>
      <w:szCs w:val="24"/>
    </w:rPr>
  </w:style>
  <w:style w:type="character" w:customStyle="1" w:styleId="hgkelc">
    <w:name w:val="hgkelc"/>
    <w:basedOn w:val="DefaultParagraphFont"/>
    <w:qFormat/>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q4iawc">
    <w:name w:val="q4iawc"/>
    <w:basedOn w:val="DefaultParagraphFont"/>
    <w:qFormat/>
  </w:style>
  <w:style w:type="character" w:customStyle="1" w:styleId="BodyTextChar">
    <w:name w:val="Body Text Char"/>
    <w:basedOn w:val="DefaultParagraphFont"/>
    <w:link w:val="BodyText"/>
    <w:uiPriority w:val="1"/>
    <w:qFormat/>
    <w:rPr>
      <w:rFonts w:ascii="Century Schoolbook" w:eastAsia="Century Schoolbook" w:hAnsi="Century Schoolbook" w:cs="Century Schoolbook"/>
      <w:sz w:val="20"/>
      <w:szCs w:val="20"/>
      <w:lang w:bidi="en-US"/>
    </w:rPr>
  </w:style>
  <w:style w:type="character" w:customStyle="1" w:styleId="tlid-translation">
    <w:name w:val="tlid-translation"/>
    <w:basedOn w:val="DefaultParagraphFont"/>
    <w:qFormat/>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customStyle="1" w:styleId="HTMLPreformattedChar">
    <w:name w:val="HTML Preformatted Char"/>
    <w:basedOn w:val="DefaultParagraphFont"/>
    <w:link w:val="HTMLPreformatted"/>
    <w:uiPriority w:val="99"/>
    <w:semiHidden/>
    <w:qFormat/>
    <w:rPr>
      <w:rFonts w:ascii="Courier New" w:eastAsia="Times New Roman" w:hAnsi="Courier New" w:cs="Courier New"/>
      <w:sz w:val="20"/>
      <w:szCs w:val="20"/>
      <w:lang w:val="zh-CN"/>
    </w:rPr>
  </w:style>
  <w:style w:type="character" w:customStyle="1" w:styleId="y2iqfc">
    <w:name w:val="y2iqfc"/>
    <w:basedOn w:val="DefaultParagraphFont"/>
    <w:qFormat/>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basedOn w:val="CommentTextChar"/>
    <w:link w:val="CommentSubject"/>
    <w:uiPriority w:val="99"/>
    <w:semiHidden/>
    <w:qFormat/>
    <w:rPr>
      <w:b/>
      <w:bCs/>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365F91" w:themeColor="accent1" w:themeShade="BF"/>
      <w:sz w:val="32"/>
      <w:szCs w:val="32"/>
    </w:rPr>
  </w:style>
  <w:style w:type="paragraph" w:customStyle="1" w:styleId="TOCHeading1">
    <w:name w:val="TOC Heading1"/>
    <w:basedOn w:val="Heading1"/>
    <w:next w:val="Normal"/>
    <w:uiPriority w:val="39"/>
    <w:unhideWhenUsed/>
    <w:qFormat/>
    <w:pPr>
      <w:spacing w:line="259" w:lineRule="auto"/>
      <w:jc w:val="left"/>
      <w:outlineLvl w:val="9"/>
    </w:pPr>
  </w:style>
  <w:style w:type="character" w:customStyle="1" w:styleId="Heading3Char">
    <w:name w:val="Heading 3 Char"/>
    <w:basedOn w:val="DefaultParagraphFont"/>
    <w:link w:val="Heading3"/>
    <w:uiPriority w:val="9"/>
    <w:qFormat/>
    <w:rPr>
      <w:rFonts w:asciiTheme="majorHAnsi" w:eastAsiaTheme="majorEastAsia" w:hAnsiTheme="majorHAnsi" w:cstheme="majorBidi"/>
      <w:color w:val="244061" w:themeColor="accent1" w:themeShade="80"/>
      <w:sz w:val="24"/>
      <w:szCs w:val="24"/>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i/>
      <w:iCs/>
      <w:color w:val="365F91" w:themeColor="accent1" w:themeShade="BF"/>
      <w:sz w:val="24"/>
      <w:szCs w:val="24"/>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365F91" w:themeColor="accent1" w:themeShade="BF"/>
      <w:sz w:val="24"/>
      <w:szCs w:val="24"/>
    </w:rPr>
  </w:style>
  <w:style w:type="character" w:customStyle="1" w:styleId="Heading6Char">
    <w:name w:val="Heading 6 Char"/>
    <w:basedOn w:val="DefaultParagraphFont"/>
    <w:link w:val="Heading6"/>
    <w:uiPriority w:val="9"/>
    <w:semiHidden/>
    <w:qFormat/>
    <w:rPr>
      <w:rFonts w:asciiTheme="majorHAnsi" w:eastAsiaTheme="majorEastAsia" w:hAnsiTheme="majorHAnsi" w:cstheme="majorBidi"/>
      <w:color w:val="244061" w:themeColor="accent1" w:themeShade="80"/>
      <w:sz w:val="24"/>
      <w:szCs w:val="24"/>
    </w:rPr>
  </w:style>
  <w:style w:type="character" w:customStyle="1" w:styleId="Heading7Char">
    <w:name w:val="Heading 7 Char"/>
    <w:basedOn w:val="DefaultParagraphFont"/>
    <w:link w:val="Heading7"/>
    <w:uiPriority w:val="9"/>
    <w:semiHidden/>
    <w:qFormat/>
    <w:rPr>
      <w:rFonts w:asciiTheme="majorHAnsi" w:eastAsiaTheme="majorEastAsia" w:hAnsiTheme="majorHAnsi" w:cstheme="majorBidi"/>
      <w:i/>
      <w:iCs/>
      <w:color w:val="244061" w:themeColor="accent1" w:themeShade="80"/>
      <w:sz w:val="24"/>
      <w:szCs w:val="24"/>
    </w:rPr>
  </w:style>
  <w:style w:type="character" w:customStyle="1" w:styleId="Heading8Char">
    <w:name w:val="Heading 8 Char"/>
    <w:basedOn w:val="DefaultParagraphFont"/>
    <w:link w:val="Heading8"/>
    <w:uiPriority w:val="9"/>
    <w:semiHidden/>
    <w:qFormat/>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262626" w:themeColor="text1" w:themeTint="D9"/>
      <w:sz w:val="21"/>
      <w:szCs w:val="21"/>
    </w:rPr>
  </w:style>
  <w:style w:type="paragraph" w:customStyle="1" w:styleId="WPSOffice1">
    <w:name w:val="WPSOffice手动目录 1"/>
    <w:qFormat/>
    <w:rPr>
      <w:rFonts w:eastAsiaTheme="minorHAnsi"/>
    </w:rPr>
  </w:style>
  <w:style w:type="paragraph" w:customStyle="1" w:styleId="WPSOffice2">
    <w:name w:val="WPSOffice手动目录 2"/>
    <w:qFormat/>
    <w:pPr>
      <w:ind w:leftChars="200" w:left="200"/>
    </w:pPr>
    <w:rPr>
      <w:rFonts w:eastAsiaTheme="minorHAnsi"/>
    </w:rPr>
  </w:style>
  <w:style w:type="paragraph" w:customStyle="1" w:styleId="WPSOffice3">
    <w:name w:val="WPSOffice手动目录 3"/>
    <w:qFormat/>
    <w:pPr>
      <w:ind w:leftChars="400" w:left="400"/>
    </w:pPr>
    <w:rPr>
      <w:rFonts w:eastAsiaTheme="minorHAnsi"/>
    </w:rPr>
  </w:style>
  <w:style w:type="paragraph" w:customStyle="1" w:styleId="Style1">
    <w:name w:val="Style1"/>
    <w:basedOn w:val="Heading3"/>
    <w:next w:val="List"/>
    <w:qFormat/>
    <w:pPr>
      <w:numPr>
        <w:ilvl w:val="0"/>
        <w:numId w:val="2"/>
      </w:numPr>
      <w:shd w:val="clear" w:color="auto" w:fill="FFFFFF" w:themeFill="background1"/>
      <w:spacing w:before="160" w:after="120" w:line="240" w:lineRule="auto"/>
      <w:ind w:leftChars="200" w:left="0"/>
      <w:contextualSpacing/>
      <w:jc w:val="left"/>
    </w:pPr>
    <w:rPr>
      <w:rFonts w:eastAsiaTheme="minorEastAsia"/>
    </w:rPr>
  </w:style>
  <w:style w:type="paragraph" w:customStyle="1" w:styleId="Style2">
    <w:name w:val="Style2"/>
    <w:basedOn w:val="Normal"/>
    <w:qFormat/>
    <w:pPr>
      <w:spacing w:before="360" w:beforeAutospacing="1" w:after="360" w:afterAutospacing="1" w:line="360" w:lineRule="auto"/>
      <w:ind w:leftChars="200" w:left="200"/>
      <w:jc w:val="center"/>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5437A5-6540-45A0-B5BA-892183E35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29126</Words>
  <Characters>166022</Characters>
  <Application>Microsoft Office Word</Application>
  <DocSecurity>0</DocSecurity>
  <Lines>1383</Lines>
  <Paragraphs>389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Syafiq</dc:creator>
  <cp:lastModifiedBy>ASUS</cp:lastModifiedBy>
  <cp:revision>2</cp:revision>
  <cp:lastPrinted>2023-09-15T14:20:00Z</cp:lastPrinted>
  <dcterms:created xsi:type="dcterms:W3CDTF">2023-09-15T14:28:00Z</dcterms:created>
  <dcterms:modified xsi:type="dcterms:W3CDTF">2023-09-15T14:28:00Z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44f38f47-7a8a-3ae2-a11b-2790916dd1be</vt:lpwstr>
  </property>
  <property fmtid="{D5CDD505-2E9C-101B-9397-08002B2CF9AE}" pid="24" name="Mendeley Citation Style_1">
    <vt:lpwstr>http://www.zotero.org/styles/apa</vt:lpwstr>
  </property>
  <property fmtid="{D5CDD505-2E9C-101B-9397-08002B2CF9AE}" pid="25" name="KSOProductBuildVer">
    <vt:lpwstr>1033-12.2.0.13110</vt:lpwstr>
  </property>
  <property fmtid="{D5CDD505-2E9C-101B-9397-08002B2CF9AE}" pid="26" name="ICV">
    <vt:lpwstr>DC0065E4142F43DD9B130676C307FCA6_13</vt:lpwstr>
  </property>
</Properties>
</file>