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66B97" w14:textId="396395AE" w:rsidR="00B003B7" w:rsidRPr="008A17D7" w:rsidRDefault="00B003B7" w:rsidP="00BC1C7B">
      <w:pPr>
        <w:jc w:val="center"/>
        <w:rPr>
          <w:rFonts w:asciiTheme="majorBidi" w:hAnsiTheme="majorBidi" w:cstheme="majorBidi"/>
          <w:b/>
          <w:bCs/>
          <w:sz w:val="24"/>
          <w:szCs w:val="24"/>
        </w:rPr>
      </w:pPr>
      <w:bookmarkStart w:id="0" w:name="_Hlk141217339"/>
      <w:bookmarkStart w:id="1" w:name="_Hlk141267249"/>
      <w:bookmarkStart w:id="2" w:name="_Hlk141215798"/>
      <w:r w:rsidRPr="008A17D7">
        <w:rPr>
          <w:rFonts w:asciiTheme="majorBidi" w:hAnsiTheme="majorBidi" w:cstheme="majorBidi"/>
          <w:b/>
          <w:bCs/>
          <w:sz w:val="24"/>
          <w:szCs w:val="24"/>
        </w:rPr>
        <w:t xml:space="preserve">ANALISIS PENGARUH BEBAN OPERASIONAL PENDAPATAN OPERASIONAL (BOPO), </w:t>
      </w:r>
      <w:r w:rsidRPr="008A17D7">
        <w:rPr>
          <w:rFonts w:asciiTheme="majorBidi" w:hAnsiTheme="majorBidi" w:cstheme="majorBidi"/>
          <w:b/>
          <w:bCs/>
          <w:i/>
          <w:iCs/>
          <w:sz w:val="24"/>
          <w:szCs w:val="24"/>
        </w:rPr>
        <w:t>N</w:t>
      </w:r>
      <w:r>
        <w:rPr>
          <w:rFonts w:asciiTheme="majorBidi" w:hAnsiTheme="majorBidi" w:cstheme="majorBidi"/>
          <w:b/>
          <w:bCs/>
          <w:i/>
          <w:iCs/>
          <w:sz w:val="24"/>
          <w:szCs w:val="24"/>
        </w:rPr>
        <w:t>ON</w:t>
      </w:r>
      <w:r w:rsidRPr="008A17D7">
        <w:rPr>
          <w:rFonts w:asciiTheme="majorBidi" w:hAnsiTheme="majorBidi" w:cstheme="majorBidi"/>
          <w:b/>
          <w:bCs/>
          <w:i/>
          <w:iCs/>
          <w:sz w:val="24"/>
          <w:szCs w:val="24"/>
        </w:rPr>
        <w:t xml:space="preserve"> PERFORMING FINANCING</w:t>
      </w:r>
      <w:r w:rsidRPr="008A17D7">
        <w:rPr>
          <w:rFonts w:asciiTheme="majorBidi" w:hAnsiTheme="majorBidi" w:cstheme="majorBidi"/>
          <w:b/>
          <w:bCs/>
          <w:sz w:val="24"/>
          <w:szCs w:val="24"/>
        </w:rPr>
        <w:t xml:space="preserve"> (NPF)</w:t>
      </w:r>
      <w:r w:rsidRPr="008A17D7">
        <w:rPr>
          <w:rFonts w:asciiTheme="majorBidi" w:hAnsiTheme="majorBidi" w:cstheme="majorBidi"/>
          <w:b/>
          <w:bCs/>
          <w:i/>
          <w:iCs/>
          <w:sz w:val="24"/>
          <w:szCs w:val="24"/>
        </w:rPr>
        <w:t>,</w:t>
      </w:r>
      <w:r w:rsidRPr="008A17D7">
        <w:rPr>
          <w:rFonts w:asciiTheme="majorBidi" w:hAnsiTheme="majorBidi" w:cstheme="majorBidi"/>
          <w:b/>
          <w:bCs/>
          <w:sz w:val="24"/>
          <w:szCs w:val="24"/>
        </w:rPr>
        <w:t xml:space="preserve"> </w:t>
      </w:r>
      <w:r w:rsidRPr="008A17D7">
        <w:rPr>
          <w:rFonts w:asciiTheme="majorBidi" w:hAnsiTheme="majorBidi" w:cstheme="majorBidi"/>
          <w:b/>
          <w:bCs/>
          <w:i/>
          <w:iCs/>
          <w:sz w:val="24"/>
          <w:szCs w:val="24"/>
        </w:rPr>
        <w:t>PROFIT SHARING, NET OPERATING MARGIN</w:t>
      </w:r>
      <w:r w:rsidRPr="008A17D7">
        <w:rPr>
          <w:rFonts w:asciiTheme="majorBidi" w:hAnsiTheme="majorBidi" w:cstheme="majorBidi"/>
          <w:b/>
          <w:bCs/>
          <w:sz w:val="24"/>
          <w:szCs w:val="24"/>
        </w:rPr>
        <w:t xml:space="preserve"> (NOM)</w:t>
      </w:r>
      <w:r w:rsidRPr="008A17D7">
        <w:rPr>
          <w:rFonts w:asciiTheme="majorBidi" w:hAnsiTheme="majorBidi" w:cstheme="majorBidi"/>
          <w:b/>
          <w:bCs/>
          <w:i/>
          <w:iCs/>
          <w:sz w:val="24"/>
          <w:szCs w:val="24"/>
        </w:rPr>
        <w:t>,</w:t>
      </w:r>
      <w:r w:rsidRPr="008A17D7">
        <w:rPr>
          <w:rFonts w:asciiTheme="majorBidi" w:hAnsiTheme="majorBidi" w:cstheme="majorBidi"/>
          <w:b/>
          <w:bCs/>
          <w:sz w:val="24"/>
          <w:szCs w:val="24"/>
        </w:rPr>
        <w:t xml:space="preserve"> INFLASI,</w:t>
      </w:r>
      <w:r>
        <w:rPr>
          <w:rFonts w:asciiTheme="majorBidi" w:hAnsiTheme="majorBidi" w:cstheme="majorBidi"/>
          <w:b/>
          <w:bCs/>
          <w:sz w:val="24"/>
          <w:szCs w:val="24"/>
        </w:rPr>
        <w:t xml:space="preserve"> DAN</w:t>
      </w:r>
      <w:r w:rsidRPr="008A17D7">
        <w:rPr>
          <w:rFonts w:asciiTheme="majorBidi" w:hAnsiTheme="majorBidi" w:cstheme="majorBidi"/>
          <w:b/>
          <w:bCs/>
          <w:sz w:val="24"/>
          <w:szCs w:val="24"/>
        </w:rPr>
        <w:t xml:space="preserve"> </w:t>
      </w:r>
      <w:r w:rsidRPr="00B003B7">
        <w:rPr>
          <w:rFonts w:asciiTheme="majorBidi" w:hAnsiTheme="majorBidi" w:cstheme="majorBidi"/>
          <w:b/>
          <w:bCs/>
          <w:sz w:val="24"/>
          <w:szCs w:val="24"/>
        </w:rPr>
        <w:t>BI</w:t>
      </w:r>
      <w:r w:rsidRPr="008A17D7">
        <w:rPr>
          <w:rFonts w:asciiTheme="majorBidi" w:hAnsiTheme="majorBidi" w:cstheme="majorBidi"/>
          <w:b/>
          <w:bCs/>
          <w:i/>
          <w:iCs/>
          <w:sz w:val="24"/>
          <w:szCs w:val="24"/>
        </w:rPr>
        <w:t xml:space="preserve"> RATE</w:t>
      </w:r>
      <w:r w:rsidRPr="008A17D7">
        <w:rPr>
          <w:rFonts w:asciiTheme="majorBidi" w:hAnsiTheme="majorBidi" w:cstheme="majorBidi"/>
          <w:b/>
          <w:bCs/>
          <w:sz w:val="24"/>
          <w:szCs w:val="24"/>
        </w:rPr>
        <w:t xml:space="preserve"> TERHADAP PROFITABILITAS BANK UMUM SYARIAH DI INDONESIA (PERIODE 2020-202</w:t>
      </w:r>
      <w:r>
        <w:rPr>
          <w:rFonts w:asciiTheme="majorBidi" w:hAnsiTheme="majorBidi" w:cstheme="majorBidi"/>
          <w:b/>
          <w:bCs/>
          <w:sz w:val="24"/>
          <w:szCs w:val="24"/>
        </w:rPr>
        <w:t>2</w:t>
      </w:r>
      <w:r w:rsidRPr="008A17D7">
        <w:rPr>
          <w:rFonts w:asciiTheme="majorBidi" w:hAnsiTheme="majorBidi" w:cstheme="majorBidi"/>
          <w:b/>
          <w:bCs/>
          <w:sz w:val="24"/>
          <w:szCs w:val="24"/>
        </w:rPr>
        <w:t>)</w:t>
      </w:r>
    </w:p>
    <w:bookmarkEnd w:id="0"/>
    <w:p w14:paraId="66C5C0D1" w14:textId="500F226D" w:rsidR="00B003B7" w:rsidRDefault="00B003B7" w:rsidP="00B003B7">
      <w:pPr>
        <w:jc w:val="center"/>
        <w:rPr>
          <w:rFonts w:asciiTheme="majorBidi" w:hAnsiTheme="majorBidi" w:cstheme="majorBidi"/>
          <w:b/>
          <w:bCs/>
          <w:sz w:val="24"/>
          <w:szCs w:val="24"/>
        </w:rPr>
      </w:pPr>
    </w:p>
    <w:p w14:paraId="3DD41AF9" w14:textId="77777777" w:rsidR="00C93C41" w:rsidRDefault="00C93C41" w:rsidP="00B003B7">
      <w:pPr>
        <w:jc w:val="center"/>
        <w:rPr>
          <w:rFonts w:asciiTheme="majorBidi" w:hAnsiTheme="majorBidi" w:cstheme="majorBidi"/>
          <w:b/>
          <w:bCs/>
          <w:sz w:val="24"/>
          <w:szCs w:val="24"/>
        </w:rPr>
      </w:pPr>
    </w:p>
    <w:p w14:paraId="65A6CA81" w14:textId="58B9024F" w:rsidR="00C93C41" w:rsidRDefault="00C93C41" w:rsidP="00B003B7">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566DA90D" wp14:editId="53B9BDA2">
            <wp:extent cx="2464950" cy="2871667"/>
            <wp:effectExtent l="0" t="0" r="0" b="0"/>
            <wp:docPr id="66490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0059" cy="2900919"/>
                    </a:xfrm>
                    <a:prstGeom prst="rect">
                      <a:avLst/>
                    </a:prstGeom>
                    <a:noFill/>
                  </pic:spPr>
                </pic:pic>
              </a:graphicData>
            </a:graphic>
          </wp:inline>
        </w:drawing>
      </w:r>
    </w:p>
    <w:p w14:paraId="2907CE5D" w14:textId="62BB072B" w:rsidR="00C93C41" w:rsidRDefault="00C93C41" w:rsidP="00880048">
      <w:pPr>
        <w:jc w:val="center"/>
        <w:rPr>
          <w:rFonts w:asciiTheme="majorBidi" w:hAnsiTheme="majorBidi" w:cstheme="majorBidi"/>
          <w:b/>
          <w:bCs/>
          <w:sz w:val="24"/>
          <w:szCs w:val="24"/>
        </w:rPr>
      </w:pPr>
    </w:p>
    <w:p w14:paraId="1701306D" w14:textId="5368C49D" w:rsidR="00C93C41" w:rsidRDefault="00C93C41" w:rsidP="00B003B7">
      <w:pPr>
        <w:jc w:val="center"/>
        <w:rPr>
          <w:rFonts w:asciiTheme="majorBidi" w:hAnsiTheme="majorBidi" w:cstheme="majorBidi"/>
          <w:b/>
          <w:bCs/>
          <w:sz w:val="24"/>
          <w:szCs w:val="24"/>
        </w:rPr>
      </w:pPr>
      <w:r>
        <w:rPr>
          <w:rFonts w:asciiTheme="majorBidi" w:hAnsiTheme="majorBidi" w:cstheme="majorBidi"/>
          <w:b/>
          <w:bCs/>
          <w:sz w:val="24"/>
          <w:szCs w:val="24"/>
        </w:rPr>
        <w:t>SKRIPSI</w:t>
      </w:r>
    </w:p>
    <w:tbl>
      <w:tblPr>
        <w:tblStyle w:val="TableGrid"/>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880048" w14:paraId="568B0F7F" w14:textId="77777777" w:rsidTr="00880048">
        <w:trPr>
          <w:trHeight w:val="1131"/>
        </w:trPr>
        <w:tc>
          <w:tcPr>
            <w:tcW w:w="4536" w:type="dxa"/>
            <w:shd w:val="clear" w:color="auto" w:fill="FFFFFF" w:themeFill="background1"/>
          </w:tcPr>
          <w:p w14:paraId="1047F712" w14:textId="11657516" w:rsidR="00880048" w:rsidRPr="00880048" w:rsidRDefault="00880048" w:rsidP="00880048">
            <w:pPr>
              <w:spacing w:line="360" w:lineRule="auto"/>
              <w:jc w:val="center"/>
              <w:rPr>
                <w:rFonts w:asciiTheme="majorBidi" w:hAnsiTheme="majorBidi" w:cstheme="majorBidi"/>
                <w:sz w:val="24"/>
                <w:szCs w:val="24"/>
              </w:rPr>
            </w:pPr>
            <w:proofErr w:type="spellStart"/>
            <w:r w:rsidRPr="00880048">
              <w:rPr>
                <w:rFonts w:asciiTheme="majorBidi" w:hAnsiTheme="majorBidi" w:cstheme="majorBidi"/>
                <w:sz w:val="24"/>
                <w:szCs w:val="24"/>
              </w:rPr>
              <w:t>Karya</w:t>
            </w:r>
            <w:proofErr w:type="spellEnd"/>
            <w:r w:rsidRPr="00880048">
              <w:rPr>
                <w:rFonts w:asciiTheme="majorBidi" w:hAnsiTheme="majorBidi" w:cstheme="majorBidi"/>
                <w:sz w:val="24"/>
                <w:szCs w:val="24"/>
              </w:rPr>
              <w:t xml:space="preserve"> Tulis </w:t>
            </w:r>
            <w:proofErr w:type="spellStart"/>
            <w:r w:rsidRPr="00880048">
              <w:rPr>
                <w:rFonts w:asciiTheme="majorBidi" w:hAnsiTheme="majorBidi" w:cstheme="majorBidi"/>
                <w:sz w:val="24"/>
                <w:szCs w:val="24"/>
              </w:rPr>
              <w:t>Sebagai</w:t>
            </w:r>
            <w:proofErr w:type="spellEnd"/>
            <w:r w:rsidRPr="00880048">
              <w:rPr>
                <w:rFonts w:asciiTheme="majorBidi" w:hAnsiTheme="majorBidi" w:cstheme="majorBidi"/>
                <w:sz w:val="24"/>
                <w:szCs w:val="24"/>
              </w:rPr>
              <w:t xml:space="preserve"> Salah Satu </w:t>
            </w:r>
            <w:proofErr w:type="spellStart"/>
            <w:r w:rsidRPr="00880048">
              <w:rPr>
                <w:rFonts w:asciiTheme="majorBidi" w:hAnsiTheme="majorBidi" w:cstheme="majorBidi"/>
                <w:sz w:val="24"/>
                <w:szCs w:val="24"/>
              </w:rPr>
              <w:t>Syarat</w:t>
            </w:r>
            <w:proofErr w:type="spellEnd"/>
            <w:r w:rsidRPr="00880048">
              <w:rPr>
                <w:rFonts w:asciiTheme="majorBidi" w:hAnsiTheme="majorBidi" w:cstheme="majorBidi"/>
                <w:sz w:val="24"/>
                <w:szCs w:val="24"/>
              </w:rPr>
              <w:t xml:space="preserve"> </w:t>
            </w:r>
            <w:proofErr w:type="spellStart"/>
            <w:r w:rsidRPr="00880048">
              <w:rPr>
                <w:rFonts w:asciiTheme="majorBidi" w:hAnsiTheme="majorBidi" w:cstheme="majorBidi"/>
                <w:sz w:val="24"/>
                <w:szCs w:val="24"/>
              </w:rPr>
              <w:t>Untuk</w:t>
            </w:r>
            <w:proofErr w:type="spellEnd"/>
            <w:r w:rsidRPr="00880048">
              <w:rPr>
                <w:rFonts w:asciiTheme="majorBidi" w:hAnsiTheme="majorBidi" w:cstheme="majorBidi"/>
                <w:sz w:val="24"/>
                <w:szCs w:val="24"/>
              </w:rPr>
              <w:t xml:space="preserve"> </w:t>
            </w:r>
            <w:proofErr w:type="spellStart"/>
            <w:r w:rsidRPr="00880048">
              <w:rPr>
                <w:rFonts w:asciiTheme="majorBidi" w:hAnsiTheme="majorBidi" w:cstheme="majorBidi"/>
                <w:sz w:val="24"/>
                <w:szCs w:val="24"/>
              </w:rPr>
              <w:t>Memperoleh</w:t>
            </w:r>
            <w:proofErr w:type="spellEnd"/>
            <w:r w:rsidRPr="00880048">
              <w:rPr>
                <w:rFonts w:asciiTheme="majorBidi" w:hAnsiTheme="majorBidi" w:cstheme="majorBidi"/>
                <w:sz w:val="24"/>
                <w:szCs w:val="24"/>
              </w:rPr>
              <w:t xml:space="preserve"> Gelar Sarjana </w:t>
            </w:r>
            <w:proofErr w:type="spellStart"/>
            <w:r>
              <w:rPr>
                <w:rFonts w:asciiTheme="majorBidi" w:hAnsiTheme="majorBidi" w:cstheme="majorBidi"/>
                <w:sz w:val="24"/>
                <w:szCs w:val="24"/>
              </w:rPr>
              <w:t>Akuntansi</w:t>
            </w:r>
            <w:proofErr w:type="spellEnd"/>
            <w:r>
              <w:rPr>
                <w:rFonts w:asciiTheme="majorBidi" w:hAnsiTheme="majorBidi" w:cstheme="majorBidi"/>
                <w:sz w:val="24"/>
                <w:szCs w:val="24"/>
              </w:rPr>
              <w:t xml:space="preserve"> </w:t>
            </w:r>
          </w:p>
          <w:p w14:paraId="33DE14CD" w14:textId="77777777" w:rsidR="00880048" w:rsidRPr="00880048" w:rsidRDefault="00880048" w:rsidP="00880048">
            <w:pPr>
              <w:spacing w:line="360" w:lineRule="auto"/>
              <w:jc w:val="center"/>
              <w:rPr>
                <w:rFonts w:asciiTheme="majorBidi" w:hAnsiTheme="majorBidi" w:cstheme="majorBidi"/>
                <w:sz w:val="24"/>
                <w:szCs w:val="24"/>
              </w:rPr>
            </w:pPr>
            <w:r w:rsidRPr="00880048">
              <w:rPr>
                <w:rFonts w:asciiTheme="majorBidi" w:hAnsiTheme="majorBidi" w:cstheme="majorBidi"/>
                <w:sz w:val="24"/>
                <w:szCs w:val="24"/>
              </w:rPr>
              <w:t xml:space="preserve">Program Studi </w:t>
            </w:r>
            <w:proofErr w:type="spellStart"/>
            <w:r w:rsidRPr="00880048">
              <w:rPr>
                <w:rFonts w:asciiTheme="majorBidi" w:hAnsiTheme="majorBidi" w:cstheme="majorBidi"/>
                <w:sz w:val="24"/>
                <w:szCs w:val="24"/>
              </w:rPr>
              <w:t>Akuntansi</w:t>
            </w:r>
            <w:proofErr w:type="spellEnd"/>
          </w:p>
          <w:p w14:paraId="4B1743A6" w14:textId="77777777" w:rsidR="00880048" w:rsidRDefault="00880048" w:rsidP="00880048">
            <w:pPr>
              <w:spacing w:line="360" w:lineRule="auto"/>
              <w:jc w:val="center"/>
              <w:rPr>
                <w:rFonts w:asciiTheme="majorBidi" w:hAnsiTheme="majorBidi" w:cstheme="majorBidi"/>
                <w:b/>
                <w:bCs/>
                <w:sz w:val="24"/>
                <w:szCs w:val="24"/>
              </w:rPr>
            </w:pPr>
          </w:p>
        </w:tc>
      </w:tr>
    </w:tbl>
    <w:p w14:paraId="7B8607AB" w14:textId="77777777" w:rsidR="00C93C41" w:rsidRDefault="00C93C41" w:rsidP="00880048">
      <w:pPr>
        <w:rPr>
          <w:rFonts w:asciiTheme="majorBidi" w:hAnsiTheme="majorBidi" w:cstheme="majorBidi"/>
          <w:sz w:val="24"/>
          <w:szCs w:val="24"/>
        </w:rPr>
      </w:pPr>
    </w:p>
    <w:p w14:paraId="5D7E52EE" w14:textId="4110FDD1" w:rsidR="00C93C41" w:rsidRPr="00C93C41" w:rsidRDefault="00C93C41" w:rsidP="00B003B7">
      <w:pPr>
        <w:jc w:val="center"/>
        <w:rPr>
          <w:rFonts w:asciiTheme="majorBidi" w:hAnsiTheme="majorBidi" w:cstheme="majorBidi"/>
          <w:b/>
          <w:bCs/>
          <w:sz w:val="24"/>
          <w:szCs w:val="24"/>
        </w:rPr>
      </w:pPr>
      <w:proofErr w:type="spellStart"/>
      <w:r w:rsidRPr="00C93C41">
        <w:rPr>
          <w:rFonts w:asciiTheme="majorBidi" w:hAnsiTheme="majorBidi" w:cstheme="majorBidi"/>
          <w:b/>
          <w:bCs/>
          <w:sz w:val="24"/>
          <w:szCs w:val="24"/>
        </w:rPr>
        <w:t>Disusun</w:t>
      </w:r>
      <w:proofErr w:type="spellEnd"/>
      <w:r w:rsidRPr="00C93C41">
        <w:rPr>
          <w:rFonts w:asciiTheme="majorBidi" w:hAnsiTheme="majorBidi" w:cstheme="majorBidi"/>
          <w:b/>
          <w:bCs/>
          <w:sz w:val="24"/>
          <w:szCs w:val="24"/>
        </w:rPr>
        <w:t xml:space="preserve"> Oleh:</w:t>
      </w:r>
    </w:p>
    <w:p w14:paraId="6AEB8991" w14:textId="570FE72B" w:rsidR="00C93C41" w:rsidRPr="00C93C41" w:rsidRDefault="00C93C41" w:rsidP="00B003B7">
      <w:pPr>
        <w:jc w:val="center"/>
        <w:rPr>
          <w:rFonts w:asciiTheme="majorBidi" w:hAnsiTheme="majorBidi" w:cstheme="majorBidi"/>
          <w:b/>
          <w:bCs/>
          <w:sz w:val="24"/>
          <w:szCs w:val="24"/>
        </w:rPr>
      </w:pPr>
      <w:r w:rsidRPr="00C93C41">
        <w:rPr>
          <w:rFonts w:asciiTheme="majorBidi" w:hAnsiTheme="majorBidi" w:cstheme="majorBidi"/>
          <w:b/>
          <w:bCs/>
          <w:sz w:val="24"/>
          <w:szCs w:val="24"/>
        </w:rPr>
        <w:t>Risma Sekar Utami</w:t>
      </w:r>
    </w:p>
    <w:p w14:paraId="3FBA6501" w14:textId="7D939255" w:rsidR="00C93C41" w:rsidRPr="00C93C41" w:rsidRDefault="00C93C41" w:rsidP="00B003B7">
      <w:pPr>
        <w:jc w:val="center"/>
        <w:rPr>
          <w:rFonts w:asciiTheme="majorBidi" w:hAnsiTheme="majorBidi" w:cstheme="majorBidi"/>
          <w:b/>
          <w:bCs/>
          <w:sz w:val="24"/>
          <w:szCs w:val="24"/>
        </w:rPr>
      </w:pPr>
      <w:r w:rsidRPr="00C93C41">
        <w:rPr>
          <w:rFonts w:asciiTheme="majorBidi" w:hAnsiTheme="majorBidi" w:cstheme="majorBidi"/>
          <w:b/>
          <w:bCs/>
          <w:sz w:val="24"/>
          <w:szCs w:val="24"/>
        </w:rPr>
        <w:t>11191030</w:t>
      </w:r>
    </w:p>
    <w:p w14:paraId="4066F3A2" w14:textId="77777777" w:rsidR="00C93C41" w:rsidRPr="00C93C41" w:rsidRDefault="00C93C41" w:rsidP="00B003B7">
      <w:pPr>
        <w:jc w:val="center"/>
        <w:rPr>
          <w:rFonts w:asciiTheme="majorBidi" w:hAnsiTheme="majorBidi" w:cstheme="majorBidi"/>
          <w:b/>
          <w:bCs/>
          <w:sz w:val="24"/>
          <w:szCs w:val="24"/>
        </w:rPr>
      </w:pPr>
    </w:p>
    <w:p w14:paraId="592FA804" w14:textId="77777777" w:rsidR="00C93C41" w:rsidRPr="00C93C41" w:rsidRDefault="00C93C41" w:rsidP="00B003B7">
      <w:pPr>
        <w:jc w:val="center"/>
        <w:rPr>
          <w:rFonts w:asciiTheme="majorBidi" w:hAnsiTheme="majorBidi" w:cstheme="majorBidi"/>
          <w:b/>
          <w:bCs/>
          <w:sz w:val="24"/>
          <w:szCs w:val="24"/>
        </w:rPr>
      </w:pPr>
    </w:p>
    <w:p w14:paraId="7C855225" w14:textId="32C88B78" w:rsidR="00C93C41" w:rsidRPr="00C93C41" w:rsidRDefault="00880048" w:rsidP="00B003B7">
      <w:pPr>
        <w:jc w:val="center"/>
        <w:rPr>
          <w:rFonts w:asciiTheme="majorBidi" w:hAnsiTheme="majorBidi" w:cstheme="majorBidi"/>
          <w:b/>
          <w:bCs/>
          <w:sz w:val="24"/>
          <w:szCs w:val="24"/>
        </w:rPr>
      </w:pPr>
      <w:r>
        <w:rPr>
          <w:rFonts w:asciiTheme="majorBidi" w:hAnsiTheme="majorBidi" w:cstheme="majorBidi"/>
          <w:b/>
          <w:bCs/>
          <w:sz w:val="24"/>
          <w:szCs w:val="24"/>
        </w:rPr>
        <w:t>PROGRAM STUDI AKUNTANSI</w:t>
      </w:r>
    </w:p>
    <w:p w14:paraId="6F8F75B4" w14:textId="7BA54807" w:rsidR="00C93C41" w:rsidRPr="00C93C41" w:rsidRDefault="00880048" w:rsidP="00B003B7">
      <w:pPr>
        <w:jc w:val="center"/>
        <w:rPr>
          <w:rFonts w:asciiTheme="majorBidi" w:hAnsiTheme="majorBidi" w:cstheme="majorBidi"/>
          <w:b/>
          <w:bCs/>
          <w:sz w:val="24"/>
          <w:szCs w:val="24"/>
        </w:rPr>
      </w:pPr>
      <w:r>
        <w:rPr>
          <w:rFonts w:asciiTheme="majorBidi" w:hAnsiTheme="majorBidi" w:cstheme="majorBidi"/>
          <w:b/>
          <w:bCs/>
          <w:sz w:val="24"/>
          <w:szCs w:val="24"/>
        </w:rPr>
        <w:t xml:space="preserve">STIE </w:t>
      </w:r>
      <w:r w:rsidR="00C93C41" w:rsidRPr="00C93C41">
        <w:rPr>
          <w:rFonts w:asciiTheme="majorBidi" w:hAnsiTheme="majorBidi" w:cstheme="majorBidi"/>
          <w:b/>
          <w:bCs/>
          <w:sz w:val="24"/>
          <w:szCs w:val="24"/>
        </w:rPr>
        <w:t>BANK BPD JATENG</w:t>
      </w:r>
    </w:p>
    <w:p w14:paraId="7308291E" w14:textId="77777777" w:rsidR="00313538" w:rsidRDefault="00C93C41" w:rsidP="00313538">
      <w:pPr>
        <w:jc w:val="center"/>
        <w:rPr>
          <w:rFonts w:asciiTheme="majorBidi" w:hAnsiTheme="majorBidi" w:cstheme="majorBidi"/>
          <w:b/>
          <w:bCs/>
          <w:sz w:val="24"/>
          <w:szCs w:val="24"/>
        </w:rPr>
      </w:pPr>
      <w:r w:rsidRPr="00C93C41">
        <w:rPr>
          <w:rFonts w:asciiTheme="majorBidi" w:hAnsiTheme="majorBidi" w:cstheme="majorBidi"/>
          <w:b/>
          <w:bCs/>
          <w:sz w:val="24"/>
          <w:szCs w:val="24"/>
        </w:rPr>
        <w:t>2</w:t>
      </w:r>
      <w:r w:rsidR="00313538">
        <w:rPr>
          <w:rFonts w:asciiTheme="majorBidi" w:hAnsiTheme="majorBidi" w:cstheme="majorBidi"/>
          <w:b/>
          <w:bCs/>
          <w:sz w:val="24"/>
          <w:szCs w:val="24"/>
        </w:rPr>
        <w:t>023</w:t>
      </w:r>
    </w:p>
    <w:bookmarkEnd w:id="1"/>
    <w:p w14:paraId="551980C8" w14:textId="0A0D133F" w:rsidR="00313538" w:rsidRDefault="00313538" w:rsidP="00313538">
      <w:pPr>
        <w:rPr>
          <w:rFonts w:asciiTheme="majorBidi" w:hAnsiTheme="majorBidi" w:cstheme="majorBidi"/>
          <w:b/>
          <w:bCs/>
          <w:sz w:val="24"/>
          <w:szCs w:val="24"/>
        </w:rPr>
        <w:sectPr w:rsidR="00313538" w:rsidSect="004F0CE5">
          <w:footerReference w:type="default" r:id="rId9"/>
          <w:footerReference w:type="first" r:id="rId10"/>
          <w:pgSz w:w="11906" w:h="16838"/>
          <w:pgMar w:top="1701" w:right="1134" w:bottom="1134" w:left="1701" w:header="709" w:footer="709" w:gutter="0"/>
          <w:cols w:space="708"/>
          <w:titlePg/>
          <w:docGrid w:linePitch="360"/>
        </w:sectPr>
      </w:pPr>
    </w:p>
    <w:p w14:paraId="78C227FD" w14:textId="62C30C95" w:rsidR="00BC1C7B" w:rsidRDefault="00EB4960" w:rsidP="00EB4960">
      <w:pPr>
        <w:ind w:right="-285" w:hanging="851"/>
        <w:jc w:val="center"/>
        <w:rPr>
          <w:rFonts w:asciiTheme="majorBidi" w:hAnsiTheme="majorBidi" w:cstheme="majorBidi"/>
          <w:b/>
          <w:bCs/>
          <w:sz w:val="24"/>
          <w:szCs w:val="24"/>
        </w:rPr>
      </w:pPr>
      <w:bookmarkStart w:id="3" w:name="_Hlk141267275"/>
      <w:r>
        <w:rPr>
          <w:rFonts w:asciiTheme="majorBidi" w:hAnsiTheme="majorBidi" w:cstheme="majorBidi"/>
          <w:b/>
          <w:bCs/>
          <w:noProof/>
          <w:sz w:val="24"/>
          <w:szCs w:val="24"/>
        </w:rPr>
        <w:lastRenderedPageBreak/>
        <w:drawing>
          <wp:inline distT="0" distB="0" distL="0" distR="0" wp14:anchorId="07762A75" wp14:editId="102F4451">
            <wp:extent cx="6629232" cy="9455150"/>
            <wp:effectExtent l="0" t="0" r="0" b="0"/>
            <wp:docPr id="403381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2065" cy="9487716"/>
                    </a:xfrm>
                    <a:prstGeom prst="rect">
                      <a:avLst/>
                    </a:prstGeom>
                    <a:noFill/>
                  </pic:spPr>
                </pic:pic>
              </a:graphicData>
            </a:graphic>
          </wp:inline>
        </w:drawing>
      </w:r>
    </w:p>
    <w:bookmarkEnd w:id="3"/>
    <w:p w14:paraId="792FB2C0" w14:textId="33448A08" w:rsidR="00EB4960" w:rsidRDefault="00EB4960" w:rsidP="00EB4960">
      <w:pPr>
        <w:spacing w:after="240" w:line="276" w:lineRule="auto"/>
        <w:ind w:right="-427" w:hanging="851"/>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29340DC8" wp14:editId="1E44A287">
            <wp:extent cx="6604000" cy="9018905"/>
            <wp:effectExtent l="0" t="0" r="0" b="0"/>
            <wp:docPr id="1045659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64"/>
                    <a:stretch/>
                  </pic:blipFill>
                  <pic:spPr bwMode="auto">
                    <a:xfrm>
                      <a:off x="0" y="0"/>
                      <a:ext cx="6614196" cy="9032830"/>
                    </a:xfrm>
                    <a:prstGeom prst="rect">
                      <a:avLst/>
                    </a:prstGeom>
                    <a:noFill/>
                    <a:ln>
                      <a:noFill/>
                    </a:ln>
                    <a:extLst>
                      <a:ext uri="{53640926-AAD7-44D8-BBD7-CCE9431645EC}">
                        <a14:shadowObscured xmlns:a14="http://schemas.microsoft.com/office/drawing/2010/main"/>
                      </a:ext>
                    </a:extLst>
                  </pic:spPr>
                </pic:pic>
              </a:graphicData>
            </a:graphic>
          </wp:inline>
        </w:drawing>
      </w:r>
    </w:p>
    <w:p w14:paraId="29A008B1" w14:textId="26AB01DF" w:rsidR="008068A1" w:rsidRDefault="003D1DB9" w:rsidP="003D1DB9">
      <w:pPr>
        <w:ind w:right="-568" w:hanging="851"/>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1799AFD6" wp14:editId="2A83793D">
            <wp:extent cx="6616700" cy="8965398"/>
            <wp:effectExtent l="0" t="0" r="0" b="0"/>
            <wp:docPr id="1207186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7583" cy="8980144"/>
                    </a:xfrm>
                    <a:prstGeom prst="rect">
                      <a:avLst/>
                    </a:prstGeom>
                    <a:noFill/>
                  </pic:spPr>
                </pic:pic>
              </a:graphicData>
            </a:graphic>
          </wp:inline>
        </w:drawing>
      </w:r>
    </w:p>
    <w:p w14:paraId="39FE7DDF" w14:textId="10CEF5ED" w:rsidR="00EB4960" w:rsidRDefault="00EB4960" w:rsidP="008068A1">
      <w:pPr>
        <w:rPr>
          <w:rFonts w:asciiTheme="majorBidi" w:hAnsiTheme="majorBidi" w:cstheme="majorBidi"/>
          <w:b/>
          <w:bCs/>
          <w:sz w:val="24"/>
          <w:szCs w:val="24"/>
        </w:rPr>
        <w:sectPr w:rsidR="00EB4960" w:rsidSect="00313538">
          <w:pgSz w:w="11906" w:h="16838"/>
          <w:pgMar w:top="1701" w:right="1134" w:bottom="1134" w:left="1701" w:header="709" w:footer="709" w:gutter="0"/>
          <w:pgNumType w:fmt="lowerRoman" w:start="1"/>
          <w:cols w:space="708"/>
          <w:titlePg/>
          <w:docGrid w:linePitch="360"/>
        </w:sectPr>
      </w:pPr>
    </w:p>
    <w:p w14:paraId="051563A3" w14:textId="78F072D0" w:rsidR="00144911" w:rsidRPr="008A17D7" w:rsidRDefault="00144911" w:rsidP="00A25064">
      <w:pPr>
        <w:jc w:val="center"/>
        <w:rPr>
          <w:rFonts w:asciiTheme="majorBidi" w:hAnsiTheme="majorBidi" w:cstheme="majorBidi"/>
          <w:b/>
          <w:bCs/>
          <w:sz w:val="24"/>
          <w:szCs w:val="24"/>
        </w:rPr>
      </w:pPr>
      <w:r w:rsidRPr="008A17D7">
        <w:rPr>
          <w:rFonts w:asciiTheme="majorBidi" w:hAnsiTheme="majorBidi" w:cstheme="majorBidi"/>
          <w:b/>
          <w:bCs/>
          <w:sz w:val="24"/>
          <w:szCs w:val="24"/>
        </w:rPr>
        <w:lastRenderedPageBreak/>
        <w:t xml:space="preserve">ANALISIS PENGARUH BEBAN OPERASIONAL PENDAPATAN OPERASIONAL (BOPO), </w:t>
      </w:r>
      <w:r w:rsidRPr="008A17D7">
        <w:rPr>
          <w:rFonts w:asciiTheme="majorBidi" w:hAnsiTheme="majorBidi" w:cstheme="majorBidi"/>
          <w:b/>
          <w:bCs/>
          <w:i/>
          <w:iCs/>
          <w:sz w:val="24"/>
          <w:szCs w:val="24"/>
        </w:rPr>
        <w:t>N</w:t>
      </w:r>
      <w:r>
        <w:rPr>
          <w:rFonts w:asciiTheme="majorBidi" w:hAnsiTheme="majorBidi" w:cstheme="majorBidi"/>
          <w:b/>
          <w:bCs/>
          <w:i/>
          <w:iCs/>
          <w:sz w:val="24"/>
          <w:szCs w:val="24"/>
        </w:rPr>
        <w:t>ON</w:t>
      </w:r>
      <w:r w:rsidRPr="008A17D7">
        <w:rPr>
          <w:rFonts w:asciiTheme="majorBidi" w:hAnsiTheme="majorBidi" w:cstheme="majorBidi"/>
          <w:b/>
          <w:bCs/>
          <w:i/>
          <w:iCs/>
          <w:sz w:val="24"/>
          <w:szCs w:val="24"/>
        </w:rPr>
        <w:t xml:space="preserve"> PERFORMING FINANCING</w:t>
      </w:r>
      <w:r w:rsidRPr="008A17D7">
        <w:rPr>
          <w:rFonts w:asciiTheme="majorBidi" w:hAnsiTheme="majorBidi" w:cstheme="majorBidi"/>
          <w:b/>
          <w:bCs/>
          <w:sz w:val="24"/>
          <w:szCs w:val="24"/>
        </w:rPr>
        <w:t xml:space="preserve"> (NPF)</w:t>
      </w:r>
      <w:r w:rsidRPr="008A17D7">
        <w:rPr>
          <w:rFonts w:asciiTheme="majorBidi" w:hAnsiTheme="majorBidi" w:cstheme="majorBidi"/>
          <w:b/>
          <w:bCs/>
          <w:i/>
          <w:iCs/>
          <w:sz w:val="24"/>
          <w:szCs w:val="24"/>
        </w:rPr>
        <w:t>,</w:t>
      </w:r>
      <w:r w:rsidRPr="008A17D7">
        <w:rPr>
          <w:rFonts w:asciiTheme="majorBidi" w:hAnsiTheme="majorBidi" w:cstheme="majorBidi"/>
          <w:b/>
          <w:bCs/>
          <w:sz w:val="24"/>
          <w:szCs w:val="24"/>
        </w:rPr>
        <w:t xml:space="preserve"> </w:t>
      </w:r>
      <w:r w:rsidRPr="008A17D7">
        <w:rPr>
          <w:rFonts w:asciiTheme="majorBidi" w:hAnsiTheme="majorBidi" w:cstheme="majorBidi"/>
          <w:b/>
          <w:bCs/>
          <w:i/>
          <w:iCs/>
          <w:sz w:val="24"/>
          <w:szCs w:val="24"/>
        </w:rPr>
        <w:t>PROFIT SHARING, NET OPERATING MARGIN</w:t>
      </w:r>
      <w:r w:rsidRPr="008A17D7">
        <w:rPr>
          <w:rFonts w:asciiTheme="majorBidi" w:hAnsiTheme="majorBidi" w:cstheme="majorBidi"/>
          <w:b/>
          <w:bCs/>
          <w:sz w:val="24"/>
          <w:szCs w:val="24"/>
        </w:rPr>
        <w:t xml:space="preserve"> (NOM)</w:t>
      </w:r>
      <w:r w:rsidRPr="008A17D7">
        <w:rPr>
          <w:rFonts w:asciiTheme="majorBidi" w:hAnsiTheme="majorBidi" w:cstheme="majorBidi"/>
          <w:b/>
          <w:bCs/>
          <w:i/>
          <w:iCs/>
          <w:sz w:val="24"/>
          <w:szCs w:val="24"/>
        </w:rPr>
        <w:t>,</w:t>
      </w:r>
      <w:r w:rsidRPr="008A17D7">
        <w:rPr>
          <w:rFonts w:asciiTheme="majorBidi" w:hAnsiTheme="majorBidi" w:cstheme="majorBidi"/>
          <w:b/>
          <w:bCs/>
          <w:sz w:val="24"/>
          <w:szCs w:val="24"/>
        </w:rPr>
        <w:t xml:space="preserve"> INFLASI,</w:t>
      </w:r>
      <w:r w:rsidR="00B003B7">
        <w:rPr>
          <w:rFonts w:asciiTheme="majorBidi" w:hAnsiTheme="majorBidi" w:cstheme="majorBidi"/>
          <w:b/>
          <w:bCs/>
          <w:sz w:val="24"/>
          <w:szCs w:val="24"/>
        </w:rPr>
        <w:t xml:space="preserve"> DAN</w:t>
      </w:r>
      <w:r w:rsidRPr="008A17D7">
        <w:rPr>
          <w:rFonts w:asciiTheme="majorBidi" w:hAnsiTheme="majorBidi" w:cstheme="majorBidi"/>
          <w:b/>
          <w:bCs/>
          <w:sz w:val="24"/>
          <w:szCs w:val="24"/>
        </w:rPr>
        <w:t xml:space="preserve"> </w:t>
      </w:r>
      <w:r w:rsidRPr="00B003B7">
        <w:rPr>
          <w:rFonts w:asciiTheme="majorBidi" w:hAnsiTheme="majorBidi" w:cstheme="majorBidi"/>
          <w:b/>
          <w:bCs/>
          <w:sz w:val="24"/>
          <w:szCs w:val="24"/>
        </w:rPr>
        <w:t>BI</w:t>
      </w:r>
      <w:r w:rsidRPr="008A17D7">
        <w:rPr>
          <w:rFonts w:asciiTheme="majorBidi" w:hAnsiTheme="majorBidi" w:cstheme="majorBidi"/>
          <w:b/>
          <w:bCs/>
          <w:i/>
          <w:iCs/>
          <w:sz w:val="24"/>
          <w:szCs w:val="24"/>
        </w:rPr>
        <w:t xml:space="preserve"> RATE</w:t>
      </w:r>
      <w:r w:rsidRPr="008A17D7">
        <w:rPr>
          <w:rFonts w:asciiTheme="majorBidi" w:hAnsiTheme="majorBidi" w:cstheme="majorBidi"/>
          <w:b/>
          <w:bCs/>
          <w:sz w:val="24"/>
          <w:szCs w:val="24"/>
        </w:rPr>
        <w:t xml:space="preserve"> TERHADAP PROFITABILITAS BANK UMUM SYARIAH DI INDONESIA (PERIODE 2020-202</w:t>
      </w:r>
      <w:r>
        <w:rPr>
          <w:rFonts w:asciiTheme="majorBidi" w:hAnsiTheme="majorBidi" w:cstheme="majorBidi"/>
          <w:b/>
          <w:bCs/>
          <w:sz w:val="24"/>
          <w:szCs w:val="24"/>
        </w:rPr>
        <w:t>2</w:t>
      </w:r>
      <w:r w:rsidRPr="008A17D7">
        <w:rPr>
          <w:rFonts w:asciiTheme="majorBidi" w:hAnsiTheme="majorBidi" w:cstheme="majorBidi"/>
          <w:b/>
          <w:bCs/>
          <w:sz w:val="24"/>
          <w:szCs w:val="24"/>
        </w:rPr>
        <w:t>)</w:t>
      </w:r>
    </w:p>
    <w:bookmarkEnd w:id="2"/>
    <w:p w14:paraId="209C0E67" w14:textId="77777777" w:rsidR="00144911" w:rsidRPr="008A17D7" w:rsidRDefault="00144911" w:rsidP="00A25064">
      <w:pPr>
        <w:jc w:val="center"/>
        <w:rPr>
          <w:rFonts w:asciiTheme="majorBidi" w:hAnsiTheme="majorBidi" w:cstheme="majorBidi"/>
          <w:sz w:val="24"/>
          <w:szCs w:val="24"/>
        </w:rPr>
      </w:pPr>
      <w:r w:rsidRPr="008A17D7">
        <w:rPr>
          <w:rFonts w:asciiTheme="majorBidi" w:hAnsiTheme="majorBidi" w:cstheme="majorBidi"/>
          <w:sz w:val="24"/>
          <w:szCs w:val="24"/>
        </w:rPr>
        <w:t>Risma Sekar Utami</w:t>
      </w:r>
    </w:p>
    <w:p w14:paraId="1DE14303" w14:textId="77777777" w:rsidR="00144911" w:rsidRPr="008A17D7" w:rsidRDefault="00144911" w:rsidP="00A25064">
      <w:pPr>
        <w:jc w:val="center"/>
        <w:rPr>
          <w:rFonts w:asciiTheme="majorBidi" w:hAnsiTheme="majorBidi" w:cstheme="majorBidi"/>
          <w:sz w:val="24"/>
          <w:szCs w:val="24"/>
        </w:rPr>
      </w:pPr>
      <w:r w:rsidRPr="008A17D7">
        <w:rPr>
          <w:rFonts w:asciiTheme="majorBidi" w:hAnsiTheme="majorBidi" w:cstheme="majorBidi"/>
          <w:sz w:val="24"/>
          <w:szCs w:val="24"/>
        </w:rPr>
        <w:t>(11191030)</w:t>
      </w:r>
    </w:p>
    <w:p w14:paraId="65D48967" w14:textId="77777777" w:rsidR="00144911" w:rsidRPr="008A17D7" w:rsidRDefault="00144911" w:rsidP="00A25064">
      <w:pPr>
        <w:jc w:val="center"/>
        <w:rPr>
          <w:rFonts w:asciiTheme="majorBidi" w:hAnsiTheme="majorBidi" w:cstheme="majorBidi"/>
          <w:sz w:val="24"/>
          <w:szCs w:val="24"/>
        </w:rPr>
      </w:pPr>
      <w:r w:rsidRPr="008A17D7">
        <w:rPr>
          <w:rFonts w:asciiTheme="majorBidi" w:hAnsiTheme="majorBidi" w:cstheme="majorBidi"/>
          <w:sz w:val="24"/>
          <w:szCs w:val="24"/>
        </w:rPr>
        <w:t xml:space="preserve">Program Studi </w:t>
      </w:r>
      <w:proofErr w:type="spellStart"/>
      <w:r w:rsidRPr="008A17D7">
        <w:rPr>
          <w:rFonts w:asciiTheme="majorBidi" w:hAnsiTheme="majorBidi" w:cstheme="majorBidi"/>
          <w:sz w:val="24"/>
          <w:szCs w:val="24"/>
        </w:rPr>
        <w:t>Akuntansi</w:t>
      </w:r>
      <w:proofErr w:type="spellEnd"/>
      <w:r w:rsidRPr="008A17D7">
        <w:rPr>
          <w:rFonts w:asciiTheme="majorBidi" w:hAnsiTheme="majorBidi" w:cstheme="majorBidi"/>
          <w:sz w:val="24"/>
          <w:szCs w:val="24"/>
        </w:rPr>
        <w:t xml:space="preserve"> STIE Bank BPD </w:t>
      </w:r>
      <w:proofErr w:type="spellStart"/>
      <w:r w:rsidRPr="008A17D7">
        <w:rPr>
          <w:rFonts w:asciiTheme="majorBidi" w:hAnsiTheme="majorBidi" w:cstheme="majorBidi"/>
          <w:sz w:val="24"/>
          <w:szCs w:val="24"/>
        </w:rPr>
        <w:t>Jateng</w:t>
      </w:r>
      <w:proofErr w:type="spellEnd"/>
    </w:p>
    <w:p w14:paraId="25A820EB" w14:textId="77777777" w:rsidR="00144911" w:rsidRDefault="00000000" w:rsidP="00A25064">
      <w:pPr>
        <w:pBdr>
          <w:bottom w:val="single" w:sz="12" w:space="1" w:color="auto"/>
        </w:pBdr>
        <w:jc w:val="center"/>
        <w:rPr>
          <w:rFonts w:asciiTheme="majorBidi" w:hAnsiTheme="majorBidi" w:cstheme="majorBidi"/>
          <w:sz w:val="24"/>
          <w:szCs w:val="24"/>
        </w:rPr>
      </w:pPr>
      <w:hyperlink r:id="rId14" w:history="1">
        <w:r w:rsidR="00144911" w:rsidRPr="008A17D7">
          <w:rPr>
            <w:rStyle w:val="Hyperlink"/>
            <w:rFonts w:asciiTheme="majorBidi" w:hAnsiTheme="majorBidi" w:cstheme="majorBidi"/>
            <w:sz w:val="24"/>
            <w:szCs w:val="24"/>
          </w:rPr>
          <w:t>rismasekarr@gmail.com</w:t>
        </w:r>
      </w:hyperlink>
    </w:p>
    <w:p w14:paraId="3E038B72" w14:textId="77777777" w:rsidR="00144911" w:rsidRPr="00C8493A" w:rsidRDefault="00144911" w:rsidP="00A25064">
      <w:pPr>
        <w:ind w:left="720"/>
        <w:jc w:val="center"/>
        <w:rPr>
          <w:rFonts w:asciiTheme="majorBidi" w:hAnsiTheme="majorBidi" w:cstheme="majorBidi"/>
          <w:b/>
          <w:bCs/>
          <w:sz w:val="24"/>
          <w:szCs w:val="24"/>
        </w:rPr>
      </w:pPr>
      <w:r w:rsidRPr="00C8493A">
        <w:rPr>
          <w:rFonts w:asciiTheme="majorBidi" w:hAnsiTheme="majorBidi" w:cstheme="majorBidi"/>
          <w:b/>
          <w:bCs/>
          <w:sz w:val="24"/>
          <w:szCs w:val="24"/>
        </w:rPr>
        <w:t>ABSTRAK</w:t>
      </w:r>
    </w:p>
    <w:p w14:paraId="29097779" w14:textId="27F4BE08" w:rsidR="00144911" w:rsidRDefault="00144911" w:rsidP="00C8493A">
      <w:pPr>
        <w:ind w:left="720"/>
        <w:jc w:val="both"/>
        <w:rPr>
          <w:rFonts w:asciiTheme="majorBidi" w:hAnsiTheme="majorBidi" w:cstheme="majorBidi"/>
          <w:sz w:val="24"/>
          <w:szCs w:val="24"/>
        </w:rPr>
      </w:pPr>
      <w:proofErr w:type="spellStart"/>
      <w:r w:rsidRPr="00DF3DD4">
        <w:rPr>
          <w:rFonts w:asciiTheme="majorBidi" w:hAnsiTheme="majorBidi" w:cstheme="majorBidi"/>
          <w:sz w:val="24"/>
          <w:szCs w:val="24"/>
        </w:rPr>
        <w:t>Penelitian</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ini</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bertujuan</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untuk</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mengetahui</w:t>
      </w:r>
      <w:proofErr w:type="spellEnd"/>
      <w:r w:rsidRPr="00DF3DD4">
        <w:rPr>
          <w:rFonts w:asciiTheme="majorBidi" w:hAnsiTheme="majorBidi" w:cstheme="majorBidi"/>
          <w:sz w:val="24"/>
          <w:szCs w:val="24"/>
        </w:rPr>
        <w:t xml:space="preserve"> </w:t>
      </w:r>
      <w:proofErr w:type="spellStart"/>
      <w:r w:rsidR="006819AA">
        <w:rPr>
          <w:rFonts w:asciiTheme="majorBidi" w:hAnsiTheme="majorBidi" w:cstheme="majorBidi"/>
          <w:sz w:val="24"/>
          <w:szCs w:val="24"/>
        </w:rPr>
        <w:t>secara</w:t>
      </w:r>
      <w:proofErr w:type="spellEnd"/>
      <w:r w:rsidR="006819AA">
        <w:rPr>
          <w:rFonts w:asciiTheme="majorBidi" w:hAnsiTheme="majorBidi" w:cstheme="majorBidi"/>
          <w:sz w:val="24"/>
          <w:szCs w:val="24"/>
        </w:rPr>
        <w:t xml:space="preserve"> </w:t>
      </w:r>
      <w:proofErr w:type="spellStart"/>
      <w:r w:rsidR="006819AA">
        <w:rPr>
          <w:rFonts w:asciiTheme="majorBidi" w:hAnsiTheme="majorBidi" w:cstheme="majorBidi"/>
          <w:sz w:val="24"/>
          <w:szCs w:val="24"/>
        </w:rPr>
        <w:t>empiris</w:t>
      </w:r>
      <w:proofErr w:type="spellEnd"/>
      <w:r w:rsidR="006819AA">
        <w:rPr>
          <w:rFonts w:asciiTheme="majorBidi" w:hAnsiTheme="majorBidi" w:cstheme="majorBidi"/>
          <w:sz w:val="24"/>
          <w:szCs w:val="24"/>
        </w:rPr>
        <w:t xml:space="preserve"> </w:t>
      </w:r>
      <w:proofErr w:type="spellStart"/>
      <w:r w:rsidRPr="00DF3DD4">
        <w:rPr>
          <w:rFonts w:asciiTheme="majorBidi" w:hAnsiTheme="majorBidi" w:cstheme="majorBidi"/>
          <w:sz w:val="24"/>
          <w:szCs w:val="24"/>
        </w:rPr>
        <w:t>apakah</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ada</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pengaruh</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antara</w:t>
      </w:r>
      <w:proofErr w:type="spellEnd"/>
      <w:r>
        <w:rPr>
          <w:rFonts w:asciiTheme="majorBidi" w:hAnsiTheme="majorBidi" w:cstheme="majorBidi"/>
          <w:sz w:val="24"/>
          <w:szCs w:val="24"/>
        </w:rPr>
        <w:t xml:space="preserve"> </w:t>
      </w:r>
      <w:r w:rsidRPr="00DF3DD4">
        <w:rPr>
          <w:rFonts w:asciiTheme="majorBidi" w:hAnsiTheme="majorBidi" w:cstheme="majorBidi"/>
          <w:sz w:val="24"/>
          <w:szCs w:val="24"/>
        </w:rPr>
        <w:t>B</w:t>
      </w:r>
      <w:r>
        <w:rPr>
          <w:rFonts w:asciiTheme="majorBidi" w:hAnsiTheme="majorBidi" w:cstheme="majorBidi"/>
          <w:sz w:val="24"/>
          <w:szCs w:val="24"/>
        </w:rPr>
        <w:t>OPO</w:t>
      </w:r>
      <w:r w:rsidRPr="00DF3DD4">
        <w:rPr>
          <w:rFonts w:asciiTheme="majorBidi" w:hAnsiTheme="majorBidi" w:cstheme="majorBidi"/>
          <w:sz w:val="24"/>
          <w:szCs w:val="24"/>
        </w:rPr>
        <w:t xml:space="preserve">, </w:t>
      </w:r>
      <w:r w:rsidRPr="00DF3DD4">
        <w:rPr>
          <w:rFonts w:asciiTheme="majorBidi" w:hAnsiTheme="majorBidi" w:cstheme="majorBidi"/>
          <w:i/>
          <w:iCs/>
          <w:sz w:val="24"/>
          <w:szCs w:val="24"/>
        </w:rPr>
        <w:t>N</w:t>
      </w:r>
      <w:r>
        <w:rPr>
          <w:rFonts w:asciiTheme="majorBidi" w:hAnsiTheme="majorBidi" w:cstheme="majorBidi"/>
          <w:i/>
          <w:iCs/>
          <w:sz w:val="24"/>
          <w:szCs w:val="24"/>
        </w:rPr>
        <w:t>PF</w:t>
      </w:r>
      <w:r w:rsidRPr="00DF3DD4">
        <w:rPr>
          <w:rFonts w:asciiTheme="majorBidi" w:hAnsiTheme="majorBidi" w:cstheme="majorBidi"/>
          <w:i/>
          <w:iCs/>
          <w:sz w:val="24"/>
          <w:szCs w:val="24"/>
        </w:rPr>
        <w:t>, Profit Sharing, N</w:t>
      </w:r>
      <w:r>
        <w:rPr>
          <w:rFonts w:asciiTheme="majorBidi" w:hAnsiTheme="majorBidi" w:cstheme="majorBidi"/>
          <w:i/>
          <w:iCs/>
          <w:sz w:val="24"/>
          <w:szCs w:val="24"/>
        </w:rPr>
        <w:t>OM</w:t>
      </w:r>
      <w:r w:rsidRPr="00DF3DD4">
        <w:rPr>
          <w:rFonts w:asciiTheme="majorBidi" w:hAnsiTheme="majorBidi" w:cstheme="majorBidi"/>
          <w:i/>
          <w:iCs/>
          <w:sz w:val="24"/>
          <w:szCs w:val="24"/>
        </w:rPr>
        <w:t>,</w:t>
      </w:r>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Inflasi</w:t>
      </w:r>
      <w:proofErr w:type="spellEnd"/>
      <w:r w:rsidRPr="00DF3DD4">
        <w:rPr>
          <w:rFonts w:asciiTheme="majorBidi" w:hAnsiTheme="majorBidi" w:cstheme="majorBidi"/>
          <w:sz w:val="24"/>
          <w:szCs w:val="24"/>
        </w:rPr>
        <w:t xml:space="preserve"> dan BI Rate </w:t>
      </w:r>
      <w:proofErr w:type="spellStart"/>
      <w:r w:rsidRPr="00DF3DD4">
        <w:rPr>
          <w:rFonts w:asciiTheme="majorBidi" w:hAnsiTheme="majorBidi" w:cstheme="majorBidi"/>
          <w:sz w:val="24"/>
          <w:szCs w:val="24"/>
        </w:rPr>
        <w:t>terhadap</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profitabilitas</w:t>
      </w:r>
      <w:proofErr w:type="spellEnd"/>
      <w:r w:rsidR="00C8493A">
        <w:rPr>
          <w:rFonts w:asciiTheme="majorBidi" w:hAnsiTheme="majorBidi" w:cstheme="majorBidi"/>
          <w:sz w:val="24"/>
          <w:szCs w:val="24"/>
        </w:rPr>
        <w:t xml:space="preserve"> y</w:t>
      </w:r>
      <w:r w:rsidR="0047679F">
        <w:rPr>
          <w:rFonts w:asciiTheme="majorBidi" w:hAnsiTheme="majorBidi" w:cstheme="majorBidi"/>
          <w:sz w:val="24"/>
          <w:szCs w:val="24"/>
        </w:rPr>
        <w:t xml:space="preserve">ang </w:t>
      </w:r>
      <w:proofErr w:type="spellStart"/>
      <w:r w:rsidR="0047679F">
        <w:rPr>
          <w:rFonts w:asciiTheme="majorBidi" w:hAnsiTheme="majorBidi" w:cstheme="majorBidi"/>
          <w:sz w:val="24"/>
          <w:szCs w:val="24"/>
        </w:rPr>
        <w:t>diukur</w:t>
      </w:r>
      <w:proofErr w:type="spellEnd"/>
      <w:r w:rsidR="0047679F">
        <w:rPr>
          <w:rFonts w:asciiTheme="majorBidi" w:hAnsiTheme="majorBidi" w:cstheme="majorBidi"/>
          <w:sz w:val="24"/>
          <w:szCs w:val="24"/>
        </w:rPr>
        <w:t xml:space="preserve"> </w:t>
      </w:r>
      <w:proofErr w:type="spellStart"/>
      <w:r w:rsidR="0047679F">
        <w:rPr>
          <w:rFonts w:asciiTheme="majorBidi" w:hAnsiTheme="majorBidi" w:cstheme="majorBidi"/>
          <w:sz w:val="24"/>
          <w:szCs w:val="24"/>
        </w:rPr>
        <w:t>dengan</w:t>
      </w:r>
      <w:proofErr w:type="spellEnd"/>
      <w:r w:rsidR="0047679F">
        <w:rPr>
          <w:rFonts w:asciiTheme="majorBidi" w:hAnsiTheme="majorBidi" w:cstheme="majorBidi"/>
          <w:sz w:val="24"/>
          <w:szCs w:val="24"/>
        </w:rPr>
        <w:t xml:space="preserve"> </w:t>
      </w:r>
      <w:r w:rsidRPr="006010A8">
        <w:rPr>
          <w:rFonts w:asciiTheme="majorBidi" w:hAnsiTheme="majorBidi" w:cstheme="majorBidi"/>
          <w:i/>
          <w:iCs/>
          <w:sz w:val="24"/>
          <w:szCs w:val="24"/>
        </w:rPr>
        <w:t>Return On Asset</w:t>
      </w:r>
      <w:r w:rsidRPr="00DF3DD4">
        <w:rPr>
          <w:rFonts w:asciiTheme="majorBidi" w:hAnsiTheme="majorBidi" w:cstheme="majorBidi"/>
          <w:sz w:val="24"/>
          <w:szCs w:val="24"/>
        </w:rPr>
        <w:t xml:space="preserve"> (ROA) pada Bank Umum Syariah</w:t>
      </w:r>
      <w:r>
        <w:rPr>
          <w:rFonts w:asciiTheme="majorBidi" w:hAnsiTheme="majorBidi" w:cstheme="majorBidi"/>
          <w:sz w:val="24"/>
          <w:szCs w:val="24"/>
        </w:rPr>
        <w:t xml:space="preserve"> di</w:t>
      </w:r>
      <w:r w:rsidRPr="00DF3DD4">
        <w:rPr>
          <w:rFonts w:asciiTheme="majorBidi" w:hAnsiTheme="majorBidi" w:cstheme="majorBidi"/>
          <w:sz w:val="24"/>
          <w:szCs w:val="24"/>
        </w:rPr>
        <w:t xml:space="preserve"> Indonesia yang </w:t>
      </w:r>
      <w:proofErr w:type="spellStart"/>
      <w:r w:rsidRPr="00DF3DD4">
        <w:rPr>
          <w:rFonts w:asciiTheme="majorBidi" w:hAnsiTheme="majorBidi" w:cstheme="majorBidi"/>
          <w:sz w:val="24"/>
          <w:szCs w:val="24"/>
        </w:rPr>
        <w:t>terdaftar</w:t>
      </w:r>
      <w:proofErr w:type="spellEnd"/>
      <w:r w:rsidRPr="00DF3DD4">
        <w:rPr>
          <w:rFonts w:asciiTheme="majorBidi" w:hAnsiTheme="majorBidi" w:cstheme="majorBidi"/>
          <w:sz w:val="24"/>
          <w:szCs w:val="24"/>
        </w:rPr>
        <w:t xml:space="preserve"> di </w:t>
      </w:r>
      <w:proofErr w:type="spellStart"/>
      <w:r w:rsidRPr="00DF3DD4">
        <w:rPr>
          <w:rFonts w:asciiTheme="majorBidi" w:hAnsiTheme="majorBidi" w:cstheme="majorBidi"/>
          <w:sz w:val="24"/>
          <w:szCs w:val="24"/>
        </w:rPr>
        <w:t>Otoritas</w:t>
      </w:r>
      <w:proofErr w:type="spellEnd"/>
      <w:r w:rsidRPr="00DF3DD4">
        <w:rPr>
          <w:rFonts w:asciiTheme="majorBidi" w:hAnsiTheme="majorBidi" w:cstheme="majorBidi"/>
          <w:sz w:val="24"/>
          <w:szCs w:val="24"/>
        </w:rPr>
        <w:t xml:space="preserve"> Jasa </w:t>
      </w:r>
      <w:proofErr w:type="spellStart"/>
      <w:r w:rsidRPr="00DF3DD4">
        <w:rPr>
          <w:rFonts w:asciiTheme="majorBidi" w:hAnsiTheme="majorBidi" w:cstheme="majorBidi"/>
          <w:sz w:val="24"/>
          <w:szCs w:val="24"/>
        </w:rPr>
        <w:t>Keuangan</w:t>
      </w:r>
      <w:proofErr w:type="spellEnd"/>
      <w:r w:rsidRPr="00DF3DD4">
        <w:rPr>
          <w:rFonts w:asciiTheme="majorBidi" w:hAnsiTheme="majorBidi" w:cstheme="majorBidi"/>
          <w:sz w:val="24"/>
          <w:szCs w:val="24"/>
        </w:rPr>
        <w:t xml:space="preserve"> (OJK). </w:t>
      </w:r>
      <w:proofErr w:type="spellStart"/>
      <w:r w:rsidR="004658B9">
        <w:rPr>
          <w:rFonts w:asciiTheme="majorBidi" w:hAnsiTheme="majorBidi" w:cstheme="majorBidi"/>
          <w:sz w:val="24"/>
          <w:szCs w:val="24"/>
        </w:rPr>
        <w:t>Populasi</w:t>
      </w:r>
      <w:proofErr w:type="spellEnd"/>
      <w:r w:rsidR="004658B9">
        <w:rPr>
          <w:rFonts w:asciiTheme="majorBidi" w:hAnsiTheme="majorBidi" w:cstheme="majorBidi"/>
          <w:sz w:val="24"/>
          <w:szCs w:val="24"/>
        </w:rPr>
        <w:t xml:space="preserve"> </w:t>
      </w:r>
      <w:proofErr w:type="spellStart"/>
      <w:r w:rsidRPr="00DF3DD4">
        <w:rPr>
          <w:rFonts w:asciiTheme="majorBidi" w:hAnsiTheme="majorBidi" w:cstheme="majorBidi"/>
          <w:sz w:val="24"/>
          <w:szCs w:val="24"/>
        </w:rPr>
        <w:t>dalam</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penelitian</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ini</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berjumlah</w:t>
      </w:r>
      <w:proofErr w:type="spellEnd"/>
      <w:r w:rsidRPr="00DF3DD4">
        <w:rPr>
          <w:rFonts w:asciiTheme="majorBidi" w:hAnsiTheme="majorBidi" w:cstheme="majorBidi"/>
          <w:sz w:val="24"/>
          <w:szCs w:val="24"/>
        </w:rPr>
        <w:t xml:space="preserve"> 1</w:t>
      </w:r>
      <w:r>
        <w:rPr>
          <w:rFonts w:asciiTheme="majorBidi" w:hAnsiTheme="majorBidi" w:cstheme="majorBidi"/>
          <w:sz w:val="24"/>
          <w:szCs w:val="24"/>
        </w:rPr>
        <w:t>2</w:t>
      </w:r>
      <w:r w:rsidRPr="00DF3DD4">
        <w:rPr>
          <w:rFonts w:asciiTheme="majorBidi" w:hAnsiTheme="majorBidi" w:cstheme="majorBidi"/>
          <w:sz w:val="24"/>
          <w:szCs w:val="24"/>
        </w:rPr>
        <w:t xml:space="preserve"> bank syariah</w:t>
      </w:r>
      <w:r>
        <w:rPr>
          <w:rFonts w:asciiTheme="majorBidi" w:hAnsiTheme="majorBidi" w:cstheme="majorBidi"/>
          <w:sz w:val="24"/>
          <w:szCs w:val="24"/>
        </w:rPr>
        <w:t xml:space="preserve"> </w:t>
      </w:r>
      <w:r w:rsidRPr="00DF3DD4">
        <w:rPr>
          <w:rFonts w:asciiTheme="majorBidi" w:hAnsiTheme="majorBidi" w:cstheme="majorBidi"/>
          <w:sz w:val="24"/>
          <w:szCs w:val="24"/>
        </w:rPr>
        <w:t xml:space="preserve">dan </w:t>
      </w:r>
      <w:proofErr w:type="spellStart"/>
      <w:r w:rsidR="004658B9">
        <w:rPr>
          <w:rFonts w:asciiTheme="majorBidi" w:hAnsiTheme="majorBidi" w:cstheme="majorBidi"/>
          <w:sz w:val="24"/>
          <w:szCs w:val="24"/>
        </w:rPr>
        <w:t>sampel</w:t>
      </w:r>
      <w:proofErr w:type="spellEnd"/>
      <w:r w:rsidR="004658B9">
        <w:rPr>
          <w:rFonts w:asciiTheme="majorBidi" w:hAnsiTheme="majorBidi" w:cstheme="majorBidi"/>
          <w:sz w:val="24"/>
          <w:szCs w:val="24"/>
        </w:rPr>
        <w:t xml:space="preserve"> </w:t>
      </w:r>
      <w:r w:rsidRPr="00DF3DD4">
        <w:rPr>
          <w:rFonts w:asciiTheme="majorBidi" w:hAnsiTheme="majorBidi" w:cstheme="majorBidi"/>
          <w:sz w:val="24"/>
          <w:szCs w:val="24"/>
        </w:rPr>
        <w:t xml:space="preserve">data yang </w:t>
      </w:r>
      <w:proofErr w:type="spellStart"/>
      <w:r w:rsidRPr="00DF3DD4">
        <w:rPr>
          <w:rFonts w:asciiTheme="majorBidi" w:hAnsiTheme="majorBidi" w:cstheme="majorBidi"/>
          <w:sz w:val="24"/>
          <w:szCs w:val="24"/>
        </w:rPr>
        <w:t>diperoleh</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sebanyak</w:t>
      </w:r>
      <w:proofErr w:type="spellEnd"/>
      <w:r w:rsidRPr="00DF3DD4">
        <w:rPr>
          <w:rFonts w:asciiTheme="majorBidi" w:hAnsiTheme="majorBidi" w:cstheme="majorBidi"/>
          <w:sz w:val="24"/>
          <w:szCs w:val="24"/>
        </w:rPr>
        <w:t xml:space="preserve"> </w:t>
      </w:r>
      <w:r>
        <w:rPr>
          <w:rFonts w:asciiTheme="majorBidi" w:hAnsiTheme="majorBidi" w:cstheme="majorBidi"/>
          <w:sz w:val="24"/>
          <w:szCs w:val="24"/>
        </w:rPr>
        <w:t>144</w:t>
      </w:r>
      <w:r w:rsidRPr="00DF3DD4">
        <w:rPr>
          <w:rFonts w:asciiTheme="majorBidi" w:hAnsiTheme="majorBidi" w:cstheme="majorBidi"/>
          <w:sz w:val="24"/>
          <w:szCs w:val="24"/>
        </w:rPr>
        <w:t xml:space="preserve"> </w:t>
      </w:r>
      <w:r>
        <w:rPr>
          <w:rFonts w:asciiTheme="majorBidi" w:hAnsiTheme="majorBidi" w:cstheme="majorBidi"/>
          <w:sz w:val="24"/>
          <w:szCs w:val="24"/>
        </w:rPr>
        <w:t>data</w:t>
      </w:r>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laporan</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keuangan</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triwulan</w:t>
      </w:r>
      <w:proofErr w:type="spellEnd"/>
      <w:r w:rsidRPr="00DF3DD4">
        <w:rPr>
          <w:rFonts w:asciiTheme="majorBidi" w:hAnsiTheme="majorBidi" w:cstheme="majorBidi"/>
          <w:sz w:val="24"/>
          <w:szCs w:val="24"/>
        </w:rPr>
        <w:t xml:space="preserve"> Bank Umum Syariah </w:t>
      </w:r>
      <w:proofErr w:type="spellStart"/>
      <w:r w:rsidRPr="00DF3DD4">
        <w:rPr>
          <w:rFonts w:asciiTheme="majorBidi" w:hAnsiTheme="majorBidi" w:cstheme="majorBidi"/>
          <w:sz w:val="24"/>
          <w:szCs w:val="24"/>
        </w:rPr>
        <w:t>dari</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tahun</w:t>
      </w:r>
      <w:proofErr w:type="spellEnd"/>
      <w:r w:rsidRPr="00DF3DD4">
        <w:rPr>
          <w:rFonts w:asciiTheme="majorBidi" w:hAnsiTheme="majorBidi" w:cstheme="majorBidi"/>
          <w:sz w:val="24"/>
          <w:szCs w:val="24"/>
        </w:rPr>
        <w:t xml:space="preserve"> 2020-202</w:t>
      </w:r>
      <w:r>
        <w:rPr>
          <w:rFonts w:asciiTheme="majorBidi" w:hAnsiTheme="majorBidi" w:cstheme="majorBidi"/>
          <w:sz w:val="24"/>
          <w:szCs w:val="24"/>
        </w:rPr>
        <w:t>2</w:t>
      </w:r>
      <w:r w:rsidRPr="00DF3DD4">
        <w:rPr>
          <w:rFonts w:asciiTheme="majorBidi" w:hAnsiTheme="majorBidi" w:cstheme="majorBidi"/>
          <w:sz w:val="24"/>
          <w:szCs w:val="24"/>
        </w:rPr>
        <w:t xml:space="preserve"> yang </w:t>
      </w:r>
      <w:proofErr w:type="spellStart"/>
      <w:r w:rsidRPr="00DF3DD4">
        <w:rPr>
          <w:rFonts w:asciiTheme="majorBidi" w:hAnsiTheme="majorBidi" w:cstheme="majorBidi"/>
          <w:sz w:val="24"/>
          <w:szCs w:val="24"/>
        </w:rPr>
        <w:t>diperoleh</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dari</w:t>
      </w:r>
      <w:proofErr w:type="spellEnd"/>
      <w:r w:rsidRPr="00DF3DD4">
        <w:rPr>
          <w:rFonts w:asciiTheme="majorBidi" w:hAnsiTheme="majorBidi" w:cstheme="majorBidi"/>
          <w:sz w:val="24"/>
          <w:szCs w:val="24"/>
        </w:rPr>
        <w:t xml:space="preserve"> </w:t>
      </w:r>
      <w:r w:rsidRPr="006010A8">
        <w:rPr>
          <w:rFonts w:asciiTheme="majorBidi" w:hAnsiTheme="majorBidi" w:cstheme="majorBidi"/>
          <w:i/>
          <w:iCs/>
          <w:sz w:val="24"/>
          <w:szCs w:val="24"/>
        </w:rPr>
        <w:t>website</w:t>
      </w:r>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resmi</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Otoritas</w:t>
      </w:r>
      <w:proofErr w:type="spellEnd"/>
      <w:r w:rsidRPr="00DF3DD4">
        <w:rPr>
          <w:rFonts w:asciiTheme="majorBidi" w:hAnsiTheme="majorBidi" w:cstheme="majorBidi"/>
          <w:sz w:val="24"/>
          <w:szCs w:val="24"/>
        </w:rPr>
        <w:t xml:space="preserve"> Jasa </w:t>
      </w:r>
      <w:proofErr w:type="spellStart"/>
      <w:r w:rsidRPr="00DF3DD4">
        <w:rPr>
          <w:rFonts w:asciiTheme="majorBidi" w:hAnsiTheme="majorBidi" w:cstheme="majorBidi"/>
          <w:sz w:val="24"/>
          <w:szCs w:val="24"/>
        </w:rPr>
        <w:t>Keuangan</w:t>
      </w:r>
      <w:proofErr w:type="spellEnd"/>
      <w:r>
        <w:rPr>
          <w:rFonts w:asciiTheme="majorBidi" w:hAnsiTheme="majorBidi" w:cstheme="majorBidi"/>
          <w:sz w:val="24"/>
          <w:szCs w:val="24"/>
        </w:rPr>
        <w:t>.</w:t>
      </w:r>
      <w:r w:rsidRPr="00DF3DD4">
        <w:rPr>
          <w:rFonts w:asciiTheme="majorBidi" w:hAnsiTheme="majorBidi" w:cstheme="majorBidi"/>
          <w:sz w:val="24"/>
          <w:szCs w:val="24"/>
        </w:rPr>
        <w:t xml:space="preserve"> </w:t>
      </w:r>
      <w:r w:rsidR="004658B9">
        <w:rPr>
          <w:rFonts w:asciiTheme="majorBidi" w:hAnsiTheme="majorBidi" w:cstheme="majorBidi"/>
          <w:sz w:val="24"/>
          <w:szCs w:val="24"/>
        </w:rPr>
        <w:t xml:space="preserve">Alat </w:t>
      </w:r>
      <w:proofErr w:type="spellStart"/>
      <w:r w:rsidRPr="00DF3DD4">
        <w:rPr>
          <w:rFonts w:asciiTheme="majorBidi" w:hAnsiTheme="majorBidi" w:cstheme="majorBidi"/>
          <w:sz w:val="24"/>
          <w:szCs w:val="24"/>
        </w:rPr>
        <w:t>analisis</w:t>
      </w:r>
      <w:proofErr w:type="spellEnd"/>
      <w:r w:rsidRPr="00DF3DD4">
        <w:rPr>
          <w:rFonts w:asciiTheme="majorBidi" w:hAnsiTheme="majorBidi" w:cstheme="majorBidi"/>
          <w:sz w:val="24"/>
          <w:szCs w:val="24"/>
        </w:rPr>
        <w:t xml:space="preserve"> yang </w:t>
      </w:r>
      <w:proofErr w:type="spellStart"/>
      <w:r w:rsidRPr="00DF3DD4">
        <w:rPr>
          <w:rFonts w:asciiTheme="majorBidi" w:hAnsiTheme="majorBidi" w:cstheme="majorBidi"/>
          <w:sz w:val="24"/>
          <w:szCs w:val="24"/>
        </w:rPr>
        <w:t>digunakan</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adalah</w:t>
      </w:r>
      <w:proofErr w:type="spellEnd"/>
      <w:r w:rsidRPr="00DF3DD4">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sidRPr="00DF3DD4">
        <w:rPr>
          <w:rFonts w:asciiTheme="majorBidi" w:hAnsiTheme="majorBidi" w:cstheme="majorBidi"/>
          <w:sz w:val="24"/>
          <w:szCs w:val="24"/>
        </w:rPr>
        <w:t>regresi</w:t>
      </w:r>
      <w:proofErr w:type="spellEnd"/>
      <w:r w:rsidRPr="00DF3DD4">
        <w:rPr>
          <w:rFonts w:asciiTheme="majorBidi" w:hAnsiTheme="majorBidi" w:cstheme="majorBidi"/>
          <w:sz w:val="24"/>
          <w:szCs w:val="24"/>
        </w:rPr>
        <w:t xml:space="preserve"> linier </w:t>
      </w:r>
      <w:proofErr w:type="spellStart"/>
      <w:r w:rsidRPr="00DF3DD4">
        <w:rPr>
          <w:rFonts w:asciiTheme="majorBidi" w:hAnsiTheme="majorBidi" w:cstheme="majorBidi"/>
          <w:sz w:val="24"/>
          <w:szCs w:val="24"/>
        </w:rPr>
        <w:t>berganda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DF3DD4">
        <w:rPr>
          <w:rFonts w:asciiTheme="majorBidi" w:hAnsiTheme="majorBidi" w:cstheme="majorBidi"/>
          <w:sz w:val="24"/>
          <w:szCs w:val="24"/>
        </w:rPr>
        <w:t>engolahan</w:t>
      </w:r>
      <w:proofErr w:type="spellEnd"/>
      <w:r w:rsidRPr="00DF3DD4">
        <w:rPr>
          <w:rFonts w:asciiTheme="majorBidi" w:hAnsiTheme="majorBidi" w:cstheme="majorBidi"/>
          <w:sz w:val="24"/>
          <w:szCs w:val="24"/>
        </w:rPr>
        <w:t xml:space="preserve"> data </w:t>
      </w:r>
      <w:proofErr w:type="spellStart"/>
      <w:r w:rsidRPr="00DF3DD4">
        <w:rPr>
          <w:rFonts w:asciiTheme="majorBidi" w:hAnsiTheme="majorBidi" w:cstheme="majorBidi"/>
          <w:sz w:val="24"/>
          <w:szCs w:val="24"/>
        </w:rPr>
        <w:t>menggunakan</w:t>
      </w:r>
      <w:proofErr w:type="spellEnd"/>
      <w:r w:rsidRPr="00DF3DD4">
        <w:rPr>
          <w:rFonts w:asciiTheme="majorBidi" w:hAnsiTheme="majorBidi" w:cstheme="majorBidi"/>
          <w:sz w:val="24"/>
          <w:szCs w:val="24"/>
        </w:rPr>
        <w:t xml:space="preserve"> SPSS </w:t>
      </w:r>
      <w:proofErr w:type="spellStart"/>
      <w:r w:rsidRPr="00DF3DD4">
        <w:rPr>
          <w:rFonts w:asciiTheme="majorBidi" w:hAnsiTheme="majorBidi" w:cstheme="majorBidi"/>
          <w:sz w:val="24"/>
          <w:szCs w:val="24"/>
        </w:rPr>
        <w:t>versi</w:t>
      </w:r>
      <w:proofErr w:type="spellEnd"/>
      <w:r w:rsidRPr="00DF3DD4">
        <w:rPr>
          <w:rFonts w:asciiTheme="majorBidi" w:hAnsiTheme="majorBidi" w:cstheme="majorBidi"/>
          <w:sz w:val="24"/>
          <w:szCs w:val="24"/>
        </w:rPr>
        <w:t xml:space="preserve"> 26.</w:t>
      </w:r>
      <w:r>
        <w:rPr>
          <w:rFonts w:asciiTheme="majorBidi" w:hAnsiTheme="majorBidi" w:cstheme="majorBidi"/>
          <w:sz w:val="24"/>
          <w:szCs w:val="24"/>
        </w:rPr>
        <w:t xml:space="preserve"> </w:t>
      </w:r>
      <w:r w:rsidRPr="00DF3DD4">
        <w:rPr>
          <w:rFonts w:asciiTheme="majorBidi" w:hAnsiTheme="majorBidi" w:cstheme="majorBidi"/>
          <w:sz w:val="24"/>
          <w:szCs w:val="24"/>
        </w:rPr>
        <w:t xml:space="preserve">Hasil </w:t>
      </w:r>
      <w:proofErr w:type="spellStart"/>
      <w:r w:rsidRPr="00DF3DD4">
        <w:rPr>
          <w:rFonts w:asciiTheme="majorBidi" w:hAnsiTheme="majorBidi" w:cstheme="majorBidi"/>
          <w:sz w:val="24"/>
          <w:szCs w:val="24"/>
        </w:rPr>
        <w:t>penelitian</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ini</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menunjukkan</w:t>
      </w:r>
      <w:proofErr w:type="spellEnd"/>
      <w:r w:rsidRPr="00DF3DD4">
        <w:rPr>
          <w:rFonts w:asciiTheme="majorBidi" w:hAnsiTheme="majorBidi" w:cstheme="majorBidi"/>
          <w:sz w:val="24"/>
          <w:szCs w:val="24"/>
        </w:rPr>
        <w:t xml:space="preserve"> </w:t>
      </w:r>
      <w:proofErr w:type="spellStart"/>
      <w:r w:rsidRPr="00DF3DD4">
        <w:rPr>
          <w:rFonts w:asciiTheme="majorBidi" w:hAnsiTheme="majorBidi" w:cstheme="majorBidi"/>
          <w:sz w:val="24"/>
          <w:szCs w:val="24"/>
        </w:rPr>
        <w:t>bahwa</w:t>
      </w:r>
      <w:proofErr w:type="spellEnd"/>
      <w:r w:rsidRPr="00DF3DD4">
        <w:rPr>
          <w:rFonts w:asciiTheme="majorBidi" w:hAnsiTheme="majorBidi" w:cstheme="majorBidi"/>
          <w:sz w:val="24"/>
          <w:szCs w:val="24"/>
        </w:rPr>
        <w:t xml:space="preserve"> </w:t>
      </w:r>
      <w:r>
        <w:rPr>
          <w:rFonts w:asciiTheme="majorBidi" w:hAnsiTheme="majorBidi" w:cstheme="majorBidi"/>
          <w:sz w:val="24"/>
          <w:szCs w:val="24"/>
        </w:rPr>
        <w:t xml:space="preserve">BOPO dan NPF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negatif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profitabilitas</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Perbankan</w:t>
      </w:r>
      <w:proofErr w:type="spellEnd"/>
      <w:r w:rsidR="00C8493A">
        <w:rPr>
          <w:rFonts w:asciiTheme="majorBidi" w:hAnsiTheme="majorBidi" w:cstheme="majorBidi"/>
          <w:sz w:val="24"/>
          <w:szCs w:val="24"/>
        </w:rPr>
        <w:t xml:space="preserve"> Syariah</w:t>
      </w:r>
      <w:r>
        <w:rPr>
          <w:rFonts w:asciiTheme="majorBidi" w:hAnsiTheme="majorBidi" w:cstheme="majorBidi"/>
          <w:sz w:val="24"/>
          <w:szCs w:val="24"/>
        </w:rPr>
        <w:t>.</w:t>
      </w:r>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Inflasi</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memiliki</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pengaruh</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terhadap</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profitabilitas</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Perbankan</w:t>
      </w:r>
      <w:proofErr w:type="spellEnd"/>
      <w:r w:rsidR="00C8493A">
        <w:rPr>
          <w:rFonts w:asciiTheme="majorBidi" w:hAnsiTheme="majorBidi" w:cstheme="majorBidi"/>
          <w:sz w:val="24"/>
          <w:szCs w:val="24"/>
        </w:rPr>
        <w:t xml:space="preserve"> Syariah,</w:t>
      </w:r>
      <w:r>
        <w:rPr>
          <w:rFonts w:asciiTheme="majorBidi" w:hAnsiTheme="majorBidi" w:cstheme="majorBidi"/>
          <w:sz w:val="24"/>
          <w:szCs w:val="24"/>
        </w:rPr>
        <w:t xml:space="preserve"> </w:t>
      </w:r>
      <w:r w:rsidRPr="008A17D7">
        <w:rPr>
          <w:rFonts w:asciiTheme="majorBidi" w:hAnsiTheme="majorBidi" w:cstheme="majorBidi"/>
          <w:i/>
          <w:iCs/>
          <w:sz w:val="24"/>
          <w:szCs w:val="24"/>
        </w:rPr>
        <w:t>Profit Sharing</w:t>
      </w:r>
      <w:r w:rsidR="00C8493A">
        <w:rPr>
          <w:rFonts w:asciiTheme="majorBidi" w:hAnsiTheme="majorBidi" w:cstheme="majorBidi"/>
          <w:i/>
          <w:iCs/>
          <w:sz w:val="24"/>
          <w:szCs w:val="24"/>
        </w:rPr>
        <w:t xml:space="preserve">, </w:t>
      </w:r>
      <w:r w:rsidR="00C8493A">
        <w:rPr>
          <w:rFonts w:asciiTheme="majorBidi" w:hAnsiTheme="majorBidi" w:cstheme="majorBidi"/>
          <w:sz w:val="24"/>
          <w:szCs w:val="24"/>
        </w:rPr>
        <w:t xml:space="preserve">NOM dan BI Rate </w:t>
      </w:r>
      <w:proofErr w:type="spellStart"/>
      <w:r w:rsidR="00C8493A">
        <w:rPr>
          <w:rFonts w:asciiTheme="majorBidi" w:hAnsiTheme="majorBidi" w:cstheme="majorBidi"/>
          <w:sz w:val="24"/>
          <w:szCs w:val="24"/>
        </w:rPr>
        <w:t>tidak</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memiliki</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pengaruh</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terhadap</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profitabilitas</w:t>
      </w:r>
      <w:proofErr w:type="spellEnd"/>
      <w:r w:rsidR="00C8493A">
        <w:rPr>
          <w:rFonts w:asciiTheme="majorBidi" w:hAnsiTheme="majorBidi" w:cstheme="majorBidi"/>
          <w:sz w:val="24"/>
          <w:szCs w:val="24"/>
        </w:rPr>
        <w:t xml:space="preserve"> </w:t>
      </w:r>
      <w:proofErr w:type="spellStart"/>
      <w:r w:rsidR="00C8493A">
        <w:rPr>
          <w:rFonts w:asciiTheme="majorBidi" w:hAnsiTheme="majorBidi" w:cstheme="majorBidi"/>
          <w:sz w:val="24"/>
          <w:szCs w:val="24"/>
        </w:rPr>
        <w:t>Perbankan</w:t>
      </w:r>
      <w:proofErr w:type="spellEnd"/>
      <w:r w:rsidR="00C8493A">
        <w:rPr>
          <w:rFonts w:asciiTheme="majorBidi" w:hAnsiTheme="majorBidi" w:cstheme="majorBidi"/>
          <w:sz w:val="24"/>
          <w:szCs w:val="24"/>
        </w:rPr>
        <w:t xml:space="preserve"> S</w:t>
      </w:r>
      <w:r w:rsidR="00176B05">
        <w:rPr>
          <w:rFonts w:asciiTheme="majorBidi" w:hAnsiTheme="majorBidi" w:cstheme="majorBidi"/>
          <w:sz w:val="24"/>
          <w:szCs w:val="24"/>
        </w:rPr>
        <w:t>y</w:t>
      </w:r>
      <w:r w:rsidR="00C8493A">
        <w:rPr>
          <w:rFonts w:asciiTheme="majorBidi" w:hAnsiTheme="majorBidi" w:cstheme="majorBidi"/>
          <w:sz w:val="24"/>
          <w:szCs w:val="24"/>
        </w:rPr>
        <w:t>ariah</w:t>
      </w:r>
      <w:r w:rsidR="00620C57">
        <w:rPr>
          <w:rFonts w:asciiTheme="majorBidi" w:hAnsiTheme="majorBidi" w:cstheme="majorBidi"/>
          <w:sz w:val="24"/>
          <w:szCs w:val="24"/>
        </w:rPr>
        <w:t>.</w:t>
      </w:r>
    </w:p>
    <w:p w14:paraId="43E619ED" w14:textId="370518E7" w:rsidR="00EB5344" w:rsidRPr="006819AA" w:rsidRDefault="00144911" w:rsidP="006819AA">
      <w:pPr>
        <w:jc w:val="both"/>
        <w:rPr>
          <w:rFonts w:asciiTheme="majorBidi" w:hAnsiTheme="majorBidi" w:cstheme="majorBidi"/>
          <w:b/>
          <w:bCs/>
          <w:i/>
          <w:iCs/>
          <w:sz w:val="24"/>
          <w:szCs w:val="24"/>
        </w:rPr>
      </w:pPr>
      <w:r>
        <w:rPr>
          <w:rFonts w:asciiTheme="majorBidi" w:hAnsiTheme="majorBidi" w:cstheme="majorBidi"/>
          <w:sz w:val="24"/>
          <w:szCs w:val="24"/>
        </w:rPr>
        <w:tab/>
      </w:r>
      <w:r w:rsidRPr="006819AA">
        <w:rPr>
          <w:rFonts w:asciiTheme="majorBidi" w:hAnsiTheme="majorBidi" w:cstheme="majorBidi"/>
          <w:b/>
          <w:bCs/>
          <w:i/>
          <w:iCs/>
          <w:sz w:val="24"/>
          <w:szCs w:val="24"/>
        </w:rPr>
        <w:t xml:space="preserve">Kata </w:t>
      </w:r>
      <w:proofErr w:type="spellStart"/>
      <w:r w:rsidRPr="006819AA">
        <w:rPr>
          <w:rFonts w:asciiTheme="majorBidi" w:hAnsiTheme="majorBidi" w:cstheme="majorBidi"/>
          <w:b/>
          <w:bCs/>
          <w:i/>
          <w:iCs/>
          <w:sz w:val="24"/>
          <w:szCs w:val="24"/>
        </w:rPr>
        <w:t>Kunci</w:t>
      </w:r>
      <w:proofErr w:type="spellEnd"/>
      <w:r w:rsidRPr="006819AA">
        <w:rPr>
          <w:rFonts w:asciiTheme="majorBidi" w:hAnsiTheme="majorBidi" w:cstheme="majorBidi"/>
          <w:b/>
          <w:bCs/>
          <w:i/>
          <w:iCs/>
          <w:sz w:val="24"/>
          <w:szCs w:val="24"/>
        </w:rPr>
        <w:t xml:space="preserve">: </w:t>
      </w:r>
      <w:bookmarkStart w:id="4" w:name="_Hlk126730581"/>
      <w:r w:rsidRPr="006819AA">
        <w:rPr>
          <w:rFonts w:asciiTheme="majorBidi" w:hAnsiTheme="majorBidi" w:cstheme="majorBidi"/>
          <w:b/>
          <w:bCs/>
          <w:i/>
          <w:iCs/>
          <w:sz w:val="24"/>
          <w:szCs w:val="24"/>
        </w:rPr>
        <w:t xml:space="preserve">BOPO, NPF, Profit Sharing, NOM, </w:t>
      </w:r>
      <w:proofErr w:type="spellStart"/>
      <w:r w:rsidRPr="006819AA">
        <w:rPr>
          <w:rFonts w:asciiTheme="majorBidi" w:hAnsiTheme="majorBidi" w:cstheme="majorBidi"/>
          <w:b/>
          <w:bCs/>
          <w:i/>
          <w:iCs/>
          <w:sz w:val="24"/>
          <w:szCs w:val="24"/>
        </w:rPr>
        <w:t>Inflasi</w:t>
      </w:r>
      <w:proofErr w:type="spellEnd"/>
      <w:r w:rsidRPr="006819AA">
        <w:rPr>
          <w:rFonts w:asciiTheme="majorBidi" w:hAnsiTheme="majorBidi" w:cstheme="majorBidi"/>
          <w:b/>
          <w:bCs/>
          <w:i/>
          <w:iCs/>
          <w:sz w:val="24"/>
          <w:szCs w:val="24"/>
        </w:rPr>
        <w:t>, BI Rate</w:t>
      </w:r>
      <w:bookmarkEnd w:id="4"/>
      <w:r w:rsidRPr="006819AA">
        <w:rPr>
          <w:rFonts w:asciiTheme="majorBidi" w:hAnsiTheme="majorBidi" w:cstheme="majorBidi"/>
          <w:b/>
          <w:bCs/>
          <w:i/>
          <w:iCs/>
          <w:sz w:val="24"/>
          <w:szCs w:val="24"/>
        </w:rPr>
        <w:t>, ROA</w:t>
      </w:r>
      <w:r w:rsidR="00EB5344" w:rsidRPr="006819AA">
        <w:rPr>
          <w:rFonts w:asciiTheme="majorBidi" w:hAnsiTheme="majorBidi" w:cstheme="majorBidi"/>
          <w:b/>
          <w:bCs/>
          <w:i/>
          <w:iCs/>
          <w:sz w:val="24"/>
          <w:szCs w:val="24"/>
        </w:rPr>
        <w:t>.</w:t>
      </w:r>
    </w:p>
    <w:p w14:paraId="558BDF3C" w14:textId="58917AA6" w:rsidR="00EB5344" w:rsidRDefault="00EB5344" w:rsidP="00EB5344">
      <w:pPr>
        <w:pBdr>
          <w:top w:val="single" w:sz="12" w:space="1" w:color="auto"/>
          <w:bottom w:val="single" w:sz="12" w:space="1" w:color="auto"/>
        </w:pBdr>
        <w:jc w:val="both"/>
        <w:rPr>
          <w:rFonts w:asciiTheme="majorBidi" w:hAnsiTheme="majorBidi" w:cstheme="majorBidi"/>
          <w:i/>
          <w:iCs/>
          <w:sz w:val="24"/>
          <w:szCs w:val="24"/>
        </w:rPr>
      </w:pPr>
    </w:p>
    <w:p w14:paraId="07F5FB77" w14:textId="77777777" w:rsidR="00144911" w:rsidRPr="00EB5344" w:rsidRDefault="00144911" w:rsidP="00EB5344">
      <w:pPr>
        <w:jc w:val="center"/>
        <w:rPr>
          <w:rFonts w:asciiTheme="majorBidi" w:hAnsiTheme="majorBidi" w:cstheme="majorBidi"/>
          <w:b/>
          <w:bCs/>
          <w:i/>
          <w:iCs/>
          <w:sz w:val="24"/>
          <w:szCs w:val="24"/>
        </w:rPr>
      </w:pPr>
      <w:r w:rsidRPr="00EB5344">
        <w:rPr>
          <w:rFonts w:asciiTheme="majorBidi" w:hAnsiTheme="majorBidi" w:cstheme="majorBidi"/>
          <w:b/>
          <w:bCs/>
          <w:i/>
          <w:iCs/>
          <w:sz w:val="24"/>
          <w:szCs w:val="24"/>
        </w:rPr>
        <w:t>ABSTRACT</w:t>
      </w:r>
    </w:p>
    <w:p w14:paraId="76509C73" w14:textId="77777777" w:rsidR="00620C57" w:rsidRPr="00620C57" w:rsidRDefault="00620C57" w:rsidP="00620C57">
      <w:pPr>
        <w:ind w:left="720"/>
        <w:jc w:val="both"/>
        <w:rPr>
          <w:rFonts w:asciiTheme="majorBidi" w:hAnsiTheme="majorBidi" w:cstheme="majorBidi"/>
          <w:i/>
          <w:iCs/>
          <w:sz w:val="24"/>
          <w:szCs w:val="24"/>
        </w:rPr>
      </w:pPr>
      <w:r w:rsidRPr="00620C57">
        <w:rPr>
          <w:rFonts w:asciiTheme="majorBidi" w:hAnsiTheme="majorBidi" w:cstheme="majorBidi"/>
          <w:i/>
          <w:iCs/>
          <w:sz w:val="24"/>
          <w:szCs w:val="24"/>
        </w:rPr>
        <w:t>This study aims to determine empirically whether there is an influence between BOPO, NPF, Profit Sharing, NOM, Inflation and BI Rate on profitability proxied by Return On Asset (ROA) at Islamic Commercial Banks in Indonesia registered with the Financial Services Authority (OJK). The population in this study amounted to 12 Islamic banks and the sample data obtained was 144 data on quarterly financial reports of Islamic Commercial Banks from 2020-2022 obtained from the official website of the Financial Services Authority. The analytical tool used is multiple linear regression analysis with data processing using SPSS version 26. The results of this study indicate that BOPO and NPF have a negative and significant effect on Islamic Banking profitability. Inflation has an influence on Islamic Banking profitability, Profit Sharing, NOM and BI Rate have no influence on Islamic Banking profitability.</w:t>
      </w:r>
    </w:p>
    <w:p w14:paraId="69BEB867" w14:textId="21FBDA87" w:rsidR="00620C57" w:rsidRDefault="00EB5344" w:rsidP="00620C57">
      <w:pPr>
        <w:ind w:left="720"/>
        <w:jc w:val="both"/>
        <w:rPr>
          <w:rFonts w:asciiTheme="majorBidi" w:hAnsiTheme="majorBidi" w:cstheme="majorBidi"/>
          <w:b/>
          <w:bCs/>
          <w:i/>
          <w:iCs/>
          <w:sz w:val="24"/>
          <w:szCs w:val="24"/>
        </w:rPr>
      </w:pPr>
      <w:r w:rsidRPr="00620C57">
        <w:rPr>
          <w:rFonts w:asciiTheme="majorBidi" w:hAnsiTheme="majorBidi" w:cstheme="majorBidi"/>
          <w:b/>
          <w:bCs/>
          <w:i/>
          <w:iCs/>
          <w:sz w:val="24"/>
          <w:szCs w:val="24"/>
        </w:rPr>
        <w:t>Keywords: BOPO, NPF, Profit Sharing, NOM, Inflation, BI Rate, ROA.</w:t>
      </w:r>
    </w:p>
    <w:p w14:paraId="56512564" w14:textId="73E2BD9E" w:rsidR="00620C57" w:rsidRDefault="00620C57" w:rsidP="00620C57">
      <w:pPr>
        <w:pBdr>
          <w:bottom w:val="single" w:sz="12" w:space="1" w:color="auto"/>
        </w:pBdr>
        <w:jc w:val="both"/>
        <w:rPr>
          <w:rFonts w:asciiTheme="majorBidi" w:hAnsiTheme="majorBidi" w:cstheme="majorBidi"/>
          <w:sz w:val="24"/>
          <w:szCs w:val="24"/>
        </w:rPr>
      </w:pPr>
    </w:p>
    <w:p w14:paraId="72C1B2AC" w14:textId="77777777" w:rsidR="00620C57" w:rsidRPr="00620C57" w:rsidRDefault="00620C57" w:rsidP="00620C57">
      <w:pPr>
        <w:jc w:val="both"/>
        <w:rPr>
          <w:rFonts w:asciiTheme="majorBidi" w:hAnsiTheme="majorBidi" w:cstheme="majorBidi"/>
          <w:sz w:val="24"/>
          <w:szCs w:val="24"/>
        </w:rPr>
      </w:pPr>
    </w:p>
    <w:p w14:paraId="34F85E53" w14:textId="1AD1C050" w:rsidR="00135786" w:rsidRPr="00EB5344" w:rsidRDefault="00135786" w:rsidP="00EB5344">
      <w:pPr>
        <w:pStyle w:val="Heading1"/>
        <w:numPr>
          <w:ilvl w:val="0"/>
          <w:numId w:val="17"/>
        </w:numPr>
        <w:rPr>
          <w:rFonts w:asciiTheme="majorBidi" w:hAnsiTheme="majorBidi"/>
          <w:b/>
          <w:bCs/>
          <w:color w:val="auto"/>
          <w:sz w:val="24"/>
          <w:szCs w:val="24"/>
        </w:rPr>
      </w:pPr>
      <w:proofErr w:type="spellStart"/>
      <w:r w:rsidRPr="00EB5344">
        <w:rPr>
          <w:rFonts w:asciiTheme="majorBidi" w:hAnsiTheme="majorBidi"/>
          <w:b/>
          <w:bCs/>
          <w:color w:val="auto"/>
          <w:sz w:val="24"/>
          <w:szCs w:val="24"/>
        </w:rPr>
        <w:lastRenderedPageBreak/>
        <w:t>Pendahuluan</w:t>
      </w:r>
      <w:proofErr w:type="spellEnd"/>
    </w:p>
    <w:p w14:paraId="37475761" w14:textId="7575EB8A" w:rsidR="00135786" w:rsidRPr="00722929" w:rsidRDefault="00135786" w:rsidP="00722929">
      <w:pPr>
        <w:pStyle w:val="ListParagraph"/>
        <w:ind w:firstLine="720"/>
        <w:jc w:val="both"/>
        <w:rPr>
          <w:rFonts w:asciiTheme="majorBidi" w:hAnsiTheme="majorBidi" w:cstheme="majorBidi"/>
          <w:sz w:val="24"/>
          <w:szCs w:val="24"/>
        </w:rPr>
      </w:pPr>
      <w:r w:rsidRPr="001D7AAD">
        <w:rPr>
          <w:rFonts w:asciiTheme="majorBidi" w:hAnsiTheme="majorBidi" w:cstheme="majorBidi"/>
          <w:sz w:val="24"/>
          <w:szCs w:val="24"/>
        </w:rPr>
        <w:t xml:space="preserve">Sektor </w:t>
      </w:r>
      <w:proofErr w:type="spellStart"/>
      <w:r w:rsidRPr="001D7AAD">
        <w:rPr>
          <w:rFonts w:asciiTheme="majorBidi" w:hAnsiTheme="majorBidi" w:cstheme="majorBidi"/>
          <w:sz w:val="24"/>
          <w:szCs w:val="24"/>
        </w:rPr>
        <w:t>ekonomi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suatu</w:t>
      </w:r>
      <w:proofErr w:type="spellEnd"/>
      <w:r w:rsidRPr="001D7AAD">
        <w:rPr>
          <w:rFonts w:asciiTheme="majorBidi" w:hAnsiTheme="majorBidi" w:cstheme="majorBidi"/>
          <w:sz w:val="24"/>
          <w:szCs w:val="24"/>
        </w:rPr>
        <w:t xml:space="preserve"> negara </w:t>
      </w:r>
      <w:proofErr w:type="spellStart"/>
      <w:r w:rsidRPr="001D7AAD">
        <w:rPr>
          <w:rFonts w:asciiTheme="majorBidi" w:hAnsiTheme="majorBidi" w:cstheme="majorBidi"/>
          <w:sz w:val="24"/>
          <w:szCs w:val="24"/>
        </w:rPr>
        <w:t>merupakan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sebuah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hal</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menarik</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untuk</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dibahas</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khususnya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perekonomian</w:t>
      </w:r>
      <w:proofErr w:type="spellEnd"/>
      <w:r w:rsidRPr="001D7AAD">
        <w:rPr>
          <w:rFonts w:asciiTheme="majorBidi" w:hAnsiTheme="majorBidi" w:cstheme="majorBidi"/>
          <w:sz w:val="24"/>
          <w:szCs w:val="24"/>
        </w:rPr>
        <w:t xml:space="preserve"> negara Indonesia. </w:t>
      </w:r>
      <w:proofErr w:type="spellStart"/>
      <w:r w:rsidRPr="001D7AAD">
        <w:rPr>
          <w:rFonts w:asciiTheme="majorBidi" w:hAnsiTheme="majorBidi" w:cstheme="majorBidi"/>
          <w:sz w:val="24"/>
          <w:szCs w:val="24"/>
        </w:rPr>
        <w:t>Pertumbuhan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ekonomi</w:t>
      </w:r>
      <w:proofErr w:type="spellEnd"/>
      <w:r w:rsidRPr="001D7AAD">
        <w:rPr>
          <w:rFonts w:asciiTheme="majorBidi" w:hAnsiTheme="majorBidi" w:cstheme="majorBidi"/>
          <w:sz w:val="24"/>
          <w:szCs w:val="24"/>
        </w:rPr>
        <w:t xml:space="preserve"> di Indonesia </w:t>
      </w:r>
      <w:proofErr w:type="spellStart"/>
      <w:r w:rsidRPr="001D7AAD">
        <w:rPr>
          <w:rFonts w:asciiTheme="majorBidi" w:hAnsiTheme="majorBidi" w:cstheme="majorBidi"/>
          <w:sz w:val="24"/>
          <w:szCs w:val="24"/>
        </w:rPr>
        <w:t>semakin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meningkat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seiring</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dengan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berjalannya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waktu</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Pergerakan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dari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perekonomian</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dinamis</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dapat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memberikan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hasil</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berbeda-beda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setiap</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waktunya</w:t>
      </w:r>
      <w:proofErr w:type="spellEnd"/>
      <w:r w:rsidRPr="001D7AAD">
        <w:rPr>
          <w:rFonts w:asciiTheme="majorBidi" w:hAnsiTheme="majorBidi" w:cstheme="majorBidi"/>
          <w:sz w:val="24"/>
          <w:szCs w:val="24"/>
        </w:rPr>
        <w:t xml:space="preserve">. Banyak </w:t>
      </w:r>
      <w:proofErr w:type="spellStart"/>
      <w:r w:rsidRPr="001D7AAD">
        <w:rPr>
          <w:rFonts w:asciiTheme="majorBidi" w:hAnsiTheme="majorBidi" w:cstheme="majorBidi"/>
          <w:sz w:val="24"/>
          <w:szCs w:val="24"/>
        </w:rPr>
        <w:t>faktor</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dapat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memengaruhi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sebuah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pertumbuhan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ekonomi</w:t>
      </w:r>
      <w:proofErr w:type="spellEnd"/>
      <w:r w:rsidRPr="001D7AAD">
        <w:rPr>
          <w:rFonts w:asciiTheme="majorBidi" w:hAnsiTheme="majorBidi" w:cstheme="majorBidi"/>
          <w:sz w:val="24"/>
          <w:szCs w:val="24"/>
        </w:rPr>
        <w:t xml:space="preserve"> di </w:t>
      </w:r>
      <w:proofErr w:type="spellStart"/>
      <w:r w:rsidRPr="001D7AAD">
        <w:rPr>
          <w:rFonts w:asciiTheme="majorBidi" w:hAnsiTheme="majorBidi" w:cstheme="majorBidi"/>
          <w:sz w:val="24"/>
          <w:szCs w:val="24"/>
        </w:rPr>
        <w:t>suatu</w:t>
      </w:r>
      <w:proofErr w:type="spellEnd"/>
      <w:r w:rsidRPr="001D7AAD">
        <w:rPr>
          <w:rFonts w:asciiTheme="majorBidi" w:hAnsiTheme="majorBidi" w:cstheme="majorBidi"/>
          <w:sz w:val="24"/>
          <w:szCs w:val="24"/>
        </w:rPr>
        <w:t xml:space="preserve"> negara, </w:t>
      </w:r>
      <w:proofErr w:type="spellStart"/>
      <w:r w:rsidRPr="001D7AAD">
        <w:rPr>
          <w:rFonts w:asciiTheme="majorBidi" w:hAnsiTheme="majorBidi" w:cstheme="majorBidi"/>
          <w:sz w:val="24"/>
          <w:szCs w:val="24"/>
        </w:rPr>
        <w:t>baik</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dari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segi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makro</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maupun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mikro</w:t>
      </w:r>
      <w:proofErr w:type="spellEnd"/>
      <w:r w:rsidRPr="001D7AAD">
        <w:rPr>
          <w:rFonts w:asciiTheme="majorBidi" w:hAnsiTheme="majorBidi" w:cstheme="majorBidi"/>
          <w:sz w:val="24"/>
          <w:szCs w:val="24"/>
        </w:rPr>
        <w:t xml:space="preserve">. Di Indonesia, </w:t>
      </w:r>
      <w:proofErr w:type="spellStart"/>
      <w:r w:rsidRPr="001D7AAD">
        <w:rPr>
          <w:rFonts w:asciiTheme="majorBidi" w:hAnsiTheme="majorBidi" w:cstheme="majorBidi"/>
          <w:sz w:val="24"/>
          <w:szCs w:val="24"/>
        </w:rPr>
        <w:t>pemerintah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mempunyai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kebijakan</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bertujuan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untuk</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meningkatkan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pertumbuhan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ekonomi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diantaranya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melalui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sektor</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riil</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maupun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sektor</w:t>
      </w:r>
      <w:proofErr w:type="spellEnd"/>
      <w:r w:rsidRPr="001D7AAD">
        <w:rPr>
          <w:rFonts w:asciiTheme="majorBidi" w:hAnsiTheme="majorBidi" w:cstheme="majorBidi"/>
          <w:sz w:val="24"/>
          <w:szCs w:val="24"/>
        </w:rPr>
        <w:t xml:space="preserve"> </w:t>
      </w:r>
      <w:proofErr w:type="spellStart"/>
      <w:r w:rsidRPr="00A73892">
        <w:rPr>
          <w:rFonts w:asciiTheme="majorBidi" w:hAnsiTheme="majorBidi" w:cstheme="majorBidi"/>
          <w:sz w:val="24"/>
          <w:szCs w:val="24"/>
        </w:rPr>
        <w:t>moneter</w:t>
      </w:r>
      <w:proofErr w:type="spellEnd"/>
      <w:r w:rsidR="002F39CF" w:rsidRPr="00A73892">
        <w:rPr>
          <w:rFonts w:asciiTheme="majorBidi" w:hAnsiTheme="majorBidi" w:cstheme="majorBidi"/>
          <w:sz w:val="24"/>
          <w:szCs w:val="24"/>
        </w:rPr>
        <w:t xml:space="preserve"> </w:t>
      </w:r>
      <w:r w:rsidR="00722929" w:rsidRPr="00A73892">
        <w:rPr>
          <w:rFonts w:asciiTheme="majorBidi" w:hAnsiTheme="majorBidi" w:cstheme="majorBidi"/>
          <w:sz w:val="24"/>
          <w:szCs w:val="24"/>
        </w:rPr>
        <w:fldChar w:fldCharType="begin" w:fldLock="1"/>
      </w:r>
      <w:r w:rsidR="00A73892">
        <w:rPr>
          <w:rFonts w:asciiTheme="majorBidi" w:hAnsiTheme="majorBidi" w:cstheme="majorBidi"/>
          <w:sz w:val="24"/>
          <w:szCs w:val="24"/>
        </w:rPr>
        <w:instrText>ADDIN CSL_CITATION {"citationItems":[{"id":"ITEM-1","itemData":{"author":[{"dropping-particle":"","family":"Syariah","given":"Perbankan","non-dropping-particle":"","parse-names":false,"suffix":""},{"dropping-particle":"","family":"Indonesia","given":"D I","non-dropping-particle":"","parse-names":false,"suffix":""},{"dropping-particle":"","family":"Periode","given":"Indonesia","non-dropping-particle":"","parse-names":false,"suffix":""}],"id":"ITEM-1","issue":"3","issued":{"date-parts":[["2022"]]},"page":"1205-1228","title":"JURNAL FAIR VALUE PERFORMING FINANCING RATIO ( NPF ), DAN FINANCING TO DEPOSIT RATIO ( FDR ) TERHADAP PROFITABILITAS","type":"article-journal","volume":"4"},"uris":["http://www.mendeley.com/documents/?uuid=95474c30-75ca-4f71-8621-7d56cf93f6bd"]}],"mendeley":{"formattedCitation":"(Syariah et al., 2022)","manualFormatting":"(Agustin &amp; Citrayani 2022)","plainTextFormattedCitation":"(Syariah et al., 2022)","previouslyFormattedCitation":"(Syariah et al., 2022)"},"properties":{"noteIndex":0},"schema":"https://github.com/citation-style-language/schema/raw/master/csl-citation.json"}</w:instrText>
      </w:r>
      <w:r w:rsidR="00722929" w:rsidRPr="00A73892">
        <w:rPr>
          <w:rFonts w:asciiTheme="majorBidi" w:hAnsiTheme="majorBidi" w:cstheme="majorBidi"/>
          <w:sz w:val="24"/>
          <w:szCs w:val="24"/>
        </w:rPr>
        <w:fldChar w:fldCharType="separate"/>
      </w:r>
      <w:r w:rsidR="00722929" w:rsidRPr="00A73892">
        <w:rPr>
          <w:rFonts w:asciiTheme="majorBidi" w:hAnsiTheme="majorBidi" w:cstheme="majorBidi"/>
          <w:noProof/>
          <w:sz w:val="24"/>
          <w:szCs w:val="24"/>
        </w:rPr>
        <w:t>(</w:t>
      </w:r>
      <w:r w:rsidR="00A73892" w:rsidRPr="00A73892">
        <w:rPr>
          <w:rFonts w:asciiTheme="majorBidi" w:hAnsiTheme="majorBidi" w:cstheme="majorBidi"/>
          <w:noProof/>
          <w:sz w:val="24"/>
          <w:szCs w:val="24"/>
        </w:rPr>
        <w:t xml:space="preserve">Agustin &amp; Citrayani </w:t>
      </w:r>
      <w:r w:rsidR="00722929" w:rsidRPr="00A73892">
        <w:rPr>
          <w:rFonts w:asciiTheme="majorBidi" w:hAnsiTheme="majorBidi" w:cstheme="majorBidi"/>
          <w:noProof/>
          <w:sz w:val="24"/>
          <w:szCs w:val="24"/>
        </w:rPr>
        <w:t>2022)</w:t>
      </w:r>
      <w:r w:rsidR="00722929" w:rsidRPr="00A73892">
        <w:rPr>
          <w:rFonts w:asciiTheme="majorBidi" w:hAnsiTheme="majorBidi" w:cstheme="majorBidi"/>
          <w:sz w:val="24"/>
          <w:szCs w:val="24"/>
        </w:rPr>
        <w:fldChar w:fldCharType="end"/>
      </w:r>
      <w:r w:rsidRPr="00722929">
        <w:rPr>
          <w:rFonts w:asciiTheme="majorBidi" w:hAnsiTheme="majorBidi" w:cstheme="majorBidi"/>
          <w:sz w:val="24"/>
          <w:szCs w:val="24"/>
        </w:rPr>
        <w:t xml:space="preserve">. Dalam </w:t>
      </w:r>
      <w:proofErr w:type="spellStart"/>
      <w:r w:rsidRPr="00722929">
        <w:rPr>
          <w:rFonts w:asciiTheme="majorBidi" w:hAnsiTheme="majorBidi" w:cstheme="majorBidi"/>
          <w:sz w:val="24"/>
          <w:szCs w:val="24"/>
        </w:rPr>
        <w:t>kegiatan</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pembangunan</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ekonomi</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sektor</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keuangan</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menjadi</w:t>
      </w:r>
      <w:proofErr w:type="spellEnd"/>
      <w:r w:rsidRPr="00722929">
        <w:rPr>
          <w:rFonts w:asciiTheme="majorBidi" w:hAnsiTheme="majorBidi" w:cstheme="majorBidi"/>
          <w:sz w:val="24"/>
          <w:szCs w:val="24"/>
        </w:rPr>
        <w:t xml:space="preserve"> salah </w:t>
      </w:r>
      <w:proofErr w:type="spellStart"/>
      <w:r w:rsidRPr="00722929">
        <w:rPr>
          <w:rFonts w:asciiTheme="majorBidi" w:hAnsiTheme="majorBidi" w:cstheme="majorBidi"/>
          <w:sz w:val="24"/>
          <w:szCs w:val="24"/>
        </w:rPr>
        <w:t>satu</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faktor</w:t>
      </w:r>
      <w:proofErr w:type="spellEnd"/>
      <w:r w:rsidRPr="00722929">
        <w:rPr>
          <w:rFonts w:asciiTheme="majorBidi" w:hAnsiTheme="majorBidi" w:cstheme="majorBidi"/>
          <w:sz w:val="24"/>
          <w:szCs w:val="24"/>
        </w:rPr>
        <w:t xml:space="preserve"> yang sangat </w:t>
      </w:r>
      <w:proofErr w:type="spellStart"/>
      <w:r w:rsidRPr="00722929">
        <w:rPr>
          <w:rFonts w:asciiTheme="majorBidi" w:hAnsiTheme="majorBidi" w:cstheme="majorBidi"/>
          <w:sz w:val="24"/>
          <w:szCs w:val="24"/>
        </w:rPr>
        <w:t>penting</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dalam</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menunjang</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sebuah</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kesuksesan</w:t>
      </w:r>
      <w:proofErr w:type="spellEnd"/>
      <w:r w:rsidRPr="00722929">
        <w:rPr>
          <w:rFonts w:asciiTheme="majorBidi" w:hAnsiTheme="majorBidi" w:cstheme="majorBidi"/>
          <w:sz w:val="24"/>
          <w:szCs w:val="24"/>
        </w:rPr>
        <w:t xml:space="preserve"> pada </w:t>
      </w:r>
      <w:proofErr w:type="spellStart"/>
      <w:r w:rsidRPr="00722929">
        <w:rPr>
          <w:rFonts w:asciiTheme="majorBidi" w:hAnsiTheme="majorBidi" w:cstheme="majorBidi"/>
          <w:sz w:val="24"/>
          <w:szCs w:val="24"/>
        </w:rPr>
        <w:t>suatu</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pencapaian</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perekonomian</w:t>
      </w:r>
      <w:proofErr w:type="spellEnd"/>
      <w:r w:rsidRPr="00722929">
        <w:rPr>
          <w:rFonts w:asciiTheme="majorBidi" w:hAnsiTheme="majorBidi" w:cstheme="majorBidi"/>
          <w:sz w:val="24"/>
          <w:szCs w:val="24"/>
        </w:rPr>
        <w:t xml:space="preserve">. Pada </w:t>
      </w:r>
      <w:proofErr w:type="spellStart"/>
      <w:r w:rsidRPr="00722929">
        <w:rPr>
          <w:rFonts w:asciiTheme="majorBidi" w:hAnsiTheme="majorBidi" w:cstheme="majorBidi"/>
          <w:sz w:val="24"/>
          <w:szCs w:val="24"/>
        </w:rPr>
        <w:t>dasarnya</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sektor</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keuangan</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sudah</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menjadi</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instrumen</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penting</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untuk</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memperlancar</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jalannya</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pembangunan</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suatu</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bangsa</w:t>
      </w:r>
      <w:proofErr w:type="spellEnd"/>
      <w:r w:rsidRPr="00722929">
        <w:rPr>
          <w:rFonts w:asciiTheme="majorBidi" w:hAnsiTheme="majorBidi" w:cstheme="majorBidi"/>
          <w:sz w:val="24"/>
          <w:szCs w:val="24"/>
        </w:rPr>
        <w:t xml:space="preserve">, salah </w:t>
      </w:r>
      <w:proofErr w:type="spellStart"/>
      <w:r w:rsidRPr="00722929">
        <w:rPr>
          <w:rFonts w:asciiTheme="majorBidi" w:hAnsiTheme="majorBidi" w:cstheme="majorBidi"/>
          <w:sz w:val="24"/>
          <w:szCs w:val="24"/>
        </w:rPr>
        <w:t>satunya</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adalah</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melalui</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sektor</w:t>
      </w:r>
      <w:proofErr w:type="spellEnd"/>
      <w:r w:rsidRPr="00722929">
        <w:rPr>
          <w:rFonts w:asciiTheme="majorBidi" w:hAnsiTheme="majorBidi" w:cstheme="majorBidi"/>
          <w:sz w:val="24"/>
          <w:szCs w:val="24"/>
        </w:rPr>
        <w:t xml:space="preserve"> </w:t>
      </w:r>
      <w:proofErr w:type="spellStart"/>
      <w:r w:rsidRPr="00722929">
        <w:rPr>
          <w:rFonts w:asciiTheme="majorBidi" w:hAnsiTheme="majorBidi" w:cstheme="majorBidi"/>
          <w:sz w:val="24"/>
          <w:szCs w:val="24"/>
        </w:rPr>
        <w:t>perbankan</w:t>
      </w:r>
      <w:proofErr w:type="spellEnd"/>
      <w:r w:rsidRPr="00722929">
        <w:rPr>
          <w:rFonts w:asciiTheme="majorBidi" w:hAnsiTheme="majorBidi" w:cstheme="majorBidi"/>
          <w:sz w:val="24"/>
          <w:szCs w:val="24"/>
        </w:rPr>
        <w:t>.</w:t>
      </w:r>
    </w:p>
    <w:p w14:paraId="74FC8104" w14:textId="573C8BEE" w:rsidR="00135786" w:rsidRPr="00135786" w:rsidRDefault="00135786" w:rsidP="00135786">
      <w:pPr>
        <w:pStyle w:val="ListParagraph"/>
        <w:ind w:firstLine="720"/>
        <w:jc w:val="both"/>
        <w:rPr>
          <w:rFonts w:asciiTheme="majorBidi" w:hAnsiTheme="majorBidi" w:cstheme="majorBidi"/>
          <w:sz w:val="24"/>
          <w:szCs w:val="24"/>
        </w:rPr>
      </w:pPr>
      <w:proofErr w:type="spellStart"/>
      <w:r w:rsidRPr="001D7AAD">
        <w:rPr>
          <w:rFonts w:asciiTheme="majorBidi" w:hAnsiTheme="majorBidi" w:cstheme="majorBidi"/>
          <w:sz w:val="24"/>
          <w:szCs w:val="24"/>
        </w:rPr>
        <w:t>Dewasa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ini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industri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perbankan</w:t>
      </w:r>
      <w:proofErr w:type="spellEnd"/>
      <w:r w:rsidRPr="001D7AAD">
        <w:rPr>
          <w:rFonts w:asciiTheme="majorBidi" w:hAnsiTheme="majorBidi" w:cstheme="majorBidi"/>
          <w:sz w:val="24"/>
          <w:szCs w:val="24"/>
        </w:rPr>
        <w:t xml:space="preserve"> syariah di Indonesia </w:t>
      </w:r>
      <w:proofErr w:type="spellStart"/>
      <w:r w:rsidRPr="001D7AAD">
        <w:rPr>
          <w:rFonts w:asciiTheme="majorBidi" w:hAnsiTheme="majorBidi" w:cstheme="majorBidi"/>
          <w:sz w:val="24"/>
          <w:szCs w:val="24"/>
        </w:rPr>
        <w:t>telah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mengalami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perubahan</w:t>
      </w:r>
      <w:proofErr w:type="spellEnd"/>
      <w:r w:rsidRPr="001D7AAD">
        <w:rPr>
          <w:rFonts w:asciiTheme="majorBidi" w:hAnsiTheme="majorBidi" w:cstheme="majorBidi"/>
          <w:sz w:val="24"/>
          <w:szCs w:val="24"/>
        </w:rPr>
        <w:t xml:space="preserve"> yang sangat </w:t>
      </w:r>
      <w:proofErr w:type="spellStart"/>
      <w:r w:rsidRPr="001D7AAD">
        <w:rPr>
          <w:rFonts w:asciiTheme="majorBidi" w:hAnsiTheme="majorBidi" w:cstheme="majorBidi"/>
          <w:sz w:val="24"/>
          <w:szCs w:val="24"/>
        </w:rPr>
        <w:t>signifikan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dalam</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kurun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waktu</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beberapa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tahun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terakhir</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Perbankan</w:t>
      </w:r>
      <w:proofErr w:type="spellEnd"/>
      <w:r w:rsidRPr="001D7AAD">
        <w:rPr>
          <w:rFonts w:asciiTheme="majorBidi" w:hAnsiTheme="majorBidi" w:cstheme="majorBidi"/>
          <w:sz w:val="24"/>
          <w:szCs w:val="24"/>
        </w:rPr>
        <w:t xml:space="preserve"> syariah </w:t>
      </w:r>
      <w:proofErr w:type="spellStart"/>
      <w:r w:rsidRPr="001D7AAD">
        <w:rPr>
          <w:rFonts w:asciiTheme="majorBidi" w:hAnsiTheme="majorBidi" w:cstheme="majorBidi"/>
          <w:sz w:val="24"/>
          <w:szCs w:val="24"/>
        </w:rPr>
        <w:t>berperan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penting</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sebagai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sebuah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lembaga</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memiliki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tujuan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untuk</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menunjang</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pelaksanaan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pembangunan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dalam</w:t>
      </w:r>
      <w:proofErr w:type="spellEnd"/>
      <w:r w:rsidRPr="001D7AAD">
        <w:rPr>
          <w:rFonts w:asciiTheme="majorBidi" w:hAnsiTheme="majorBidi" w:cstheme="majorBidi"/>
          <w:sz w:val="24"/>
          <w:szCs w:val="24"/>
        </w:rPr>
        <w:t xml:space="preserve"> negeri. Bank syariah </w:t>
      </w:r>
      <w:proofErr w:type="spellStart"/>
      <w:r w:rsidRPr="001D7AAD">
        <w:rPr>
          <w:rFonts w:asciiTheme="majorBidi" w:hAnsiTheme="majorBidi" w:cstheme="majorBidi"/>
          <w:sz w:val="24"/>
          <w:szCs w:val="24"/>
        </w:rPr>
        <w:t>mempunyai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kegiatan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utama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yakni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menghimpun</w:t>
      </w:r>
      <w:proofErr w:type="spellEnd"/>
      <w:r w:rsidRPr="001D7AAD">
        <w:rPr>
          <w:rFonts w:asciiTheme="majorBidi" w:hAnsiTheme="majorBidi" w:cstheme="majorBidi"/>
          <w:sz w:val="24"/>
          <w:szCs w:val="24"/>
        </w:rPr>
        <w:t xml:space="preserve"> dana </w:t>
      </w:r>
      <w:proofErr w:type="spellStart"/>
      <w:r w:rsidRPr="001D7AAD">
        <w:rPr>
          <w:rFonts w:asciiTheme="majorBidi" w:hAnsiTheme="majorBidi" w:cstheme="majorBidi"/>
          <w:sz w:val="24"/>
          <w:szCs w:val="24"/>
        </w:rPr>
        <w:t>dari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masyarakat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lalu</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menyalurkan</w:t>
      </w:r>
      <w:proofErr w:type="spellEnd"/>
      <w:r w:rsidRPr="001D7AAD">
        <w:rPr>
          <w:rFonts w:asciiTheme="majorBidi" w:hAnsiTheme="majorBidi" w:cstheme="majorBidi"/>
          <w:sz w:val="24"/>
          <w:szCs w:val="24"/>
        </w:rPr>
        <w:t xml:space="preserve"> dana </w:t>
      </w:r>
      <w:proofErr w:type="spellStart"/>
      <w:r w:rsidRPr="001D7AAD">
        <w:rPr>
          <w:rFonts w:asciiTheme="majorBidi" w:hAnsiTheme="majorBidi" w:cstheme="majorBidi"/>
          <w:sz w:val="24"/>
          <w:szCs w:val="24"/>
        </w:rPr>
        <w:t>tersebut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kepada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masyarakat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Kegiatan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penyaluran</w:t>
      </w:r>
      <w:proofErr w:type="spellEnd"/>
      <w:r w:rsidRPr="001D7AAD">
        <w:rPr>
          <w:rFonts w:asciiTheme="majorBidi" w:hAnsiTheme="majorBidi" w:cstheme="majorBidi"/>
          <w:sz w:val="24"/>
          <w:szCs w:val="24"/>
        </w:rPr>
        <w:t xml:space="preserve"> dana yang </w:t>
      </w:r>
      <w:proofErr w:type="spellStart"/>
      <w:r w:rsidRPr="001D7AAD">
        <w:rPr>
          <w:rFonts w:asciiTheme="majorBidi" w:hAnsiTheme="majorBidi" w:cstheme="majorBidi"/>
          <w:sz w:val="24"/>
          <w:szCs w:val="24"/>
        </w:rPr>
        <w:t>dilakukan</w:t>
      </w:r>
      <w:proofErr w:type="spellEnd"/>
      <w:r w:rsidRPr="001D7AAD">
        <w:rPr>
          <w:rFonts w:asciiTheme="majorBidi" w:hAnsiTheme="majorBidi" w:cstheme="majorBidi"/>
          <w:sz w:val="24"/>
          <w:szCs w:val="24"/>
        </w:rPr>
        <w:t xml:space="preserve"> oleh bank syariah </w:t>
      </w:r>
      <w:proofErr w:type="spellStart"/>
      <w:r w:rsidRPr="001D7AAD">
        <w:rPr>
          <w:rFonts w:asciiTheme="majorBidi" w:hAnsiTheme="majorBidi" w:cstheme="majorBidi"/>
          <w:sz w:val="24"/>
          <w:szCs w:val="24"/>
        </w:rPr>
        <w:t>akan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direalisasikan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dalam</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bentuk</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pinjaman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atau</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lebih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dikenal</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dengan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sebutan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pembiayaan</w:t>
      </w:r>
      <w:proofErr w:type="spellEnd"/>
      <w:r w:rsidRPr="001D7AAD">
        <w:rPr>
          <w:rFonts w:asciiTheme="majorBidi" w:hAnsiTheme="majorBidi" w:cstheme="majorBidi"/>
          <w:sz w:val="24"/>
          <w:szCs w:val="24"/>
        </w:rPr>
        <w:t xml:space="preserve"> </w:t>
      </w:r>
      <w:r w:rsidRPr="001D7AAD">
        <w:rPr>
          <w:rFonts w:asciiTheme="majorBidi" w:hAnsiTheme="majorBidi" w:cstheme="majorBidi"/>
          <w:sz w:val="24"/>
          <w:szCs w:val="24"/>
        </w:rPr>
        <w:fldChar w:fldCharType="begin" w:fldLock="1"/>
      </w:r>
      <w:r w:rsidRPr="001D7AAD">
        <w:rPr>
          <w:rFonts w:asciiTheme="majorBidi" w:hAnsiTheme="majorBidi" w:cstheme="majorBidi"/>
          <w:sz w:val="24"/>
          <w:szCs w:val="24"/>
        </w:rPr>
        <w:instrText>ADDIN CSL_CITATION {"citationItems":[{"id":"ITEM-1","itemData":{"DOI":"10.29313/amwaluna.v2i1.3156","ISSN":"2540-8399","abstract":"Predicting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munawwaroh","given":"Medina","non-dropping-particle":"","parse-names":false,"suffix":""},{"dropping-particle":"","family":"Marliana","given":"Rina","non-dropping-particle":"","parse-names":false,"suffix":""}],"container-title":"Amwaluna: Jurnal Ekonomi dan Keuangan Syariah","id":"ITEM-1","issue":"1","issued":{"date-parts":[["2018"]]},"page":"1-17","title":"Pengaruh Car,Npf Dan Fdr Terhadap Profitabilitas Bank Syariah Di Indonesia","type":"article-journal","volume":"2"},"uris":["http://www.mendeley.com/documents/?uuid=0d00642f-9aa9-41a9-9595-230e7633d788"]}],"mendeley":{"formattedCitation":"(Almunawwaroh &amp; Marliana, 2018)","plainTextFormattedCitation":"(Almunawwaroh &amp; Marliana, 2018)","previouslyFormattedCitation":"(Almunawwaroh &amp; Marliana, 2018)"},"properties":{"noteIndex":0},"schema":"https://github.com/citation-style-language/schema/raw/master/csl-citation.json"}</w:instrText>
      </w:r>
      <w:r w:rsidRPr="001D7AAD">
        <w:rPr>
          <w:rFonts w:asciiTheme="majorBidi" w:hAnsiTheme="majorBidi" w:cstheme="majorBidi"/>
          <w:sz w:val="24"/>
          <w:szCs w:val="24"/>
        </w:rPr>
        <w:fldChar w:fldCharType="separate"/>
      </w:r>
      <w:r w:rsidRPr="001D7AAD">
        <w:rPr>
          <w:rFonts w:asciiTheme="majorBidi" w:hAnsiTheme="majorBidi" w:cstheme="majorBidi"/>
          <w:noProof/>
          <w:sz w:val="24"/>
          <w:szCs w:val="24"/>
        </w:rPr>
        <w:t>(Almunawwaroh &amp; Marliana, 2018)</w:t>
      </w:r>
      <w:r w:rsidRPr="001D7AAD">
        <w:rPr>
          <w:rFonts w:asciiTheme="majorBidi" w:hAnsiTheme="majorBidi" w:cstheme="majorBidi"/>
          <w:sz w:val="24"/>
          <w:szCs w:val="24"/>
        </w:rPr>
        <w:fldChar w:fldCharType="end"/>
      </w:r>
      <w:r w:rsidRPr="001D7AAD">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135786">
        <w:rPr>
          <w:rFonts w:asciiTheme="majorBidi" w:hAnsiTheme="majorBidi" w:cstheme="majorBidi"/>
          <w:sz w:val="24"/>
          <w:szCs w:val="24"/>
        </w:rPr>
        <w:t>Pemanfaatan</w:t>
      </w:r>
      <w:proofErr w:type="spellEnd"/>
      <w:r w:rsidRPr="00135786">
        <w:rPr>
          <w:rFonts w:asciiTheme="majorBidi" w:hAnsiTheme="majorBidi" w:cstheme="majorBidi"/>
          <w:sz w:val="24"/>
          <w:szCs w:val="24"/>
        </w:rPr>
        <w:t xml:space="preserve"> dana yang </w:t>
      </w:r>
      <w:proofErr w:type="spellStart"/>
      <w:r w:rsidRPr="00135786">
        <w:rPr>
          <w:rFonts w:asciiTheme="majorBidi" w:hAnsiTheme="majorBidi" w:cstheme="majorBidi"/>
          <w:sz w:val="24"/>
          <w:szCs w:val="24"/>
        </w:rPr>
        <w:t>dilakukan</w:t>
      </w:r>
      <w:proofErr w:type="spellEnd"/>
      <w:r w:rsidRPr="00135786">
        <w:rPr>
          <w:rFonts w:asciiTheme="majorBidi" w:hAnsiTheme="majorBidi" w:cstheme="majorBidi"/>
          <w:sz w:val="24"/>
          <w:szCs w:val="24"/>
        </w:rPr>
        <w:t xml:space="preserve"> oleh bank syariah </w:t>
      </w:r>
      <w:proofErr w:type="spellStart"/>
      <w:r w:rsidRPr="00135786">
        <w:rPr>
          <w:rFonts w:asciiTheme="majorBidi" w:hAnsiTheme="majorBidi" w:cstheme="majorBidi"/>
          <w:sz w:val="24"/>
          <w:szCs w:val="24"/>
        </w:rPr>
        <w:t>memiliki</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keuntungan</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yaitu</w:t>
      </w:r>
      <w:proofErr w:type="spellEnd"/>
      <w:r w:rsidRPr="00135786">
        <w:rPr>
          <w:rFonts w:asciiTheme="majorBidi" w:hAnsiTheme="majorBidi" w:cstheme="majorBidi"/>
          <w:sz w:val="24"/>
          <w:szCs w:val="24"/>
        </w:rPr>
        <w:t xml:space="preserve"> dana yang </w:t>
      </w:r>
      <w:proofErr w:type="spellStart"/>
      <w:r w:rsidRPr="00135786">
        <w:rPr>
          <w:rFonts w:asciiTheme="majorBidi" w:hAnsiTheme="majorBidi" w:cstheme="majorBidi"/>
          <w:sz w:val="24"/>
          <w:szCs w:val="24"/>
        </w:rPr>
        <w:t>dihimpun</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dari</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nasabah</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akan</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disalurkan</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kembali</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dalam</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berbagai</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usaha</w:t>
      </w:r>
      <w:proofErr w:type="spellEnd"/>
      <w:r w:rsidRPr="00135786">
        <w:rPr>
          <w:rFonts w:asciiTheme="majorBidi" w:hAnsiTheme="majorBidi" w:cstheme="majorBidi"/>
          <w:sz w:val="24"/>
          <w:szCs w:val="24"/>
        </w:rPr>
        <w:t xml:space="preserve"> yang </w:t>
      </w:r>
      <w:proofErr w:type="spellStart"/>
      <w:r w:rsidRPr="00135786">
        <w:rPr>
          <w:rFonts w:asciiTheme="majorBidi" w:hAnsiTheme="majorBidi" w:cstheme="majorBidi"/>
          <w:sz w:val="24"/>
          <w:szCs w:val="24"/>
        </w:rPr>
        <w:t>dibagikan</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kepada</w:t>
      </w:r>
      <w:proofErr w:type="spellEnd"/>
      <w:r w:rsidRPr="00135786">
        <w:rPr>
          <w:rFonts w:asciiTheme="majorBidi" w:hAnsiTheme="majorBidi" w:cstheme="majorBidi"/>
          <w:sz w:val="24"/>
          <w:szCs w:val="24"/>
        </w:rPr>
        <w:t xml:space="preserve"> </w:t>
      </w:r>
      <w:proofErr w:type="spellStart"/>
      <w:r w:rsidRPr="00135786">
        <w:rPr>
          <w:rFonts w:asciiTheme="majorBidi" w:hAnsiTheme="majorBidi" w:cstheme="majorBidi"/>
          <w:sz w:val="24"/>
          <w:szCs w:val="24"/>
        </w:rPr>
        <w:t>nasabah</w:t>
      </w:r>
      <w:proofErr w:type="spellEnd"/>
      <w:r w:rsidRPr="00135786">
        <w:rPr>
          <w:rFonts w:asciiTheme="majorBidi" w:hAnsiTheme="majorBidi" w:cstheme="majorBidi"/>
          <w:sz w:val="24"/>
          <w:szCs w:val="24"/>
        </w:rPr>
        <w:t xml:space="preserve">. </w:t>
      </w:r>
    </w:p>
    <w:p w14:paraId="30ABA2F7" w14:textId="2CBE2880" w:rsidR="004E70FF" w:rsidRPr="003021C7" w:rsidRDefault="00135786" w:rsidP="003021C7">
      <w:pPr>
        <w:pStyle w:val="ListParagraph"/>
        <w:ind w:firstLine="720"/>
        <w:jc w:val="both"/>
        <w:rPr>
          <w:rFonts w:asciiTheme="majorBidi" w:hAnsiTheme="majorBidi" w:cstheme="majorBidi"/>
          <w:sz w:val="24"/>
          <w:szCs w:val="24"/>
        </w:rPr>
      </w:pPr>
      <w:proofErr w:type="spellStart"/>
      <w:r w:rsidRPr="001D7AAD">
        <w:rPr>
          <w:rFonts w:asciiTheme="majorBidi" w:hAnsiTheme="majorBidi" w:cstheme="majorBidi"/>
          <w:sz w:val="24"/>
          <w:szCs w:val="24"/>
        </w:rPr>
        <w:t>Tumbuh</w:t>
      </w:r>
      <w:proofErr w:type="spellEnd"/>
      <w:r w:rsidRPr="001D7AAD">
        <w:rPr>
          <w:rFonts w:asciiTheme="majorBidi" w:hAnsiTheme="majorBidi" w:cstheme="majorBidi"/>
          <w:sz w:val="24"/>
          <w:szCs w:val="24"/>
        </w:rPr>
        <w:t xml:space="preserve"> dan </w:t>
      </w:r>
      <w:proofErr w:type="spellStart"/>
      <w:r w:rsidRPr="001D7AAD">
        <w:rPr>
          <w:rFonts w:asciiTheme="majorBidi" w:hAnsiTheme="majorBidi" w:cstheme="majorBidi"/>
          <w:sz w:val="24"/>
          <w:szCs w:val="24"/>
        </w:rPr>
        <w:t>berkembangnya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lembaga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keuangan</w:t>
      </w:r>
      <w:proofErr w:type="spellEnd"/>
      <w:r w:rsidRPr="001D7AAD">
        <w:rPr>
          <w:rFonts w:asciiTheme="majorBidi" w:hAnsiTheme="majorBidi" w:cstheme="majorBidi"/>
          <w:sz w:val="24"/>
          <w:szCs w:val="24"/>
        </w:rPr>
        <w:t xml:space="preserve"> bank </w:t>
      </w:r>
      <w:proofErr w:type="spellStart"/>
      <w:r w:rsidRPr="001D7AAD">
        <w:rPr>
          <w:rFonts w:asciiTheme="majorBidi" w:hAnsiTheme="majorBidi" w:cstheme="majorBidi"/>
          <w:sz w:val="24"/>
          <w:szCs w:val="24"/>
        </w:rPr>
        <w:t>dalam</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perekonomian</w:t>
      </w:r>
      <w:proofErr w:type="spellEnd"/>
      <w:r w:rsidRPr="001D7AAD">
        <w:rPr>
          <w:rFonts w:asciiTheme="majorBidi" w:hAnsiTheme="majorBidi" w:cstheme="majorBidi"/>
          <w:sz w:val="24"/>
          <w:szCs w:val="24"/>
        </w:rPr>
        <w:t xml:space="preserve">, sangat </w:t>
      </w:r>
      <w:proofErr w:type="spellStart"/>
      <w:r w:rsidRPr="001D7AAD">
        <w:rPr>
          <w:rFonts w:asciiTheme="majorBidi" w:hAnsiTheme="majorBidi" w:cstheme="majorBidi"/>
          <w:sz w:val="24"/>
          <w:szCs w:val="24"/>
        </w:rPr>
        <w:t>ditentukan</w:t>
      </w:r>
      <w:proofErr w:type="spellEnd"/>
      <w:r w:rsidRPr="001D7AAD">
        <w:rPr>
          <w:rFonts w:asciiTheme="majorBidi" w:hAnsiTheme="majorBidi" w:cstheme="majorBidi"/>
          <w:sz w:val="24"/>
          <w:szCs w:val="24"/>
        </w:rPr>
        <w:t xml:space="preserve"> oleh </w:t>
      </w:r>
      <w:proofErr w:type="spellStart"/>
      <w:r w:rsidRPr="001D7AAD">
        <w:rPr>
          <w:rFonts w:asciiTheme="majorBidi" w:hAnsiTheme="majorBidi" w:cstheme="majorBidi"/>
          <w:sz w:val="24"/>
          <w:szCs w:val="24"/>
        </w:rPr>
        <w:t>besarnya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tingkat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keuntungan</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diperoleh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dalam</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kegiatan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operasionalnya</w:t>
      </w:r>
      <w:proofErr w:type="spellEnd"/>
      <w:r w:rsidRPr="001D7AAD">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487F87">
        <w:rPr>
          <w:rFonts w:asciiTheme="majorBidi" w:hAnsiTheme="majorBidi" w:cstheme="majorBidi"/>
          <w:sz w:val="24"/>
          <w:szCs w:val="24"/>
        </w:rPr>
        <w:t>Khalayak</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umum</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biasanya</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melihat</w:t>
      </w:r>
      <w:proofErr w:type="spellEnd"/>
      <w:r w:rsidRPr="00487F87">
        <w:rPr>
          <w:rFonts w:asciiTheme="majorBidi" w:hAnsiTheme="majorBidi" w:cstheme="majorBidi"/>
          <w:sz w:val="24"/>
          <w:szCs w:val="24"/>
        </w:rPr>
        <w:t xml:space="preserve"> dan </w:t>
      </w:r>
      <w:proofErr w:type="spellStart"/>
      <w:r w:rsidRPr="00487F87">
        <w:rPr>
          <w:rFonts w:asciiTheme="majorBidi" w:hAnsiTheme="majorBidi" w:cstheme="majorBidi"/>
          <w:sz w:val="24"/>
          <w:szCs w:val="24"/>
        </w:rPr>
        <w:t>m</w:t>
      </w:r>
      <w:r>
        <w:rPr>
          <w:rFonts w:asciiTheme="majorBidi" w:hAnsiTheme="majorBidi" w:cstheme="majorBidi"/>
          <w:sz w:val="24"/>
          <w:szCs w:val="24"/>
        </w:rPr>
        <w:t>e</w:t>
      </w:r>
      <w:r w:rsidRPr="00487F87">
        <w:rPr>
          <w:rFonts w:asciiTheme="majorBidi" w:hAnsiTheme="majorBidi" w:cstheme="majorBidi"/>
          <w:sz w:val="24"/>
          <w:szCs w:val="24"/>
        </w:rPr>
        <w:t>ngukur</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keberhasilan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sebuah</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perbankan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berdasarkan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seberapa</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besar</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tingkat</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keuntungan</w:t>
      </w:r>
      <w:proofErr w:type="spellEnd"/>
      <w:r w:rsidRPr="00487F87">
        <w:rPr>
          <w:rFonts w:asciiTheme="majorBidi" w:hAnsiTheme="majorBidi" w:cstheme="majorBidi"/>
          <w:sz w:val="24"/>
          <w:szCs w:val="24"/>
        </w:rPr>
        <w:t xml:space="preserve"> yang </w:t>
      </w:r>
      <w:proofErr w:type="spellStart"/>
      <w:r w:rsidRPr="00487F87">
        <w:rPr>
          <w:rFonts w:asciiTheme="majorBidi" w:hAnsiTheme="majorBidi" w:cstheme="majorBidi"/>
          <w:sz w:val="24"/>
          <w:szCs w:val="24"/>
        </w:rPr>
        <w:t>dihasilkan</w:t>
      </w:r>
      <w:proofErr w:type="spellEnd"/>
      <w:r w:rsidRPr="00487F87">
        <w:rPr>
          <w:rFonts w:asciiTheme="majorBidi" w:hAnsiTheme="majorBidi" w:cstheme="majorBidi"/>
          <w:sz w:val="24"/>
          <w:szCs w:val="24"/>
        </w:rPr>
        <w:t xml:space="preserve">. </w:t>
      </w:r>
      <w:r w:rsidRPr="001D7AAD">
        <w:rPr>
          <w:rFonts w:asciiTheme="majorBidi" w:hAnsiTheme="majorBidi" w:cstheme="majorBidi"/>
          <w:sz w:val="24"/>
          <w:szCs w:val="24"/>
        </w:rPr>
        <w:t xml:space="preserve"> Dalam </w:t>
      </w:r>
      <w:proofErr w:type="spellStart"/>
      <w:r w:rsidRPr="001D7AAD">
        <w:rPr>
          <w:rFonts w:asciiTheme="majorBidi" w:hAnsiTheme="majorBidi" w:cstheme="majorBidi"/>
          <w:sz w:val="24"/>
          <w:szCs w:val="24"/>
        </w:rPr>
        <w:t>hal</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ini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tingkat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keuntungan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mencerminkan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besarnya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insentif</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diperoleh</w:t>
      </w:r>
      <w:proofErr w:type="spellEnd"/>
      <w:r w:rsidRPr="001D7AAD">
        <w:rPr>
          <w:rFonts w:asciiTheme="majorBidi" w:hAnsiTheme="majorBidi" w:cstheme="majorBidi"/>
          <w:sz w:val="24"/>
          <w:szCs w:val="24"/>
        </w:rPr>
        <w:t xml:space="preserve"> oleh bank </w:t>
      </w:r>
      <w:proofErr w:type="spellStart"/>
      <w:r w:rsidRPr="001D7AAD">
        <w:rPr>
          <w:rFonts w:asciiTheme="majorBidi" w:hAnsiTheme="majorBidi" w:cstheme="majorBidi"/>
          <w:sz w:val="24"/>
          <w:szCs w:val="24"/>
        </w:rPr>
        <w:t>dalam</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menjalankan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fungsi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intermediasinya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Semakin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tinggi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tingkat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keuntungan</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diperoleh</w:t>
      </w:r>
      <w:proofErr w:type="spellEnd"/>
      <w:r w:rsidRPr="001D7AAD">
        <w:rPr>
          <w:rFonts w:asciiTheme="majorBidi" w:hAnsiTheme="majorBidi" w:cstheme="majorBidi"/>
          <w:sz w:val="24"/>
          <w:szCs w:val="24"/>
        </w:rPr>
        <w:t xml:space="preserve"> bank </w:t>
      </w:r>
      <w:proofErr w:type="spellStart"/>
      <w:r w:rsidRPr="001D7AAD">
        <w:rPr>
          <w:rFonts w:asciiTheme="majorBidi" w:hAnsiTheme="majorBidi" w:cstheme="majorBidi"/>
          <w:sz w:val="24"/>
          <w:szCs w:val="24"/>
        </w:rPr>
        <w:t>semakin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besar</w:t>
      </w:r>
      <w:proofErr w:type="spellEnd"/>
      <w:r w:rsidRPr="001D7AAD">
        <w:rPr>
          <w:rFonts w:asciiTheme="majorBidi" w:hAnsiTheme="majorBidi" w:cstheme="majorBidi"/>
          <w:sz w:val="24"/>
          <w:szCs w:val="24"/>
        </w:rPr>
        <w:t xml:space="preserve"> pula </w:t>
      </w:r>
      <w:proofErr w:type="spellStart"/>
      <w:r w:rsidRPr="001D7AAD">
        <w:rPr>
          <w:rFonts w:asciiTheme="majorBidi" w:hAnsiTheme="majorBidi" w:cstheme="majorBidi"/>
          <w:sz w:val="24"/>
          <w:szCs w:val="24"/>
        </w:rPr>
        <w:t>kemampuan</w:t>
      </w:r>
      <w:proofErr w:type="spellEnd"/>
      <w:r w:rsidRPr="001D7AAD">
        <w:rPr>
          <w:rFonts w:asciiTheme="majorBidi" w:hAnsiTheme="majorBidi" w:cstheme="majorBidi"/>
          <w:sz w:val="24"/>
          <w:szCs w:val="24"/>
        </w:rPr>
        <w:t xml:space="preserve"> bank </w:t>
      </w:r>
      <w:proofErr w:type="spellStart"/>
      <w:r w:rsidRPr="001D7AAD">
        <w:rPr>
          <w:rFonts w:asciiTheme="majorBidi" w:hAnsiTheme="majorBidi" w:cstheme="majorBidi"/>
          <w:sz w:val="24"/>
          <w:szCs w:val="24"/>
        </w:rPr>
        <w:t>dalam</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mengembangkan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usahanya</w:t>
      </w:r>
      <w:proofErr w:type="spellEnd"/>
      <w:r w:rsidRPr="001D7AAD">
        <w:rPr>
          <w:rFonts w:asciiTheme="majorBidi" w:hAnsiTheme="majorBidi" w:cstheme="majorBidi"/>
          <w:sz w:val="24"/>
          <w:szCs w:val="24"/>
        </w:rPr>
        <w:t xml:space="preserve"> </w:t>
      </w:r>
      <w:r w:rsidRPr="001D7AAD">
        <w:rPr>
          <w:rFonts w:asciiTheme="majorBidi" w:hAnsiTheme="majorBidi" w:cstheme="majorBidi"/>
          <w:sz w:val="24"/>
          <w:szCs w:val="24"/>
        </w:rPr>
        <w:fldChar w:fldCharType="begin" w:fldLock="1"/>
      </w:r>
      <w:r w:rsidRPr="001D7AAD">
        <w:rPr>
          <w:rFonts w:asciiTheme="majorBidi" w:hAnsiTheme="majorBidi" w:cstheme="majorBidi"/>
          <w:sz w:val="24"/>
          <w:szCs w:val="24"/>
        </w:rPr>
        <w:instrText>ADDIN CSL_CITATION {"citationItems":[{"id":"ITEM-1","itemData":{"abstract":"The purpose of this research is to analyze the influence GDP (grossdomestic product), interest rate,and Inflationtoward ROA (return on asset). The method that writer applied is multiple regression linear.The data are secondary, based on finance report 4 years.The results show that are simultaneous influence of variable GDP (grossdomestic product), Interest Rate,and Inflation toward ROA (return on asset).The result also show there is a significant partially influence toward ROA (returnon asset), whereas Interest Ratehas no partially Influencetoward ROA (return on asset). The result adjusted R square show that theinfluenceof GDP (grossdomestic product), interest rate,and Inflationtoward ROA are 94,6%, and the rest 5,4% was affected by othervariables and not included into this regression analysis Keyword: GDP (grossdomestic product), interest rate, Inflation, return on asset (ROA).","author":[{"dropping-particle":"","family":"Irsyad","given":"Muhammad","non-dropping-particle":"","parse-names":false,"suffix":""},{"dropping-particle":"","family":"Kosim","given":"Ahmad Mulyadi","non-dropping-particle":"","parse-names":false,"suffix":""},{"dropping-particle":"","family":"Hakim","given":"Hilman","non-dropping-particle":"","parse-names":false,"suffix":""}],"container-title":"TAFAQQUH: Jurnal Hukum Ekonomi Syariah Dan Ahwal Syahsiyah","id":"ITEM-1","issue":"2","issued":{"date-parts":[["2018"]]},"page":"54-75","title":"Pengaruh PDB (Produk Domestik Bruto), Suku Bunga, dan Inflasi Terhadap Profitabilitas Bank Syariah Periode 2014-2017.","type":"article-journal","volume":"3"},"uris":["http://www.mendeley.com/documents/?uuid=e8173aba-612d-439d-9a17-3840809b97f1"]}],"mendeley":{"formattedCitation":"(Irsyad et al., 2018)","plainTextFormattedCitation":"(Irsyad et al., 2018)","previouslyFormattedCitation":"(Irsyad et al., 2018)"},"properties":{"noteIndex":0},"schema":"https://github.com/citation-style-language/schema/raw/master/csl-citation.json"}</w:instrText>
      </w:r>
      <w:r w:rsidRPr="001D7AAD">
        <w:rPr>
          <w:rFonts w:asciiTheme="majorBidi" w:hAnsiTheme="majorBidi" w:cstheme="majorBidi"/>
          <w:sz w:val="24"/>
          <w:szCs w:val="24"/>
        </w:rPr>
        <w:fldChar w:fldCharType="separate"/>
      </w:r>
      <w:r w:rsidRPr="001D7AAD">
        <w:rPr>
          <w:rFonts w:asciiTheme="majorBidi" w:hAnsiTheme="majorBidi" w:cstheme="majorBidi"/>
          <w:noProof/>
          <w:sz w:val="24"/>
          <w:szCs w:val="24"/>
        </w:rPr>
        <w:t>(Irsyad et al., 2018)</w:t>
      </w:r>
      <w:r w:rsidRPr="001D7AAD">
        <w:rPr>
          <w:rFonts w:asciiTheme="majorBidi" w:hAnsiTheme="majorBidi" w:cstheme="majorBidi"/>
          <w:sz w:val="24"/>
          <w:szCs w:val="24"/>
        </w:rPr>
        <w:fldChar w:fldCharType="end"/>
      </w:r>
      <w:r w:rsidRPr="001D7AAD">
        <w:rPr>
          <w:rFonts w:asciiTheme="majorBidi" w:hAnsiTheme="majorBidi" w:cstheme="majorBidi"/>
          <w:sz w:val="24"/>
          <w:szCs w:val="24"/>
        </w:rPr>
        <w:t xml:space="preserve">. Bank </w:t>
      </w:r>
      <w:proofErr w:type="spellStart"/>
      <w:r w:rsidRPr="001D7AAD">
        <w:rPr>
          <w:rFonts w:asciiTheme="majorBidi" w:hAnsiTheme="majorBidi" w:cstheme="majorBidi"/>
          <w:sz w:val="24"/>
          <w:szCs w:val="24"/>
        </w:rPr>
        <w:t>sebagai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lembaga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keuangan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intermediasi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memiliki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beberapa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kegiatan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seperti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menghimpun</w:t>
      </w:r>
      <w:proofErr w:type="spellEnd"/>
      <w:r w:rsidRPr="001D7AAD">
        <w:rPr>
          <w:rFonts w:asciiTheme="majorBidi" w:hAnsiTheme="majorBidi" w:cstheme="majorBidi"/>
          <w:sz w:val="24"/>
          <w:szCs w:val="24"/>
        </w:rPr>
        <w:t xml:space="preserve"> dan </w:t>
      </w:r>
      <w:proofErr w:type="spellStart"/>
      <w:r w:rsidRPr="001D7AAD">
        <w:rPr>
          <w:rFonts w:asciiTheme="majorBidi" w:hAnsiTheme="majorBidi" w:cstheme="majorBidi"/>
          <w:sz w:val="24"/>
          <w:szCs w:val="24"/>
        </w:rPr>
        <w:t>menyalurkan</w:t>
      </w:r>
      <w:proofErr w:type="spellEnd"/>
      <w:r w:rsidRPr="001D7AAD">
        <w:rPr>
          <w:rFonts w:asciiTheme="majorBidi" w:hAnsiTheme="majorBidi" w:cstheme="majorBidi"/>
          <w:sz w:val="24"/>
          <w:szCs w:val="24"/>
        </w:rPr>
        <w:t xml:space="preserve"> dana, </w:t>
      </w:r>
      <w:proofErr w:type="spellStart"/>
      <w:r w:rsidRPr="001D7AAD">
        <w:rPr>
          <w:rFonts w:asciiTheme="majorBidi" w:hAnsiTheme="majorBidi" w:cstheme="majorBidi"/>
          <w:sz w:val="24"/>
          <w:szCs w:val="24"/>
        </w:rPr>
        <w:t>serta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penyediaan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jasa</w:t>
      </w:r>
      <w:proofErr w:type="spellEnd"/>
      <w:r w:rsidRPr="001D7AAD">
        <w:rPr>
          <w:rFonts w:asciiTheme="majorBidi" w:hAnsiTheme="majorBidi" w:cstheme="majorBidi"/>
          <w:sz w:val="24"/>
          <w:szCs w:val="24"/>
        </w:rPr>
        <w:t xml:space="preserve">. Lembaga </w:t>
      </w:r>
      <w:proofErr w:type="spellStart"/>
      <w:r w:rsidRPr="001D7AAD">
        <w:rPr>
          <w:rFonts w:asciiTheme="majorBidi" w:hAnsiTheme="majorBidi" w:cstheme="majorBidi"/>
          <w:sz w:val="24"/>
          <w:szCs w:val="24"/>
        </w:rPr>
        <w:t>keuangan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dalam</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menguji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performa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keuangan</w:t>
      </w:r>
      <w:proofErr w:type="spellEnd"/>
      <w:r w:rsidRPr="001D7AAD">
        <w:rPr>
          <w:rFonts w:asciiTheme="majorBidi" w:hAnsiTheme="majorBidi" w:cstheme="majorBidi"/>
          <w:sz w:val="24"/>
          <w:szCs w:val="24"/>
        </w:rPr>
        <w:t xml:space="preserve"> pada </w:t>
      </w:r>
      <w:proofErr w:type="spellStart"/>
      <w:r w:rsidRPr="001D7AAD">
        <w:rPr>
          <w:rFonts w:asciiTheme="majorBidi" w:hAnsiTheme="majorBidi" w:cstheme="majorBidi"/>
          <w:sz w:val="24"/>
          <w:szCs w:val="24"/>
        </w:rPr>
        <w:t>suatu</w:t>
      </w:r>
      <w:proofErr w:type="spellEnd"/>
      <w:r w:rsidRPr="001D7AAD">
        <w:rPr>
          <w:rFonts w:asciiTheme="majorBidi" w:hAnsiTheme="majorBidi" w:cstheme="majorBidi"/>
          <w:sz w:val="24"/>
          <w:szCs w:val="24"/>
        </w:rPr>
        <w:t xml:space="preserve"> bank </w:t>
      </w:r>
      <w:proofErr w:type="spellStart"/>
      <w:r w:rsidRPr="001D7AAD">
        <w:rPr>
          <w:rFonts w:asciiTheme="majorBidi" w:hAnsiTheme="majorBidi" w:cstheme="majorBidi"/>
          <w:sz w:val="24"/>
          <w:szCs w:val="24"/>
        </w:rPr>
        <w:t>yaitu</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dengan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memerhatikan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keuntungannya</w:t>
      </w:r>
      <w:proofErr w:type="spellEnd"/>
      <w:r w:rsidRPr="001D7AAD">
        <w:rPr>
          <w:rFonts w:asciiTheme="majorBidi" w:hAnsiTheme="majorBidi" w:cstheme="majorBidi"/>
          <w:sz w:val="24"/>
          <w:szCs w:val="24"/>
        </w:rPr>
        <w:t xml:space="preserve"> </w:t>
      </w:r>
      <w:r w:rsidRPr="001D7AAD">
        <w:rPr>
          <w:rFonts w:asciiTheme="majorBidi" w:hAnsiTheme="majorBidi" w:cstheme="majorBidi"/>
          <w:sz w:val="24"/>
          <w:szCs w:val="24"/>
        </w:rPr>
        <w:fldChar w:fldCharType="begin" w:fldLock="1"/>
      </w:r>
      <w:r w:rsidRPr="001D7AAD">
        <w:rPr>
          <w:rFonts w:asciiTheme="majorBidi" w:hAnsiTheme="majorBidi" w:cstheme="majorBidi"/>
          <w:sz w:val="24"/>
          <w:szCs w:val="24"/>
        </w:rPr>
        <w:instrText>ADDIN CSL_CITATION {"citationItems":[{"id":"ITEM-1","itemData":{"DOI":"10.36085/jam-ekis.v4i2.3121","ISSN":"2655-6359","abstract":"ABSTRACTThis study aims to determine the effect of NPF, CAR, FDR on Profitability at Islamic Commercial Banks in Indonesia, with the research sample using the saturated sample method and the data used are NPF, CAR, FDR, and ROA data for Islamic commercial banks for the 2016-2020 period, taken from the official website of the Financial Services Authority, with multiple linear regression analysis as a data analysis technique. Based on the results of the study proves that NPF has a significant negative effect on the profitability of Islamic commercial banks with a regression coefficient of -0.28 and a significant value of 0.00. CAR has no significant effect on the profitability of Islamic commercial banks with a regression coefficient of 0.05 and a significant value of 0.08. FDR has no significant positive effect on the profitability of Islamic commercial banks with a regression coefficient of 0.00 and a significant value of 0.84. With a Prob (F-statistic) value of 0.00, simultaneously NPF, CAR, and FDR have a significant effect on profitability.Keywords: Influence, non performing financing, capital adequacy ratio, financing to deposit ratio, Â profitability","author":[{"dropping-particle":"","family":"Dwintama","given":"Fira Prasilia","non-dropping-particle":"","parse-names":false,"suffix":""},{"dropping-particle":"","family":"Ramadhan","given":"Satrio","non-dropping-particle":"","parse-names":false,"suffix":""},{"dropping-particle":"","family":"Darajat","given":"Iman Fauqa","non-dropping-particle":"","parse-names":false,"suffix":""},{"dropping-particle":"","family":"Hak","given":"Nurul","non-dropping-particle":"","parse-names":false,"suffix":""},{"dropping-particle":"","family":"Hartini","given":"Kustin","non-dropping-particle":"","parse-names":false,"suffix":""}],"container-title":"Jurnal Ilmiah Akuntansi, Manajemen dan Ekonomi Islam (JAM-EKIS)","id":"ITEM-1","issue":"2","issued":{"date-parts":[["2022"]]},"page":"408-417","title":"Pengaruh Npf, Car, Dan Fdr Terhadap Profitabilitas Pada Bank Umum Syariah Di Indonesia Periode 2016-2020","type":"article-journal","volume":"4"},"uris":["http://www.mendeley.com/documents/?uuid=ff38c8e2-9655-4e81-8849-e4e1c0f5731a"]}],"mendeley":{"formattedCitation":"(Dwintama et al., 2022)","plainTextFormattedCitation":"(Dwintama et al., 2022)","previouslyFormattedCitation":"(Dwintama et al., 2022)"},"properties":{"noteIndex":0},"schema":"https://github.com/citation-style-language/schema/raw/master/csl-citation.json"}</w:instrText>
      </w:r>
      <w:r w:rsidRPr="001D7AAD">
        <w:rPr>
          <w:rFonts w:asciiTheme="majorBidi" w:hAnsiTheme="majorBidi" w:cstheme="majorBidi"/>
          <w:sz w:val="24"/>
          <w:szCs w:val="24"/>
        </w:rPr>
        <w:fldChar w:fldCharType="separate"/>
      </w:r>
      <w:r w:rsidRPr="001D7AAD">
        <w:rPr>
          <w:rFonts w:asciiTheme="majorBidi" w:hAnsiTheme="majorBidi" w:cstheme="majorBidi"/>
          <w:noProof/>
          <w:sz w:val="24"/>
          <w:szCs w:val="24"/>
        </w:rPr>
        <w:t>(Dwintama et al., 2022)</w:t>
      </w:r>
      <w:r w:rsidRPr="001D7AAD">
        <w:rPr>
          <w:rFonts w:asciiTheme="majorBidi" w:hAnsiTheme="majorBidi" w:cstheme="majorBidi"/>
          <w:sz w:val="24"/>
          <w:szCs w:val="24"/>
        </w:rPr>
        <w:fldChar w:fldCharType="end"/>
      </w:r>
      <w:r>
        <w:rPr>
          <w:rFonts w:asciiTheme="majorBidi" w:hAnsiTheme="majorBidi" w:cstheme="majorBidi"/>
          <w:sz w:val="24"/>
          <w:szCs w:val="24"/>
        </w:rPr>
        <w:t>.</w:t>
      </w:r>
    </w:p>
    <w:p w14:paraId="76549BD6" w14:textId="6E6FFCDD" w:rsidR="00194B13" w:rsidRPr="00F54004" w:rsidRDefault="00A65FBF" w:rsidP="00F54004">
      <w:pPr>
        <w:pStyle w:val="ListParagraph"/>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00F54004" w:rsidRPr="00671231">
        <w:rPr>
          <w:rFonts w:ascii="Times New Roman" w:hAnsi="Times New Roman" w:cs="Times New Roman"/>
          <w:sz w:val="24"/>
          <w:szCs w:val="24"/>
        </w:rPr>
        <w:t>rofitabilitas</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adalah</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rasio</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untuk</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mengukur</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kemampuan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perusahaan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untuk</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menghasilkan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keuntungan</w:t>
      </w:r>
      <w:proofErr w:type="spellEnd"/>
      <w:r w:rsidR="00F54004" w:rsidRPr="00671231">
        <w:rPr>
          <w:rFonts w:ascii="Times New Roman" w:hAnsi="Times New Roman" w:cs="Times New Roman"/>
          <w:sz w:val="24"/>
          <w:szCs w:val="24"/>
        </w:rPr>
        <w:t xml:space="preserve"> pada </w:t>
      </w:r>
      <w:proofErr w:type="spellStart"/>
      <w:r w:rsidR="00F54004" w:rsidRPr="00671231">
        <w:rPr>
          <w:rFonts w:ascii="Times New Roman" w:hAnsi="Times New Roman" w:cs="Times New Roman"/>
          <w:sz w:val="24"/>
          <w:szCs w:val="24"/>
        </w:rPr>
        <w:t>tingkat</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penjualan</w:t>
      </w:r>
      <w:proofErr w:type="spellEnd"/>
      <w:r w:rsidR="00F54004" w:rsidRPr="00671231">
        <w:rPr>
          <w:rFonts w:ascii="Times New Roman" w:hAnsi="Times New Roman" w:cs="Times New Roman"/>
          <w:sz w:val="24"/>
          <w:szCs w:val="24"/>
        </w:rPr>
        <w:t xml:space="preserve">, asset dan modal </w:t>
      </w:r>
      <w:proofErr w:type="spellStart"/>
      <w:r w:rsidR="00F54004" w:rsidRPr="00671231">
        <w:rPr>
          <w:rFonts w:ascii="Times New Roman" w:hAnsi="Times New Roman" w:cs="Times New Roman"/>
          <w:sz w:val="24"/>
          <w:szCs w:val="24"/>
        </w:rPr>
        <w:t>saham</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tertentu</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Menurut</w:t>
      </w:r>
      <w:proofErr w:type="spellEnd"/>
      <w:r w:rsidR="00F54004" w:rsidRPr="00671231">
        <w:rPr>
          <w:rFonts w:ascii="Times New Roman" w:hAnsi="Times New Roman" w:cs="Times New Roman"/>
          <w:sz w:val="24"/>
          <w:szCs w:val="24"/>
        </w:rPr>
        <w:t xml:space="preserve"> (Kasmir, 2015), </w:t>
      </w:r>
      <w:proofErr w:type="spellStart"/>
      <w:r w:rsidR="00F54004" w:rsidRPr="00671231">
        <w:rPr>
          <w:rFonts w:ascii="Times New Roman" w:hAnsi="Times New Roman" w:cs="Times New Roman"/>
          <w:sz w:val="24"/>
          <w:szCs w:val="24"/>
        </w:rPr>
        <w:t>Profitabilitas</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adalah</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rasio</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untuk</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menilai</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kemampuan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perusahaan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untuk</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mencari</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keuntungan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atau</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laba</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dalam</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satu</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periode</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tertentu</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Rasio</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ini</w:t>
      </w:r>
      <w:proofErr w:type="spellEnd"/>
      <w:r w:rsidR="00F54004" w:rsidRPr="00671231">
        <w:rPr>
          <w:rFonts w:ascii="Times New Roman" w:hAnsi="Times New Roman" w:cs="Times New Roman"/>
          <w:sz w:val="24"/>
          <w:szCs w:val="24"/>
        </w:rPr>
        <w:t xml:space="preserve"> juga </w:t>
      </w:r>
      <w:proofErr w:type="spellStart"/>
      <w:r w:rsidR="00F54004" w:rsidRPr="00671231">
        <w:rPr>
          <w:rFonts w:ascii="Times New Roman" w:hAnsi="Times New Roman" w:cs="Times New Roman"/>
          <w:sz w:val="24"/>
          <w:szCs w:val="24"/>
        </w:rPr>
        <w:t>dapat</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memberikan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ukura</w:t>
      </w:r>
      <w:r w:rsidR="00AF784F">
        <w:rPr>
          <w:rFonts w:ascii="Times New Roman" w:hAnsi="Times New Roman" w:cs="Times New Roman"/>
          <w:sz w:val="24"/>
          <w:szCs w:val="24"/>
        </w:rPr>
        <w:t>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tingkat</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efektivitas</w:t>
      </w:r>
      <w:proofErr w:type="spellEnd"/>
      <w:r w:rsidR="007A10E8"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manajemen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perusahaan</w:t>
      </w:r>
      <w:proofErr w:type="spellEnd"/>
      <w:r w:rsidR="00F54004" w:rsidRPr="00671231">
        <w:rPr>
          <w:rFonts w:ascii="Times New Roman" w:hAnsi="Times New Roman" w:cs="Times New Roman"/>
          <w:sz w:val="24"/>
          <w:szCs w:val="24"/>
        </w:rPr>
        <w:t xml:space="preserve"> yang </w:t>
      </w:r>
      <w:proofErr w:type="spellStart"/>
      <w:r w:rsidR="00F54004" w:rsidRPr="00671231">
        <w:rPr>
          <w:rFonts w:ascii="Times New Roman" w:hAnsi="Times New Roman" w:cs="Times New Roman"/>
          <w:sz w:val="24"/>
          <w:szCs w:val="24"/>
        </w:rPr>
        <w:t>dapat</w:t>
      </w:r>
      <w:proofErr w:type="spellEnd"/>
      <w:r w:rsidR="00F54004" w:rsidRPr="00671231">
        <w:rPr>
          <w:rFonts w:ascii="Times New Roman" w:hAnsi="Times New Roman" w:cs="Times New Roman"/>
          <w:sz w:val="24"/>
          <w:szCs w:val="24"/>
        </w:rPr>
        <w:t xml:space="preserve"> di </w:t>
      </w:r>
      <w:proofErr w:type="spellStart"/>
      <w:r w:rsidR="00F54004" w:rsidRPr="00671231">
        <w:rPr>
          <w:rFonts w:ascii="Times New Roman" w:hAnsi="Times New Roman" w:cs="Times New Roman"/>
          <w:sz w:val="24"/>
          <w:szCs w:val="24"/>
        </w:rPr>
        <w:t>tunjukkan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dari</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laba</w:t>
      </w:r>
      <w:proofErr w:type="spellEnd"/>
      <w:r w:rsidR="00F54004" w:rsidRPr="00671231">
        <w:rPr>
          <w:rFonts w:ascii="Times New Roman" w:hAnsi="Times New Roman" w:cs="Times New Roman"/>
          <w:sz w:val="24"/>
          <w:szCs w:val="24"/>
        </w:rPr>
        <w:t xml:space="preserve"> yang </w:t>
      </w:r>
      <w:proofErr w:type="spellStart"/>
      <w:r w:rsidR="00F54004" w:rsidRPr="00671231">
        <w:rPr>
          <w:rFonts w:ascii="Times New Roman" w:hAnsi="Times New Roman" w:cs="Times New Roman"/>
          <w:sz w:val="24"/>
          <w:szCs w:val="24"/>
        </w:rPr>
        <w:t>diperoleh</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dari</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penjualan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atau</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dari</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pendapatan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investasi</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Rasio</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profitabilitas</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sering</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dipergunakan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untuk</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mengetahui</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kemampuan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perusahaan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dalam</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menghasilkan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laba</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Dengan</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rasio</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profitabilitas</w:t>
      </w:r>
      <w:proofErr w:type="spellEnd"/>
      <w:r w:rsidR="00F54004" w:rsidRPr="00671231">
        <w:rPr>
          <w:rFonts w:ascii="Times New Roman" w:hAnsi="Times New Roman" w:cs="Times New Roman"/>
          <w:sz w:val="24"/>
          <w:szCs w:val="24"/>
        </w:rPr>
        <w:t xml:space="preserve"> </w:t>
      </w:r>
      <w:proofErr w:type="spellStart"/>
      <w:r w:rsidR="00F54004" w:rsidRPr="00671231">
        <w:rPr>
          <w:rFonts w:ascii="Times New Roman" w:hAnsi="Times New Roman" w:cs="Times New Roman"/>
          <w:sz w:val="24"/>
          <w:szCs w:val="24"/>
        </w:rPr>
        <w:t>ini</w:t>
      </w:r>
      <w:proofErr w:type="spellEnd"/>
      <w:r w:rsidR="00F54004" w:rsidRPr="00671231">
        <w:rPr>
          <w:rFonts w:ascii="Times New Roman" w:hAnsi="Times New Roman" w:cs="Times New Roman"/>
          <w:sz w:val="24"/>
          <w:szCs w:val="24"/>
        </w:rPr>
        <w:t>, inves</w:t>
      </w:r>
      <w:r w:rsidR="00F54004" w:rsidRPr="00103323">
        <w:rPr>
          <w:rFonts w:ascii="Times New Roman" w:hAnsi="Times New Roman" w:cs="Times New Roman"/>
          <w:sz w:val="24"/>
          <w:szCs w:val="24"/>
        </w:rPr>
        <w:t xml:space="preserve">tor </w:t>
      </w:r>
      <w:proofErr w:type="spellStart"/>
      <w:r w:rsidR="00F54004" w:rsidRPr="00103323">
        <w:rPr>
          <w:rFonts w:ascii="Times New Roman" w:hAnsi="Times New Roman" w:cs="Times New Roman"/>
          <w:sz w:val="24"/>
          <w:szCs w:val="24"/>
        </w:rPr>
        <w:t>bisa</w:t>
      </w:r>
      <w:proofErr w:type="spellEnd"/>
      <w:r w:rsidR="00F54004" w:rsidRPr="00103323">
        <w:rPr>
          <w:rFonts w:ascii="Times New Roman" w:hAnsi="Times New Roman" w:cs="Times New Roman"/>
          <w:sz w:val="24"/>
          <w:szCs w:val="24"/>
        </w:rPr>
        <w:t xml:space="preserve"> </w:t>
      </w:r>
      <w:proofErr w:type="spellStart"/>
      <w:r w:rsidR="00F54004" w:rsidRPr="00103323">
        <w:rPr>
          <w:rFonts w:ascii="Times New Roman" w:hAnsi="Times New Roman" w:cs="Times New Roman"/>
          <w:sz w:val="24"/>
          <w:szCs w:val="24"/>
        </w:rPr>
        <w:t>mengetahui</w:t>
      </w:r>
      <w:proofErr w:type="spellEnd"/>
      <w:r w:rsidR="00F54004" w:rsidRPr="00103323">
        <w:rPr>
          <w:rFonts w:ascii="Times New Roman" w:hAnsi="Times New Roman" w:cs="Times New Roman"/>
          <w:sz w:val="24"/>
          <w:szCs w:val="24"/>
        </w:rPr>
        <w:t xml:space="preserve"> </w:t>
      </w:r>
      <w:proofErr w:type="spellStart"/>
      <w:r w:rsidR="00F54004" w:rsidRPr="00103323">
        <w:rPr>
          <w:rFonts w:ascii="Times New Roman" w:hAnsi="Times New Roman" w:cs="Times New Roman"/>
          <w:sz w:val="24"/>
          <w:szCs w:val="24"/>
        </w:rPr>
        <w:t>tingkat</w:t>
      </w:r>
      <w:proofErr w:type="spellEnd"/>
      <w:r w:rsidR="00F54004" w:rsidRPr="00103323">
        <w:rPr>
          <w:rFonts w:ascii="Times New Roman" w:hAnsi="Times New Roman" w:cs="Times New Roman"/>
          <w:sz w:val="24"/>
          <w:szCs w:val="24"/>
        </w:rPr>
        <w:t xml:space="preserve"> </w:t>
      </w:r>
      <w:proofErr w:type="spellStart"/>
      <w:r w:rsidR="00F54004" w:rsidRPr="00103323">
        <w:rPr>
          <w:rFonts w:ascii="Times New Roman" w:hAnsi="Times New Roman" w:cs="Times New Roman"/>
          <w:sz w:val="24"/>
          <w:szCs w:val="24"/>
        </w:rPr>
        <w:t>pengembalian</w:t>
      </w:r>
      <w:proofErr w:type="spellEnd"/>
      <w:r w:rsidR="00F54004" w:rsidRPr="00103323">
        <w:rPr>
          <w:rFonts w:ascii="Times New Roman" w:hAnsi="Times New Roman" w:cs="Times New Roman"/>
          <w:sz w:val="24"/>
          <w:szCs w:val="24"/>
        </w:rPr>
        <w:t xml:space="preserve"> </w:t>
      </w:r>
      <w:proofErr w:type="spellStart"/>
      <w:r w:rsidR="00F54004" w:rsidRPr="00103323">
        <w:rPr>
          <w:rFonts w:ascii="Times New Roman" w:hAnsi="Times New Roman" w:cs="Times New Roman"/>
          <w:sz w:val="24"/>
          <w:szCs w:val="24"/>
        </w:rPr>
        <w:t>investasi</w:t>
      </w:r>
      <w:proofErr w:type="spellEnd"/>
      <w:r w:rsidR="00F54004" w:rsidRPr="00103323">
        <w:rPr>
          <w:rFonts w:ascii="Times New Roman" w:hAnsi="Times New Roman" w:cs="Times New Roman"/>
          <w:sz w:val="24"/>
          <w:szCs w:val="24"/>
        </w:rPr>
        <w:t xml:space="preserve"> yang </w:t>
      </w:r>
      <w:proofErr w:type="spellStart"/>
      <w:r w:rsidR="00F54004" w:rsidRPr="00103323">
        <w:rPr>
          <w:rFonts w:ascii="Times New Roman" w:hAnsi="Times New Roman" w:cs="Times New Roman"/>
          <w:sz w:val="24"/>
          <w:szCs w:val="24"/>
        </w:rPr>
        <w:t>mereka</w:t>
      </w:r>
      <w:proofErr w:type="spellEnd"/>
      <w:r w:rsidR="00F54004" w:rsidRPr="00103323">
        <w:rPr>
          <w:rFonts w:ascii="Times New Roman" w:hAnsi="Times New Roman" w:cs="Times New Roman"/>
          <w:sz w:val="24"/>
          <w:szCs w:val="24"/>
        </w:rPr>
        <w:t xml:space="preserve"> </w:t>
      </w:r>
      <w:proofErr w:type="spellStart"/>
      <w:r w:rsidR="00F54004" w:rsidRPr="00103323">
        <w:rPr>
          <w:rFonts w:ascii="Times New Roman" w:hAnsi="Times New Roman" w:cs="Times New Roman"/>
          <w:sz w:val="24"/>
          <w:szCs w:val="24"/>
        </w:rPr>
        <w:t>tanamkan</w:t>
      </w:r>
      <w:proofErr w:type="spellEnd"/>
      <w:r w:rsidR="00F54004" w:rsidRPr="00103323">
        <w:rPr>
          <w:rFonts w:ascii="Times New Roman" w:hAnsi="Times New Roman" w:cs="Times New Roman"/>
          <w:sz w:val="24"/>
          <w:szCs w:val="24"/>
        </w:rPr>
        <w:t>.</w:t>
      </w:r>
    </w:p>
    <w:p w14:paraId="2E99A364" w14:textId="4D208556" w:rsidR="00135786" w:rsidRDefault="00135786" w:rsidP="00135786">
      <w:pPr>
        <w:pStyle w:val="ListParagraph"/>
        <w:ind w:firstLine="720"/>
        <w:jc w:val="both"/>
        <w:rPr>
          <w:rFonts w:asciiTheme="majorBidi" w:hAnsiTheme="majorBidi" w:cstheme="majorBidi"/>
          <w:sz w:val="24"/>
          <w:szCs w:val="24"/>
        </w:rPr>
      </w:pPr>
      <w:proofErr w:type="spellStart"/>
      <w:r w:rsidRPr="008E55C6">
        <w:rPr>
          <w:rFonts w:asciiTheme="majorBidi" w:hAnsiTheme="majorBidi" w:cstheme="majorBidi"/>
          <w:sz w:val="24"/>
          <w:szCs w:val="24"/>
        </w:rPr>
        <w:t>Profitabilitas</w:t>
      </w:r>
      <w:proofErr w:type="spellEnd"/>
      <w:r w:rsidRPr="008E55C6">
        <w:rPr>
          <w:rFonts w:asciiTheme="majorBidi" w:hAnsiTheme="majorBidi" w:cstheme="majorBidi"/>
          <w:sz w:val="24"/>
          <w:szCs w:val="24"/>
        </w:rPr>
        <w:t xml:space="preserve"> </w:t>
      </w:r>
      <w:proofErr w:type="spellStart"/>
      <w:r w:rsidR="00F54004">
        <w:rPr>
          <w:rFonts w:asciiTheme="majorBidi" w:hAnsiTheme="majorBidi" w:cstheme="majorBidi"/>
          <w:sz w:val="24"/>
          <w:szCs w:val="24"/>
        </w:rPr>
        <w:t>merupakan</w:t>
      </w:r>
      <w:proofErr w:type="spellEnd"/>
      <w:r w:rsidR="00F54004">
        <w:rPr>
          <w:rFonts w:asciiTheme="majorBidi" w:hAnsiTheme="majorBidi" w:cstheme="majorBidi"/>
          <w:sz w:val="24"/>
          <w:szCs w:val="24"/>
        </w:rPr>
        <w:t xml:space="preserve"> </w:t>
      </w:r>
      <w:r>
        <w:rPr>
          <w:rFonts w:asciiTheme="majorBidi" w:hAnsiTheme="majorBidi" w:cstheme="majorBidi"/>
          <w:sz w:val="24"/>
          <w:szCs w:val="24"/>
        </w:rPr>
        <w:t xml:space="preserve">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sidRPr="008E55C6">
        <w:rPr>
          <w:rFonts w:asciiTheme="majorBidi" w:hAnsiTheme="majorBidi" w:cstheme="majorBidi"/>
          <w:sz w:val="24"/>
          <w:szCs w:val="24"/>
        </w:rPr>
        <w:t>rasio</w:t>
      </w:r>
      <w:proofErr w:type="spellEnd"/>
      <w:r w:rsidRPr="008E55C6">
        <w:rPr>
          <w:rFonts w:asciiTheme="majorBidi" w:hAnsiTheme="majorBidi" w:cstheme="majorBidi"/>
          <w:sz w:val="24"/>
          <w:szCs w:val="24"/>
        </w:rPr>
        <w:t xml:space="preserve"> yang sangat </w:t>
      </w:r>
      <w:proofErr w:type="spellStart"/>
      <w:r w:rsidRPr="008E55C6">
        <w:rPr>
          <w:rFonts w:asciiTheme="majorBidi" w:hAnsiTheme="majorBidi" w:cstheme="majorBidi"/>
          <w:sz w:val="24"/>
          <w:szCs w:val="24"/>
        </w:rPr>
        <w:t>penting</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bagi</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sebuah</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perbankan</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karena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rasio</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profitabilitas</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digunakan</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sebagai</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indikator</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untuk</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lastRenderedPageBreak/>
        <w:t>mengukur</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sebuah</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efisiensi</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perusahaan</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perbankan</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dalam</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menghasilkan</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keuntungan</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atau</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laba</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dengan</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memanfaatkan</w:t>
      </w:r>
      <w:proofErr w:type="spellEnd"/>
      <w:r w:rsidRPr="008E55C6">
        <w:rPr>
          <w:rFonts w:asciiTheme="majorBidi" w:hAnsiTheme="majorBidi" w:cstheme="majorBidi"/>
          <w:sz w:val="24"/>
          <w:szCs w:val="24"/>
        </w:rPr>
        <w:t xml:space="preserve"> </w:t>
      </w:r>
      <w:proofErr w:type="spellStart"/>
      <w:r w:rsidRPr="008E55C6">
        <w:rPr>
          <w:rFonts w:asciiTheme="majorBidi" w:hAnsiTheme="majorBidi" w:cstheme="majorBidi"/>
          <w:sz w:val="24"/>
          <w:szCs w:val="24"/>
        </w:rPr>
        <w:t>aktiva</w:t>
      </w:r>
      <w:proofErr w:type="spellEnd"/>
      <w:r w:rsidRPr="008E55C6">
        <w:rPr>
          <w:rFonts w:asciiTheme="majorBidi" w:hAnsiTheme="majorBidi" w:cstheme="majorBidi"/>
          <w:sz w:val="24"/>
          <w:szCs w:val="24"/>
        </w:rPr>
        <w:t xml:space="preserve"> yang </w:t>
      </w:r>
      <w:proofErr w:type="spellStart"/>
      <w:r w:rsidRPr="008E55C6">
        <w:rPr>
          <w:rFonts w:asciiTheme="majorBidi" w:hAnsiTheme="majorBidi" w:cstheme="majorBidi"/>
          <w:sz w:val="24"/>
          <w:szCs w:val="24"/>
        </w:rPr>
        <w:t>dimiliki</w:t>
      </w:r>
      <w:proofErr w:type="spellEnd"/>
      <w:r w:rsidRPr="008E55C6">
        <w:rPr>
          <w:rFonts w:asciiTheme="majorBidi" w:hAnsiTheme="majorBidi" w:cstheme="majorBidi"/>
          <w:sz w:val="24"/>
          <w:szCs w:val="24"/>
        </w:rPr>
        <w:t xml:space="preserve"> oleh </w:t>
      </w:r>
      <w:proofErr w:type="spellStart"/>
      <w:r w:rsidRPr="008E55C6">
        <w:rPr>
          <w:rFonts w:asciiTheme="majorBidi" w:hAnsiTheme="majorBidi" w:cstheme="majorBidi"/>
          <w:sz w:val="24"/>
          <w:szCs w:val="24"/>
        </w:rPr>
        <w:t>perbankan</w:t>
      </w:r>
      <w:proofErr w:type="spellEnd"/>
      <w:r w:rsidR="0019037B">
        <w:rPr>
          <w:rFonts w:asciiTheme="majorBidi" w:hAnsiTheme="majorBidi" w:cstheme="majorBidi"/>
          <w:sz w:val="24"/>
          <w:szCs w:val="24"/>
        </w:rPr>
        <w:t>,</w:t>
      </w:r>
      <w:r>
        <w:rPr>
          <w:rFonts w:asciiTheme="majorBidi" w:hAnsiTheme="majorBidi" w:cstheme="majorBidi"/>
          <w:sz w:val="24"/>
          <w:szCs w:val="24"/>
        </w:rPr>
        <w:t xml:space="preserve"> </w:t>
      </w:r>
      <w:r w:rsidRPr="00487F87">
        <w:rPr>
          <w:rFonts w:asciiTheme="majorBidi" w:hAnsiTheme="majorBidi" w:cstheme="majorBidi"/>
          <w:sz w:val="24"/>
          <w:szCs w:val="24"/>
        </w:rPr>
        <w:t>ROA</w:t>
      </w:r>
      <w:r w:rsidR="00382AF2">
        <w:rPr>
          <w:rFonts w:asciiTheme="majorBidi" w:hAnsiTheme="majorBidi" w:cstheme="majorBidi"/>
          <w:sz w:val="24"/>
          <w:szCs w:val="24"/>
        </w:rPr>
        <w:t xml:space="preserve"> </w:t>
      </w:r>
      <w:proofErr w:type="spellStart"/>
      <w:r w:rsidRPr="00487F87">
        <w:rPr>
          <w:rFonts w:asciiTheme="majorBidi" w:hAnsiTheme="majorBidi" w:cstheme="majorBidi"/>
          <w:sz w:val="24"/>
          <w:szCs w:val="24"/>
        </w:rPr>
        <w:t>merupakan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rasio</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profitabilitas</w:t>
      </w:r>
      <w:proofErr w:type="spellEnd"/>
      <w:r w:rsidRPr="00487F87">
        <w:rPr>
          <w:rFonts w:asciiTheme="majorBidi" w:hAnsiTheme="majorBidi" w:cstheme="majorBidi"/>
          <w:sz w:val="24"/>
          <w:szCs w:val="24"/>
        </w:rPr>
        <w:t xml:space="preserve"> yang </w:t>
      </w:r>
      <w:proofErr w:type="spellStart"/>
      <w:r w:rsidRPr="00487F87">
        <w:rPr>
          <w:rFonts w:asciiTheme="majorBidi" w:hAnsiTheme="majorBidi" w:cstheme="majorBidi"/>
          <w:sz w:val="24"/>
          <w:szCs w:val="24"/>
        </w:rPr>
        <w:t>menunjukkan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perbandingan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antara</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laba</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seb</w:t>
      </w:r>
      <w:r>
        <w:rPr>
          <w:rFonts w:asciiTheme="majorBidi" w:hAnsiTheme="majorBidi" w:cstheme="majorBidi"/>
          <w:sz w:val="24"/>
          <w:szCs w:val="24"/>
        </w:rPr>
        <w:t>e</w:t>
      </w:r>
      <w:r w:rsidRPr="00487F87">
        <w:rPr>
          <w:rFonts w:asciiTheme="majorBidi" w:hAnsiTheme="majorBidi" w:cstheme="majorBidi"/>
          <w:sz w:val="24"/>
          <w:szCs w:val="24"/>
        </w:rPr>
        <w:t>lum</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pajak</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dengan</w:t>
      </w:r>
      <w:proofErr w:type="spellEnd"/>
      <w:r w:rsidRPr="00487F87">
        <w:rPr>
          <w:rFonts w:asciiTheme="majorBidi" w:hAnsiTheme="majorBidi" w:cstheme="majorBidi"/>
          <w:sz w:val="24"/>
          <w:szCs w:val="24"/>
        </w:rPr>
        <w:t xml:space="preserve"> total asset bank, </w:t>
      </w:r>
      <w:proofErr w:type="spellStart"/>
      <w:r w:rsidRPr="00487F87">
        <w:rPr>
          <w:rFonts w:asciiTheme="majorBidi" w:hAnsiTheme="majorBidi" w:cstheme="majorBidi"/>
          <w:sz w:val="24"/>
          <w:szCs w:val="24"/>
        </w:rPr>
        <w:t>rasio</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ini</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menunjukkan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tingkat</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efisiensi</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pengelolaan</w:t>
      </w:r>
      <w:proofErr w:type="spellEnd"/>
      <w:r w:rsidRPr="00487F87">
        <w:rPr>
          <w:rFonts w:asciiTheme="majorBidi" w:hAnsiTheme="majorBidi" w:cstheme="majorBidi"/>
          <w:sz w:val="24"/>
          <w:szCs w:val="24"/>
        </w:rPr>
        <w:t xml:space="preserve"> asset yang </w:t>
      </w:r>
      <w:proofErr w:type="spellStart"/>
      <w:r w:rsidRPr="00487F87">
        <w:rPr>
          <w:rFonts w:asciiTheme="majorBidi" w:hAnsiTheme="majorBidi" w:cstheme="majorBidi"/>
          <w:sz w:val="24"/>
          <w:szCs w:val="24"/>
        </w:rPr>
        <w:t>digunakan</w:t>
      </w:r>
      <w:proofErr w:type="spellEnd"/>
      <w:r w:rsidRPr="00487F87">
        <w:rPr>
          <w:rFonts w:asciiTheme="majorBidi" w:hAnsiTheme="majorBidi" w:cstheme="majorBidi"/>
          <w:sz w:val="24"/>
          <w:szCs w:val="24"/>
        </w:rPr>
        <w:t xml:space="preserve"> oleh bank yang </w:t>
      </w:r>
      <w:proofErr w:type="spellStart"/>
      <w:r w:rsidRPr="00487F87">
        <w:rPr>
          <w:rFonts w:asciiTheme="majorBidi" w:hAnsiTheme="majorBidi" w:cstheme="majorBidi"/>
          <w:sz w:val="24"/>
          <w:szCs w:val="24"/>
        </w:rPr>
        <w:t>bersangkutan</w:t>
      </w:r>
      <w:proofErr w:type="spellEnd"/>
      <w:r w:rsidRPr="00487F87">
        <w:rPr>
          <w:rFonts w:asciiTheme="majorBidi" w:hAnsiTheme="majorBidi" w:cstheme="majorBidi"/>
          <w:sz w:val="24"/>
          <w:szCs w:val="24"/>
        </w:rPr>
        <w:t xml:space="preserve">, ROA </w:t>
      </w:r>
      <w:proofErr w:type="spellStart"/>
      <w:r w:rsidRPr="00487F87">
        <w:rPr>
          <w:rFonts w:asciiTheme="majorBidi" w:hAnsiTheme="majorBidi" w:cstheme="majorBidi"/>
          <w:sz w:val="24"/>
          <w:szCs w:val="24"/>
        </w:rPr>
        <w:t>digunakan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untuk</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mengukur</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seberapa</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efektif</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manajemen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perbankan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dalam</w:t>
      </w:r>
      <w:proofErr w:type="spellEnd"/>
      <w:r>
        <w:rPr>
          <w:rFonts w:asciiTheme="majorBidi" w:hAnsiTheme="majorBidi" w:cstheme="majorBidi"/>
          <w:sz w:val="24"/>
          <w:szCs w:val="24"/>
        </w:rPr>
        <w:t xml:space="preserve"> </w:t>
      </w:r>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menghasilkan</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laba</w:t>
      </w:r>
      <w:proofErr w:type="spellEnd"/>
      <w:r w:rsidRPr="00487F87">
        <w:rPr>
          <w:rFonts w:asciiTheme="majorBidi" w:hAnsiTheme="majorBidi" w:cstheme="majorBidi"/>
          <w:sz w:val="24"/>
          <w:szCs w:val="24"/>
        </w:rPr>
        <w:t xml:space="preserve"> </w:t>
      </w:r>
      <w:proofErr w:type="spellStart"/>
      <w:r w:rsidRPr="00487F87">
        <w:rPr>
          <w:rFonts w:asciiTheme="majorBidi" w:hAnsiTheme="majorBidi" w:cstheme="majorBidi"/>
          <w:sz w:val="24"/>
          <w:szCs w:val="24"/>
        </w:rPr>
        <w:t>dengan</w:t>
      </w:r>
      <w:proofErr w:type="spellEnd"/>
      <w:r w:rsidRPr="00487F87">
        <w:rPr>
          <w:rFonts w:asciiTheme="majorBidi" w:hAnsiTheme="majorBidi" w:cstheme="majorBidi"/>
          <w:sz w:val="24"/>
          <w:szCs w:val="24"/>
        </w:rPr>
        <w:t xml:space="preserve"> asset yang </w:t>
      </w:r>
      <w:proofErr w:type="spellStart"/>
      <w:r w:rsidRPr="00487F87">
        <w:rPr>
          <w:rFonts w:asciiTheme="majorBidi" w:hAnsiTheme="majorBidi" w:cstheme="majorBidi"/>
          <w:sz w:val="24"/>
          <w:szCs w:val="24"/>
        </w:rPr>
        <w:t>tersedia</w:t>
      </w:r>
      <w:proofErr w:type="spellEnd"/>
      <w:r w:rsidRPr="00487F87">
        <w:rPr>
          <w:rFonts w:asciiTheme="majorBidi" w:hAnsiTheme="majorBidi" w:cstheme="majorBidi"/>
          <w:sz w:val="24"/>
          <w:szCs w:val="24"/>
        </w:rPr>
        <w:t xml:space="preserve"> </w:t>
      </w:r>
      <w:r w:rsidRPr="00487F87">
        <w:rPr>
          <w:rFonts w:asciiTheme="majorBidi" w:hAnsiTheme="majorBidi" w:cstheme="majorBidi"/>
          <w:sz w:val="24"/>
          <w:szCs w:val="24"/>
        </w:rPr>
        <w:fldChar w:fldCharType="begin" w:fldLock="1"/>
      </w:r>
      <w:r w:rsidRPr="00487F87">
        <w:rPr>
          <w:rFonts w:asciiTheme="majorBidi" w:hAnsiTheme="majorBidi" w:cstheme="majorBidi"/>
          <w:sz w:val="24"/>
          <w:szCs w:val="24"/>
        </w:rPr>
        <w:instrText>ADDIN CSL_CITATION {"citationItems":[{"id":"ITEM-1","itemData":{"DOI":"10.24090/ej.v6i1.2051","ISSN":"2354-905X","abstract":"Banking industry has a very important role in economic development in a country. Indonesia, which is the largest Muslim country in the world, certainly has the prospect of the development of Sharia Banking Industry is very good in the future. However, the development of Sharia Bank has been slowing down in recent years and the profitability of sharia comercial banking is still below the ideal value. This study aims to determine the internal factors and external factors that affect the profitability of Sharia Bank in the year of January 2012 until August 2017. The variables used in this study are ROA, Inflation, NPF, and BOPO. The data used is aggregate data of all Sharia Commercial Banks recorded at Bank Indonesia. Measurement of Statistic Description, F-Test, T-Test, Correlation Coefficient, Coefficient of Determination and Multiple Linear Regression using IBM SPSS 21 software. The results showed that significant negative effect of BI rate, NPF and BOPO was found, while Inflation variable showed negative but not significant. Overall, the above variables affect the ROA of 87.7%, while 12.3% is likely to be influenced by other factors.","author":[{"dropping-particle":"","family":"Syah","given":"Toufan Aldian","non-dropping-particle":"","parse-names":false,"suffix":""}],"container-title":"el-Jizya : Jurnal Ekonomi Islam","id":"ITEM-1","issue":"1","issued":{"date-parts":[["2018"]]},"page":"133-153","title":"Pengaruh Inflasi, BI Rate, NPF, dan BOPO terhadap Profitabilitas Bank Umum Syariah di Indonesia","type":"article-journal","volume":"6"},"uris":["http://www.mendeley.com/documents/?uuid=84b30e71-c305-497c-b199-6b253e0c9d1d"]}],"mendeley":{"formattedCitation":"(Syah, 2018)","plainTextFormattedCitation":"(Syah, 2018)","previouslyFormattedCitation":"(Syah, 2018)"},"properties":{"noteIndex":0},"schema":"https://github.com/citation-style-language/schema/raw/master/csl-citation.json"}</w:instrText>
      </w:r>
      <w:r w:rsidRPr="00487F87">
        <w:rPr>
          <w:rFonts w:asciiTheme="majorBidi" w:hAnsiTheme="majorBidi" w:cstheme="majorBidi"/>
          <w:sz w:val="24"/>
          <w:szCs w:val="24"/>
        </w:rPr>
        <w:fldChar w:fldCharType="separate"/>
      </w:r>
      <w:r w:rsidRPr="00487F87">
        <w:rPr>
          <w:rFonts w:asciiTheme="majorBidi" w:hAnsiTheme="majorBidi" w:cstheme="majorBidi"/>
          <w:noProof/>
          <w:sz w:val="24"/>
          <w:szCs w:val="24"/>
        </w:rPr>
        <w:t>(Syah, 2018)</w:t>
      </w:r>
      <w:r w:rsidRPr="00487F87">
        <w:rPr>
          <w:rFonts w:asciiTheme="majorBidi" w:hAnsiTheme="majorBidi" w:cstheme="majorBidi"/>
          <w:sz w:val="24"/>
          <w:szCs w:val="24"/>
        </w:rPr>
        <w:fldChar w:fldCharType="end"/>
      </w:r>
      <w:r w:rsidRPr="00487F87">
        <w:rPr>
          <w:rFonts w:asciiTheme="majorBidi" w:hAnsiTheme="majorBidi" w:cstheme="majorBidi"/>
          <w:sz w:val="24"/>
          <w:szCs w:val="24"/>
        </w:rPr>
        <w:t>.</w:t>
      </w:r>
      <w:r>
        <w:rPr>
          <w:rFonts w:asciiTheme="majorBidi" w:hAnsiTheme="majorBidi" w:cstheme="majorBidi"/>
          <w:sz w:val="24"/>
          <w:szCs w:val="24"/>
        </w:rPr>
        <w:t xml:space="preserve"> </w:t>
      </w:r>
    </w:p>
    <w:p w14:paraId="777FAAA5" w14:textId="276BACF5" w:rsidR="008322A3" w:rsidRDefault="008322A3" w:rsidP="00135786">
      <w:pPr>
        <w:pStyle w:val="ListParagraph"/>
        <w:ind w:firstLine="720"/>
        <w:jc w:val="both"/>
        <w:rPr>
          <w:rFonts w:asciiTheme="majorBidi" w:hAnsiTheme="majorBidi" w:cstheme="majorBidi"/>
          <w:sz w:val="24"/>
          <w:szCs w:val="24"/>
        </w:rPr>
      </w:pPr>
      <w:r>
        <w:rPr>
          <w:rFonts w:asciiTheme="majorBidi" w:hAnsiTheme="majorBidi" w:cstheme="majorBidi"/>
          <w:sz w:val="24"/>
          <w:szCs w:val="24"/>
        </w:rPr>
        <w:t xml:space="preserve">Pada </w:t>
      </w:r>
      <w:bookmarkStart w:id="5" w:name="_Hlk143083574"/>
      <w:r>
        <w:rPr>
          <w:rFonts w:asciiTheme="majorBidi" w:hAnsiTheme="majorBidi" w:cstheme="majorBidi"/>
          <w:sz w:val="24"/>
          <w:szCs w:val="24"/>
        </w:rPr>
        <w:t xml:space="preserve">Surat </w:t>
      </w:r>
      <w:proofErr w:type="spellStart"/>
      <w:r>
        <w:rPr>
          <w:rFonts w:asciiTheme="majorBidi" w:hAnsiTheme="majorBidi" w:cstheme="majorBidi"/>
          <w:sz w:val="24"/>
          <w:szCs w:val="24"/>
        </w:rPr>
        <w:t>Edaran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Otoritas</w:t>
      </w:r>
      <w:proofErr w:type="spellEnd"/>
      <w:r>
        <w:rPr>
          <w:rFonts w:asciiTheme="majorBidi" w:hAnsiTheme="majorBidi" w:cstheme="majorBidi"/>
          <w:sz w:val="24"/>
          <w:szCs w:val="24"/>
        </w:rPr>
        <w:t xml:space="preserve"> Jasa </w:t>
      </w:r>
      <w:proofErr w:type="spellStart"/>
      <w:r>
        <w:rPr>
          <w:rFonts w:asciiTheme="majorBidi" w:hAnsiTheme="majorBidi" w:cstheme="majorBidi"/>
          <w:sz w:val="24"/>
          <w:szCs w:val="24"/>
        </w:rPr>
        <w:t>Keuangan</w:t>
      </w:r>
      <w:proofErr w:type="spellEnd"/>
      <w:r>
        <w:rPr>
          <w:rFonts w:asciiTheme="majorBidi" w:hAnsiTheme="majorBidi" w:cstheme="majorBidi"/>
          <w:sz w:val="24"/>
          <w:szCs w:val="24"/>
        </w:rPr>
        <w:t xml:space="preserve"> Nomor</w:t>
      </w:r>
      <w:r w:rsidR="00945300">
        <w:rPr>
          <w:rFonts w:asciiTheme="majorBidi" w:hAnsiTheme="majorBidi" w:cstheme="majorBidi"/>
          <w:sz w:val="24"/>
          <w:szCs w:val="24"/>
        </w:rPr>
        <w:t>.28</w:t>
      </w:r>
      <w:r>
        <w:rPr>
          <w:rFonts w:asciiTheme="majorBidi" w:hAnsiTheme="majorBidi" w:cstheme="majorBidi"/>
          <w:sz w:val="24"/>
          <w:szCs w:val="24"/>
        </w:rPr>
        <w:t xml:space="preserve">/SEOJK.03/2019 yang </w:t>
      </w:r>
      <w:proofErr w:type="spellStart"/>
      <w:r>
        <w:rPr>
          <w:rFonts w:asciiTheme="majorBidi" w:hAnsiTheme="majorBidi" w:cstheme="majorBidi"/>
          <w:sz w:val="24"/>
          <w:szCs w:val="24"/>
        </w:rPr>
        <w:t>mengatur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Penilaian</w:t>
      </w:r>
      <w:proofErr w:type="spellEnd"/>
      <w:r>
        <w:rPr>
          <w:rFonts w:asciiTheme="majorBidi" w:hAnsiTheme="majorBidi" w:cstheme="majorBidi"/>
          <w:sz w:val="24"/>
          <w:szCs w:val="24"/>
        </w:rPr>
        <w:t xml:space="preserve"> Tingkat Kesehatan Bank </w:t>
      </w:r>
      <w:proofErr w:type="spellStart"/>
      <w:r>
        <w:rPr>
          <w:rFonts w:asciiTheme="majorBidi" w:hAnsiTheme="majorBidi" w:cstheme="majorBidi"/>
          <w:sz w:val="24"/>
          <w:szCs w:val="24"/>
        </w:rPr>
        <w:t>Pembiayaan</w:t>
      </w:r>
      <w:proofErr w:type="spellEnd"/>
      <w:r>
        <w:rPr>
          <w:rFonts w:asciiTheme="majorBidi" w:hAnsiTheme="majorBidi" w:cstheme="majorBidi"/>
          <w:sz w:val="24"/>
          <w:szCs w:val="24"/>
        </w:rPr>
        <w:t xml:space="preserve"> Rakyat Syariah </w:t>
      </w:r>
      <w:proofErr w:type="spellStart"/>
      <w:r>
        <w:rPr>
          <w:rFonts w:asciiTheme="majorBidi" w:hAnsiTheme="majorBidi" w:cstheme="majorBidi"/>
          <w:sz w:val="24"/>
          <w:szCs w:val="24"/>
        </w:rPr>
        <w:t>menyebutkan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5 </w:t>
      </w: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penilaian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(ROA) pada bank syariah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w:t>
      </w:r>
    </w:p>
    <w:bookmarkEnd w:id="5"/>
    <w:p w14:paraId="71BFA452" w14:textId="706D9790" w:rsidR="005962A4" w:rsidRDefault="005962A4" w:rsidP="005962A4">
      <w:pPr>
        <w:jc w:val="center"/>
        <w:rPr>
          <w:rFonts w:asciiTheme="majorBidi" w:hAnsiTheme="majorBidi" w:cstheme="majorBidi"/>
          <w:sz w:val="24"/>
          <w:szCs w:val="24"/>
        </w:rPr>
      </w:pPr>
      <w:r>
        <w:rPr>
          <w:rFonts w:asciiTheme="majorBidi" w:hAnsiTheme="majorBidi" w:cstheme="majorBidi"/>
          <w:sz w:val="24"/>
          <w:szCs w:val="24"/>
        </w:rPr>
        <w:t>Tabel 1.1</w:t>
      </w:r>
    </w:p>
    <w:p w14:paraId="1830A762" w14:textId="0C3031D6" w:rsidR="00BC1C7B" w:rsidRPr="005962A4" w:rsidRDefault="00BC1C7B" w:rsidP="005962A4">
      <w:pPr>
        <w:jc w:val="center"/>
        <w:rPr>
          <w:rFonts w:asciiTheme="majorBidi" w:hAnsiTheme="majorBidi" w:cstheme="majorBidi"/>
          <w:sz w:val="24"/>
          <w:szCs w:val="24"/>
        </w:rPr>
      </w:pP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ROA</w:t>
      </w:r>
    </w:p>
    <w:tbl>
      <w:tblPr>
        <w:tblStyle w:val="TableGrid"/>
        <w:tblW w:w="0" w:type="auto"/>
        <w:tblInd w:w="1413" w:type="dxa"/>
        <w:tblLook w:val="04A0" w:firstRow="1" w:lastRow="0" w:firstColumn="1" w:lastColumn="0" w:noHBand="0" w:noVBand="1"/>
      </w:tblPr>
      <w:tblGrid>
        <w:gridCol w:w="2835"/>
        <w:gridCol w:w="3685"/>
      </w:tblGrid>
      <w:tr w:rsidR="008322A3" w14:paraId="01B7173D" w14:textId="77777777" w:rsidTr="00577A44">
        <w:tc>
          <w:tcPr>
            <w:tcW w:w="2835" w:type="dxa"/>
          </w:tcPr>
          <w:p w14:paraId="1113B883" w14:textId="284F5B1C" w:rsidR="008322A3" w:rsidRDefault="008322A3" w:rsidP="00577A44">
            <w:pPr>
              <w:pStyle w:val="ListParagraph"/>
              <w:ind w:left="0"/>
              <w:jc w:val="center"/>
              <w:rPr>
                <w:rFonts w:asciiTheme="majorBidi" w:hAnsiTheme="majorBidi" w:cstheme="majorBidi"/>
                <w:sz w:val="24"/>
                <w:szCs w:val="24"/>
              </w:rPr>
            </w:pPr>
            <w:proofErr w:type="spellStart"/>
            <w:r>
              <w:rPr>
                <w:rFonts w:asciiTheme="majorBidi" w:hAnsiTheme="majorBidi" w:cstheme="majorBidi"/>
                <w:sz w:val="24"/>
                <w:szCs w:val="24"/>
              </w:rPr>
              <w:t>Penilaian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Peringkat</w:t>
            </w:r>
            <w:proofErr w:type="spellEnd"/>
          </w:p>
        </w:tc>
        <w:tc>
          <w:tcPr>
            <w:tcW w:w="3685" w:type="dxa"/>
          </w:tcPr>
          <w:p w14:paraId="3C9A2CD7" w14:textId="5C2B1892" w:rsidR="008322A3" w:rsidRDefault="008322A3" w:rsidP="00577A44">
            <w:pPr>
              <w:pStyle w:val="ListParagraph"/>
              <w:ind w:left="0"/>
              <w:jc w:val="center"/>
              <w:rPr>
                <w:rFonts w:asciiTheme="majorBidi" w:hAnsiTheme="majorBidi" w:cstheme="majorBidi"/>
                <w:sz w:val="24"/>
                <w:szCs w:val="24"/>
              </w:rPr>
            </w:pPr>
            <w:proofErr w:type="spellStart"/>
            <w:r>
              <w:rPr>
                <w:rFonts w:asciiTheme="majorBidi" w:hAnsiTheme="majorBidi" w:cstheme="majorBidi"/>
                <w:sz w:val="24"/>
                <w:szCs w:val="24"/>
              </w:rPr>
              <w:t>Keterangan</w:t>
            </w:r>
            <w:proofErr w:type="spellEnd"/>
          </w:p>
        </w:tc>
      </w:tr>
      <w:tr w:rsidR="008322A3" w14:paraId="51128179" w14:textId="77777777" w:rsidTr="00577A44">
        <w:tc>
          <w:tcPr>
            <w:tcW w:w="2835" w:type="dxa"/>
          </w:tcPr>
          <w:p w14:paraId="68033E8C" w14:textId="5D8BCFDF" w:rsidR="008322A3" w:rsidRDefault="008322A3" w:rsidP="00577A44">
            <w:pPr>
              <w:pStyle w:val="ListParagraph"/>
              <w:ind w:left="0"/>
              <w:jc w:val="center"/>
              <w:rPr>
                <w:rFonts w:asciiTheme="majorBidi" w:hAnsiTheme="majorBidi" w:cstheme="majorBidi"/>
                <w:sz w:val="24"/>
                <w:szCs w:val="24"/>
              </w:rPr>
            </w:pP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1</w:t>
            </w:r>
          </w:p>
        </w:tc>
        <w:tc>
          <w:tcPr>
            <w:tcW w:w="3685" w:type="dxa"/>
          </w:tcPr>
          <w:p w14:paraId="5F837453" w14:textId="4AF2EF06" w:rsidR="008322A3" w:rsidRDefault="008322A3" w:rsidP="00577A44">
            <w:pPr>
              <w:pStyle w:val="ListParagraph"/>
              <w:ind w:left="0"/>
              <w:jc w:val="center"/>
              <w:rPr>
                <w:rFonts w:asciiTheme="majorBidi" w:hAnsiTheme="majorBidi" w:cstheme="majorBidi"/>
                <w:sz w:val="24"/>
                <w:szCs w:val="24"/>
              </w:rPr>
            </w:pPr>
            <w:r>
              <w:rPr>
                <w:rFonts w:asciiTheme="majorBidi" w:hAnsiTheme="majorBidi" w:cstheme="majorBidi"/>
                <w:sz w:val="24"/>
                <w:szCs w:val="24"/>
              </w:rPr>
              <w:t>ROA &gt; 1,</w:t>
            </w:r>
            <w:r w:rsidR="00577A44">
              <w:rPr>
                <w:rFonts w:asciiTheme="majorBidi" w:hAnsiTheme="majorBidi" w:cstheme="majorBidi"/>
                <w:sz w:val="24"/>
                <w:szCs w:val="24"/>
              </w:rPr>
              <w:t>450%</w:t>
            </w:r>
          </w:p>
        </w:tc>
      </w:tr>
      <w:tr w:rsidR="008322A3" w14:paraId="3B534648" w14:textId="77777777" w:rsidTr="00577A44">
        <w:tc>
          <w:tcPr>
            <w:tcW w:w="2835" w:type="dxa"/>
          </w:tcPr>
          <w:p w14:paraId="4DFDD952" w14:textId="2841C2A1" w:rsidR="008322A3" w:rsidRDefault="008322A3" w:rsidP="00577A44">
            <w:pPr>
              <w:pStyle w:val="ListParagraph"/>
              <w:ind w:left="0"/>
              <w:jc w:val="center"/>
              <w:rPr>
                <w:rFonts w:asciiTheme="majorBidi" w:hAnsiTheme="majorBidi" w:cstheme="majorBidi"/>
                <w:sz w:val="24"/>
                <w:szCs w:val="24"/>
              </w:rPr>
            </w:pP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2</w:t>
            </w:r>
          </w:p>
        </w:tc>
        <w:tc>
          <w:tcPr>
            <w:tcW w:w="3685" w:type="dxa"/>
          </w:tcPr>
          <w:p w14:paraId="1E86FAE1" w14:textId="356CA6AE" w:rsidR="008322A3" w:rsidRPr="00577A44" w:rsidRDefault="00577A44" w:rsidP="00577A44">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1,215% &lt; ROA </w:t>
            </w:r>
            <w:r w:rsidRPr="00577A44">
              <w:rPr>
                <w:rFonts w:ascii="Times New Roman" w:hAnsi="Times New Roman" w:cs="Times New Roman"/>
                <w:sz w:val="24"/>
                <w:szCs w:val="24"/>
              </w:rPr>
              <w:t>≤</w:t>
            </w:r>
            <w:r>
              <w:rPr>
                <w:rFonts w:ascii="Times New Roman" w:hAnsi="Times New Roman" w:cs="Times New Roman"/>
                <w:sz w:val="24"/>
                <w:szCs w:val="24"/>
              </w:rPr>
              <w:t xml:space="preserve"> 1,450%</w:t>
            </w:r>
          </w:p>
        </w:tc>
      </w:tr>
      <w:tr w:rsidR="008322A3" w14:paraId="1E074E36" w14:textId="77777777" w:rsidTr="00577A44">
        <w:tc>
          <w:tcPr>
            <w:tcW w:w="2835" w:type="dxa"/>
          </w:tcPr>
          <w:p w14:paraId="04BC0902" w14:textId="7D6A77DE" w:rsidR="008322A3" w:rsidRDefault="008322A3" w:rsidP="00577A44">
            <w:pPr>
              <w:pStyle w:val="ListParagraph"/>
              <w:ind w:left="0"/>
              <w:jc w:val="center"/>
              <w:rPr>
                <w:rFonts w:asciiTheme="majorBidi" w:hAnsiTheme="majorBidi" w:cstheme="majorBidi"/>
                <w:sz w:val="24"/>
                <w:szCs w:val="24"/>
              </w:rPr>
            </w:pP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3</w:t>
            </w:r>
          </w:p>
        </w:tc>
        <w:tc>
          <w:tcPr>
            <w:tcW w:w="3685" w:type="dxa"/>
          </w:tcPr>
          <w:p w14:paraId="3CB244D4" w14:textId="05800FF4" w:rsidR="008322A3" w:rsidRPr="00577A44" w:rsidRDefault="00577A44" w:rsidP="00577A44">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0,999% &lt; ROA </w:t>
            </w:r>
            <w:r w:rsidRPr="00577A44">
              <w:rPr>
                <w:rFonts w:ascii="Times New Roman" w:hAnsi="Times New Roman" w:cs="Times New Roman"/>
                <w:sz w:val="24"/>
                <w:szCs w:val="24"/>
              </w:rPr>
              <w:t>≤</w:t>
            </w:r>
            <w:r>
              <w:rPr>
                <w:rFonts w:ascii="Times New Roman" w:hAnsi="Times New Roman" w:cs="Times New Roman"/>
                <w:sz w:val="24"/>
                <w:szCs w:val="24"/>
              </w:rPr>
              <w:t xml:space="preserve"> 1,215%</w:t>
            </w:r>
          </w:p>
        </w:tc>
      </w:tr>
      <w:tr w:rsidR="008322A3" w14:paraId="6712854E" w14:textId="77777777" w:rsidTr="00577A44">
        <w:tc>
          <w:tcPr>
            <w:tcW w:w="2835" w:type="dxa"/>
          </w:tcPr>
          <w:p w14:paraId="19503540" w14:textId="45C72C26" w:rsidR="008322A3" w:rsidRDefault="008322A3" w:rsidP="00577A44">
            <w:pPr>
              <w:pStyle w:val="ListParagraph"/>
              <w:ind w:left="0"/>
              <w:jc w:val="center"/>
              <w:rPr>
                <w:rFonts w:asciiTheme="majorBidi" w:hAnsiTheme="majorBidi" w:cstheme="majorBidi"/>
                <w:sz w:val="24"/>
                <w:szCs w:val="24"/>
              </w:rPr>
            </w:pP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4</w:t>
            </w:r>
          </w:p>
        </w:tc>
        <w:tc>
          <w:tcPr>
            <w:tcW w:w="3685" w:type="dxa"/>
          </w:tcPr>
          <w:p w14:paraId="3517A49A" w14:textId="7E83CBFE" w:rsidR="008322A3" w:rsidRDefault="00577A44" w:rsidP="00577A44">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0,765% &lt; ROA </w:t>
            </w:r>
            <w:r w:rsidRPr="00577A44">
              <w:rPr>
                <w:rFonts w:ascii="Times New Roman" w:hAnsi="Times New Roman" w:cs="Times New Roman"/>
                <w:sz w:val="24"/>
                <w:szCs w:val="24"/>
              </w:rPr>
              <w:t>≤</w:t>
            </w:r>
            <w:r>
              <w:rPr>
                <w:rFonts w:ascii="Times New Roman" w:hAnsi="Times New Roman" w:cs="Times New Roman"/>
                <w:sz w:val="24"/>
                <w:szCs w:val="24"/>
              </w:rPr>
              <w:t xml:space="preserve"> 0,999%</w:t>
            </w:r>
          </w:p>
        </w:tc>
      </w:tr>
      <w:tr w:rsidR="008322A3" w14:paraId="6B34E08F" w14:textId="77777777" w:rsidTr="00577A44">
        <w:tc>
          <w:tcPr>
            <w:tcW w:w="2835" w:type="dxa"/>
          </w:tcPr>
          <w:p w14:paraId="4E9C860E" w14:textId="346A4DF0" w:rsidR="008322A3" w:rsidRDefault="008322A3" w:rsidP="00577A44">
            <w:pPr>
              <w:pStyle w:val="ListParagraph"/>
              <w:ind w:left="0"/>
              <w:jc w:val="center"/>
              <w:rPr>
                <w:rFonts w:asciiTheme="majorBidi" w:hAnsiTheme="majorBidi" w:cstheme="majorBidi"/>
                <w:sz w:val="24"/>
                <w:szCs w:val="24"/>
              </w:rPr>
            </w:pP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5</w:t>
            </w:r>
          </w:p>
        </w:tc>
        <w:tc>
          <w:tcPr>
            <w:tcW w:w="3685" w:type="dxa"/>
          </w:tcPr>
          <w:p w14:paraId="65CFAD36" w14:textId="388F2C70" w:rsidR="008322A3" w:rsidRDefault="00577A44" w:rsidP="00577A44">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ROA </w:t>
            </w:r>
            <w:r w:rsidRPr="00577A44">
              <w:rPr>
                <w:rFonts w:ascii="Times New Roman" w:hAnsi="Times New Roman" w:cs="Times New Roman"/>
                <w:sz w:val="24"/>
                <w:szCs w:val="24"/>
              </w:rPr>
              <w:t>≤</w:t>
            </w:r>
            <w:r>
              <w:rPr>
                <w:rFonts w:ascii="Times New Roman" w:hAnsi="Times New Roman" w:cs="Times New Roman"/>
                <w:sz w:val="24"/>
                <w:szCs w:val="24"/>
              </w:rPr>
              <w:t xml:space="preserve"> 0,765%</w:t>
            </w:r>
          </w:p>
        </w:tc>
      </w:tr>
    </w:tbl>
    <w:p w14:paraId="15D46E82" w14:textId="43CE858E" w:rsidR="00135786" w:rsidRPr="00671231" w:rsidRDefault="00577A44" w:rsidP="00577A44">
      <w:pPr>
        <w:jc w:val="center"/>
        <w:rPr>
          <w:rFonts w:asciiTheme="majorBidi" w:hAnsiTheme="majorBidi" w:cstheme="majorBidi"/>
          <w:sz w:val="24"/>
          <w:szCs w:val="24"/>
        </w:rPr>
      </w:pPr>
      <w:bookmarkStart w:id="6" w:name="_Hlk143514781"/>
      <w:proofErr w:type="spellStart"/>
      <w:r w:rsidRPr="00671231">
        <w:rPr>
          <w:rFonts w:asciiTheme="majorBidi" w:hAnsiTheme="majorBidi" w:cstheme="majorBidi"/>
          <w:sz w:val="24"/>
          <w:szCs w:val="24"/>
        </w:rPr>
        <w:t>Sumber</w:t>
      </w:r>
      <w:proofErr w:type="spellEnd"/>
      <w:r w:rsidRPr="00671231">
        <w:rPr>
          <w:rFonts w:asciiTheme="majorBidi" w:hAnsiTheme="majorBidi" w:cstheme="majorBidi"/>
          <w:sz w:val="24"/>
          <w:szCs w:val="24"/>
        </w:rPr>
        <w:t xml:space="preserve">: </w:t>
      </w:r>
      <w:r w:rsidRPr="00671231">
        <w:rPr>
          <w:rFonts w:asciiTheme="majorBidi" w:hAnsiTheme="majorBidi" w:cstheme="majorBidi"/>
          <w:i/>
          <w:iCs/>
          <w:sz w:val="24"/>
          <w:szCs w:val="24"/>
        </w:rPr>
        <w:t>Website</w:t>
      </w:r>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Otoritas</w:t>
      </w:r>
      <w:proofErr w:type="spellEnd"/>
      <w:r w:rsidRPr="00671231">
        <w:rPr>
          <w:rFonts w:asciiTheme="majorBidi" w:hAnsiTheme="majorBidi" w:cstheme="majorBidi"/>
          <w:sz w:val="24"/>
          <w:szCs w:val="24"/>
        </w:rPr>
        <w:t xml:space="preserve"> Jasa </w:t>
      </w:r>
      <w:proofErr w:type="spellStart"/>
      <w:r w:rsidRPr="00671231">
        <w:rPr>
          <w:rFonts w:asciiTheme="majorBidi" w:hAnsiTheme="majorBidi" w:cstheme="majorBidi"/>
          <w:sz w:val="24"/>
          <w:szCs w:val="24"/>
        </w:rPr>
        <w:t>Keuangan</w:t>
      </w:r>
      <w:proofErr w:type="spellEnd"/>
      <w:r w:rsidRPr="00671231">
        <w:rPr>
          <w:rFonts w:asciiTheme="majorBidi" w:hAnsiTheme="majorBidi" w:cstheme="majorBidi"/>
          <w:sz w:val="24"/>
          <w:szCs w:val="24"/>
        </w:rPr>
        <w:t xml:space="preserve"> (OJK)</w:t>
      </w:r>
    </w:p>
    <w:bookmarkEnd w:id="6"/>
    <w:p w14:paraId="4779659B" w14:textId="0098C861" w:rsidR="00547218" w:rsidRDefault="00547218" w:rsidP="005F6959">
      <w:pPr>
        <w:pStyle w:val="ListParagraph"/>
        <w:ind w:firstLine="720"/>
        <w:jc w:val="both"/>
        <w:rPr>
          <w:rFonts w:asciiTheme="majorBidi" w:hAnsiTheme="majorBidi" w:cstheme="majorBidi"/>
          <w:sz w:val="24"/>
          <w:szCs w:val="24"/>
        </w:rPr>
      </w:pPr>
      <w:r>
        <w:rPr>
          <w:rFonts w:asciiTheme="majorBidi" w:hAnsiTheme="majorBidi" w:cstheme="majorBidi"/>
          <w:sz w:val="24"/>
          <w:szCs w:val="24"/>
        </w:rPr>
        <w:t xml:space="preserve">Tabel 1.1 </w:t>
      </w:r>
      <w:proofErr w:type="spellStart"/>
      <w:r>
        <w:rPr>
          <w:rFonts w:asciiTheme="majorBidi" w:hAnsiTheme="majorBidi" w:cstheme="majorBidi"/>
          <w:sz w:val="24"/>
          <w:szCs w:val="24"/>
        </w:rPr>
        <w:t>memperlihatkan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(ROA) </w:t>
      </w:r>
      <w:proofErr w:type="spellStart"/>
      <w:r>
        <w:rPr>
          <w:rFonts w:asciiTheme="majorBidi" w:hAnsiTheme="majorBidi" w:cstheme="majorBidi"/>
          <w:sz w:val="24"/>
          <w:szCs w:val="24"/>
        </w:rPr>
        <w:t>terbagi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5 </w:t>
      </w: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ROA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dikata</w:t>
      </w:r>
      <w:r w:rsidR="00DD233E">
        <w:rPr>
          <w:rFonts w:asciiTheme="majorBidi" w:hAnsiTheme="majorBidi" w:cstheme="majorBidi"/>
          <w:sz w:val="24"/>
          <w:szCs w:val="24"/>
        </w:rPr>
        <w:t>ka</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mengelola</w:t>
      </w:r>
      <w:proofErr w:type="spellEnd"/>
      <w:r>
        <w:rPr>
          <w:rFonts w:asciiTheme="majorBidi" w:hAnsiTheme="majorBidi" w:cstheme="majorBidi"/>
          <w:sz w:val="24"/>
          <w:szCs w:val="24"/>
        </w:rPr>
        <w:t xml:space="preserve"> ROA</w:t>
      </w:r>
      <w:r w:rsidR="00DD233E">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efisien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sebaliknya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ROA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berada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peringkat</w:t>
      </w:r>
      <w:proofErr w:type="spellEnd"/>
      <w:r>
        <w:rPr>
          <w:rFonts w:asciiTheme="majorBidi" w:hAnsiTheme="majorBidi" w:cstheme="majorBidi"/>
          <w:sz w:val="24"/>
          <w:szCs w:val="24"/>
        </w:rPr>
        <w:t xml:space="preserve"> 5,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sidR="00DD233E">
        <w:rPr>
          <w:rFonts w:asciiTheme="majorBidi" w:hAnsiTheme="majorBidi" w:cstheme="majorBidi"/>
          <w:sz w:val="24"/>
          <w:szCs w:val="24"/>
        </w:rPr>
        <w:t>terus</w:t>
      </w:r>
      <w:proofErr w:type="spellEnd"/>
      <w:r w:rsidR="00DD233E">
        <w:rPr>
          <w:rFonts w:asciiTheme="majorBidi" w:hAnsiTheme="majorBidi" w:cstheme="majorBidi"/>
          <w:sz w:val="24"/>
          <w:szCs w:val="24"/>
        </w:rPr>
        <w:t xml:space="preserve"> </w:t>
      </w:r>
      <w:proofErr w:type="spellStart"/>
      <w:r w:rsidR="00DD233E">
        <w:rPr>
          <w:rFonts w:asciiTheme="majorBidi" w:hAnsiTheme="majorBidi" w:cstheme="majorBidi"/>
          <w:sz w:val="24"/>
          <w:szCs w:val="24"/>
        </w:rPr>
        <w:t>mengupayakan</w:t>
      </w:r>
      <w:proofErr w:type="spellEnd"/>
      <w:r w:rsidR="00DD233E">
        <w:rPr>
          <w:rFonts w:asciiTheme="majorBidi" w:hAnsiTheme="majorBidi" w:cstheme="majorBidi"/>
          <w:sz w:val="24"/>
          <w:szCs w:val="24"/>
        </w:rPr>
        <w:t xml:space="preserve"> </w:t>
      </w:r>
      <w:proofErr w:type="spellStart"/>
      <w:r w:rsidR="00DD233E">
        <w:rPr>
          <w:rFonts w:asciiTheme="majorBidi" w:hAnsiTheme="majorBidi" w:cstheme="majorBidi"/>
          <w:sz w:val="24"/>
          <w:szCs w:val="24"/>
        </w:rPr>
        <w:t>optimalisasi</w:t>
      </w:r>
      <w:proofErr w:type="spellEnd"/>
      <w:r w:rsidR="00DD233E">
        <w:rPr>
          <w:rFonts w:asciiTheme="majorBidi" w:hAnsiTheme="majorBidi" w:cstheme="majorBidi"/>
          <w:sz w:val="24"/>
          <w:szCs w:val="24"/>
        </w:rPr>
        <w:t xml:space="preserve"> </w:t>
      </w:r>
      <w:proofErr w:type="spellStart"/>
      <w:r w:rsidR="00DD233E">
        <w:rPr>
          <w:rFonts w:asciiTheme="majorBidi" w:hAnsiTheme="majorBidi" w:cstheme="majorBidi"/>
          <w:sz w:val="24"/>
          <w:szCs w:val="24"/>
        </w:rPr>
        <w:t>dalam</w:t>
      </w:r>
      <w:proofErr w:type="spellEnd"/>
      <w:r w:rsidR="00DD233E">
        <w:rPr>
          <w:rFonts w:asciiTheme="majorBidi" w:hAnsiTheme="majorBidi" w:cstheme="majorBidi"/>
          <w:sz w:val="24"/>
          <w:szCs w:val="24"/>
        </w:rPr>
        <w:t xml:space="preserve"> </w:t>
      </w:r>
      <w:proofErr w:type="spellStart"/>
      <w:r w:rsidR="00DD233E">
        <w:rPr>
          <w:rFonts w:asciiTheme="majorBidi" w:hAnsiTheme="majorBidi" w:cstheme="majorBidi"/>
          <w:sz w:val="24"/>
          <w:szCs w:val="24"/>
        </w:rPr>
        <w:t>mengelola</w:t>
      </w:r>
      <w:proofErr w:type="spellEnd"/>
      <w:r w:rsidR="00DD233E">
        <w:rPr>
          <w:rFonts w:asciiTheme="majorBidi" w:hAnsiTheme="majorBidi" w:cstheme="majorBidi"/>
          <w:sz w:val="24"/>
          <w:szCs w:val="24"/>
        </w:rPr>
        <w:t xml:space="preserve"> </w:t>
      </w:r>
      <w:proofErr w:type="spellStart"/>
      <w:r w:rsidR="00DD233E">
        <w:rPr>
          <w:rFonts w:asciiTheme="majorBidi" w:hAnsiTheme="majorBidi" w:cstheme="majorBidi"/>
          <w:sz w:val="24"/>
          <w:szCs w:val="24"/>
        </w:rPr>
        <w:t>sumber</w:t>
      </w:r>
      <w:proofErr w:type="spellEnd"/>
      <w:r w:rsidR="00DD233E">
        <w:rPr>
          <w:rFonts w:asciiTheme="majorBidi" w:hAnsiTheme="majorBidi" w:cstheme="majorBidi"/>
          <w:sz w:val="24"/>
          <w:szCs w:val="24"/>
        </w:rPr>
        <w:t xml:space="preserve"> </w:t>
      </w:r>
      <w:proofErr w:type="spellStart"/>
      <w:r w:rsidR="00DD233E">
        <w:rPr>
          <w:rFonts w:asciiTheme="majorBidi" w:hAnsiTheme="majorBidi" w:cstheme="majorBidi"/>
          <w:sz w:val="24"/>
          <w:szCs w:val="24"/>
        </w:rPr>
        <w:t>daya</w:t>
      </w:r>
      <w:proofErr w:type="spellEnd"/>
      <w:r w:rsidR="00DD233E">
        <w:rPr>
          <w:rFonts w:asciiTheme="majorBidi" w:hAnsiTheme="majorBidi" w:cstheme="majorBidi"/>
          <w:sz w:val="24"/>
          <w:szCs w:val="24"/>
        </w:rPr>
        <w:t xml:space="preserve"> yang </w:t>
      </w:r>
      <w:proofErr w:type="spellStart"/>
      <w:r w:rsidR="00DD233E">
        <w:rPr>
          <w:rFonts w:asciiTheme="majorBidi" w:hAnsiTheme="majorBidi" w:cstheme="majorBidi"/>
          <w:sz w:val="24"/>
          <w:szCs w:val="24"/>
        </w:rPr>
        <w:t>ada</w:t>
      </w:r>
      <w:proofErr w:type="spellEnd"/>
      <w:r w:rsidR="00DD233E">
        <w:rPr>
          <w:rFonts w:asciiTheme="majorBidi" w:hAnsiTheme="majorBidi" w:cstheme="majorBidi"/>
          <w:sz w:val="24"/>
          <w:szCs w:val="24"/>
        </w:rPr>
        <w:t xml:space="preserve"> agar </w:t>
      </w:r>
      <w:proofErr w:type="spellStart"/>
      <w:r w:rsidR="00DD233E">
        <w:rPr>
          <w:rFonts w:asciiTheme="majorBidi" w:hAnsiTheme="majorBidi" w:cstheme="majorBidi"/>
          <w:sz w:val="24"/>
          <w:szCs w:val="24"/>
        </w:rPr>
        <w:t>menjadi</w:t>
      </w:r>
      <w:proofErr w:type="spellEnd"/>
      <w:r w:rsidR="00DD233E">
        <w:rPr>
          <w:rFonts w:asciiTheme="majorBidi" w:hAnsiTheme="majorBidi" w:cstheme="majorBidi"/>
          <w:sz w:val="24"/>
          <w:szCs w:val="24"/>
        </w:rPr>
        <w:t xml:space="preserve"> </w:t>
      </w:r>
      <w:proofErr w:type="spellStart"/>
      <w:r w:rsidR="00DD233E">
        <w:rPr>
          <w:rFonts w:asciiTheme="majorBidi" w:hAnsiTheme="majorBidi" w:cstheme="majorBidi"/>
          <w:sz w:val="24"/>
          <w:szCs w:val="24"/>
        </w:rPr>
        <w:t>lebih</w:t>
      </w:r>
      <w:proofErr w:type="spellEnd"/>
      <w:r w:rsidR="00DD233E">
        <w:rPr>
          <w:rFonts w:asciiTheme="majorBidi" w:hAnsiTheme="majorBidi" w:cstheme="majorBidi"/>
          <w:sz w:val="24"/>
          <w:szCs w:val="24"/>
        </w:rPr>
        <w:t xml:space="preserve"> prima.</w:t>
      </w:r>
    </w:p>
    <w:p w14:paraId="6898DD92" w14:textId="1125D684" w:rsidR="000838B5" w:rsidRPr="000838B5" w:rsidRDefault="000838B5" w:rsidP="000838B5">
      <w:pPr>
        <w:jc w:val="center"/>
        <w:rPr>
          <w:rFonts w:asciiTheme="majorBidi" w:hAnsiTheme="majorBidi" w:cstheme="majorBidi"/>
          <w:sz w:val="24"/>
          <w:szCs w:val="24"/>
        </w:rPr>
      </w:pPr>
      <w:r>
        <w:rPr>
          <w:rFonts w:asciiTheme="majorBidi" w:hAnsiTheme="majorBidi" w:cstheme="majorBidi"/>
          <w:sz w:val="24"/>
          <w:szCs w:val="24"/>
        </w:rPr>
        <w:t>Gambar 1.1</w:t>
      </w:r>
    </w:p>
    <w:p w14:paraId="31C77FA6" w14:textId="19A53F18" w:rsidR="00DD233E" w:rsidRDefault="00847707" w:rsidP="005F6959">
      <w:pPr>
        <w:pStyle w:val="ListParagraph"/>
        <w:ind w:firstLine="720"/>
        <w:jc w:val="both"/>
        <w:rPr>
          <w:rFonts w:asciiTheme="majorBidi" w:hAnsiTheme="majorBidi" w:cstheme="majorBidi"/>
          <w:sz w:val="24"/>
          <w:szCs w:val="24"/>
        </w:rPr>
      </w:pPr>
      <w:r>
        <w:rPr>
          <w:rFonts w:asciiTheme="majorBidi" w:hAnsiTheme="majorBidi" w:cstheme="majorBidi"/>
          <w:noProof/>
          <w:sz w:val="24"/>
          <w:szCs w:val="24"/>
          <w14:ligatures w14:val="standardContextual"/>
        </w:rPr>
        <w:drawing>
          <wp:inline distT="0" distB="0" distL="0" distR="0" wp14:anchorId="73723C61" wp14:editId="1AF1424B">
            <wp:extent cx="4006850" cy="2444750"/>
            <wp:effectExtent l="0" t="0" r="0" b="0"/>
            <wp:docPr id="19418627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0DB6EE" w14:textId="7EA4AA14" w:rsidR="000838B5" w:rsidRDefault="003021C7" w:rsidP="005F6959">
      <w:pPr>
        <w:pStyle w:val="ListParagraph"/>
        <w:ind w:firstLine="720"/>
        <w:jc w:val="both"/>
        <w:rPr>
          <w:rFonts w:asciiTheme="majorBidi" w:hAnsiTheme="majorBidi" w:cstheme="majorBidi"/>
          <w:sz w:val="24"/>
          <w:szCs w:val="24"/>
        </w:rPr>
      </w:pPr>
      <w:r w:rsidRPr="00671231">
        <w:rPr>
          <w:rFonts w:asciiTheme="majorBidi" w:hAnsiTheme="majorBidi" w:cstheme="majorBidi"/>
          <w:sz w:val="24"/>
          <w:szCs w:val="24"/>
        </w:rPr>
        <w:t xml:space="preserve">Bank syariah </w:t>
      </w:r>
      <w:proofErr w:type="spellStart"/>
      <w:r w:rsidRPr="00671231">
        <w:rPr>
          <w:rFonts w:asciiTheme="majorBidi" w:hAnsiTheme="majorBidi" w:cstheme="majorBidi"/>
          <w:sz w:val="24"/>
          <w:szCs w:val="24"/>
        </w:rPr>
        <w:t>membuktikan</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sebagai</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lembaga</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keuangan</w:t>
      </w:r>
      <w:proofErr w:type="spellEnd"/>
      <w:r w:rsidRPr="00671231">
        <w:rPr>
          <w:rFonts w:asciiTheme="majorBidi" w:hAnsiTheme="majorBidi" w:cstheme="majorBidi"/>
          <w:sz w:val="24"/>
          <w:szCs w:val="24"/>
        </w:rPr>
        <w:t xml:space="preserve"> yang </w:t>
      </w:r>
      <w:proofErr w:type="spellStart"/>
      <w:r w:rsidRPr="00671231">
        <w:rPr>
          <w:rFonts w:asciiTheme="majorBidi" w:hAnsiTheme="majorBidi" w:cstheme="majorBidi"/>
          <w:sz w:val="24"/>
          <w:szCs w:val="24"/>
        </w:rPr>
        <w:t>dapat</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bertahan</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ditengah</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krisis</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perekonomian</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akibat</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adanya</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pandemi</w:t>
      </w:r>
      <w:proofErr w:type="spellEnd"/>
      <w:r w:rsidRPr="00671231">
        <w:rPr>
          <w:rFonts w:asciiTheme="majorBidi" w:hAnsiTheme="majorBidi" w:cstheme="majorBidi"/>
          <w:sz w:val="24"/>
          <w:szCs w:val="24"/>
        </w:rPr>
        <w:t xml:space="preserve"> </w:t>
      </w:r>
      <w:r w:rsidR="005E6328" w:rsidRPr="00671231">
        <w:rPr>
          <w:rFonts w:asciiTheme="majorBidi" w:hAnsiTheme="majorBidi" w:cstheme="majorBidi"/>
          <w:sz w:val="24"/>
          <w:szCs w:val="24"/>
        </w:rPr>
        <w:t xml:space="preserve">yang </w:t>
      </w:r>
      <w:proofErr w:type="spellStart"/>
      <w:r w:rsidR="005E6328" w:rsidRPr="00671231">
        <w:rPr>
          <w:rFonts w:asciiTheme="majorBidi" w:hAnsiTheme="majorBidi" w:cstheme="majorBidi"/>
          <w:sz w:val="24"/>
          <w:szCs w:val="24"/>
        </w:rPr>
        <w:t>melanda</w:t>
      </w:r>
      <w:proofErr w:type="spellEnd"/>
      <w:r w:rsidR="005E6328" w:rsidRPr="00671231">
        <w:rPr>
          <w:rFonts w:asciiTheme="majorBidi" w:hAnsiTheme="majorBidi" w:cstheme="majorBidi"/>
          <w:sz w:val="24"/>
          <w:szCs w:val="24"/>
        </w:rPr>
        <w:t xml:space="preserve"> Indonesia </w:t>
      </w:r>
      <w:proofErr w:type="spellStart"/>
      <w:r w:rsidR="005E6328" w:rsidRPr="00671231">
        <w:rPr>
          <w:rFonts w:asciiTheme="majorBidi" w:hAnsiTheme="majorBidi" w:cstheme="majorBidi"/>
          <w:sz w:val="24"/>
          <w:szCs w:val="24"/>
        </w:rPr>
        <w:t>maupun</w:t>
      </w:r>
      <w:proofErr w:type="spellEnd"/>
      <w:r w:rsidR="005E6328" w:rsidRPr="00671231">
        <w:rPr>
          <w:rFonts w:asciiTheme="majorBidi" w:hAnsiTheme="majorBidi" w:cstheme="majorBidi"/>
          <w:sz w:val="24"/>
          <w:szCs w:val="24"/>
        </w:rPr>
        <w:t xml:space="preserve"> dunia </w:t>
      </w:r>
      <w:proofErr w:type="spellStart"/>
      <w:r w:rsidR="005E6328" w:rsidRPr="00671231">
        <w:rPr>
          <w:rFonts w:asciiTheme="majorBidi" w:hAnsiTheme="majorBidi" w:cstheme="majorBidi"/>
          <w:sz w:val="24"/>
          <w:szCs w:val="24"/>
        </w:rPr>
        <w:t>yakni</w:t>
      </w:r>
      <w:proofErr w:type="spellEnd"/>
      <w:r w:rsidR="005E6328" w:rsidRPr="00671231">
        <w:rPr>
          <w:rFonts w:asciiTheme="majorBidi" w:hAnsiTheme="majorBidi" w:cstheme="majorBidi"/>
          <w:sz w:val="24"/>
          <w:szCs w:val="24"/>
        </w:rPr>
        <w:t xml:space="preserve"> </w:t>
      </w:r>
      <w:r w:rsidRPr="00671231">
        <w:rPr>
          <w:rFonts w:asciiTheme="majorBidi" w:hAnsiTheme="majorBidi" w:cstheme="majorBidi"/>
          <w:sz w:val="24"/>
          <w:szCs w:val="24"/>
        </w:rPr>
        <w:t xml:space="preserve">Covid-19. </w:t>
      </w:r>
      <w:r w:rsidR="005C7736">
        <w:rPr>
          <w:rFonts w:asciiTheme="majorBidi" w:hAnsiTheme="majorBidi" w:cstheme="majorBidi"/>
          <w:sz w:val="24"/>
          <w:szCs w:val="24"/>
        </w:rPr>
        <w:t xml:space="preserve">Pada </w:t>
      </w:r>
      <w:proofErr w:type="spellStart"/>
      <w:r w:rsidR="005C7736">
        <w:rPr>
          <w:rFonts w:asciiTheme="majorBidi" w:hAnsiTheme="majorBidi" w:cstheme="majorBidi"/>
          <w:sz w:val="24"/>
          <w:szCs w:val="24"/>
        </w:rPr>
        <w:t>gambar</w:t>
      </w:r>
      <w:proofErr w:type="spellEnd"/>
      <w:r w:rsidR="005C7736">
        <w:rPr>
          <w:rFonts w:asciiTheme="majorBidi" w:hAnsiTheme="majorBidi" w:cstheme="majorBidi"/>
          <w:sz w:val="24"/>
          <w:szCs w:val="24"/>
        </w:rPr>
        <w:t xml:space="preserve"> 1.1 d</w:t>
      </w:r>
      <w:r w:rsidRPr="00671231">
        <w:rPr>
          <w:rFonts w:asciiTheme="majorBidi" w:hAnsiTheme="majorBidi" w:cstheme="majorBidi"/>
          <w:sz w:val="24"/>
          <w:szCs w:val="24"/>
        </w:rPr>
        <w:t xml:space="preserve">ata yang </w:t>
      </w:r>
      <w:proofErr w:type="spellStart"/>
      <w:r w:rsidRPr="00671231">
        <w:rPr>
          <w:rFonts w:asciiTheme="majorBidi" w:hAnsiTheme="majorBidi" w:cstheme="majorBidi"/>
          <w:sz w:val="24"/>
          <w:szCs w:val="24"/>
        </w:rPr>
        <w:t>peneliti</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peroleh</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dari</w:t>
      </w:r>
      <w:proofErr w:type="spellEnd"/>
      <w:r w:rsidRPr="00671231">
        <w:rPr>
          <w:rFonts w:asciiTheme="majorBidi" w:hAnsiTheme="majorBidi" w:cstheme="majorBidi"/>
          <w:sz w:val="24"/>
          <w:szCs w:val="24"/>
        </w:rPr>
        <w:t xml:space="preserve"> </w:t>
      </w:r>
      <w:r w:rsidRPr="00671231">
        <w:rPr>
          <w:rFonts w:asciiTheme="majorBidi" w:hAnsiTheme="majorBidi" w:cstheme="majorBidi"/>
          <w:i/>
          <w:iCs/>
          <w:sz w:val="24"/>
          <w:szCs w:val="24"/>
        </w:rPr>
        <w:t>website</w:t>
      </w:r>
      <w:r w:rsidRPr="00671231">
        <w:rPr>
          <w:rFonts w:asciiTheme="majorBidi" w:hAnsiTheme="majorBidi" w:cstheme="majorBidi"/>
          <w:sz w:val="24"/>
          <w:szCs w:val="24"/>
        </w:rPr>
        <w:t xml:space="preserve"> OJK </w:t>
      </w:r>
      <w:proofErr w:type="spellStart"/>
      <w:r w:rsidR="005C7736">
        <w:rPr>
          <w:rFonts w:asciiTheme="majorBidi" w:hAnsiTheme="majorBidi" w:cstheme="majorBidi"/>
          <w:sz w:val="24"/>
          <w:szCs w:val="24"/>
        </w:rPr>
        <w:lastRenderedPageBreak/>
        <w:t>dapat</w:t>
      </w:r>
      <w:proofErr w:type="spellEnd"/>
      <w:r w:rsidR="005C7736">
        <w:rPr>
          <w:rFonts w:asciiTheme="majorBidi" w:hAnsiTheme="majorBidi" w:cstheme="majorBidi"/>
          <w:sz w:val="24"/>
          <w:szCs w:val="24"/>
        </w:rPr>
        <w:t xml:space="preserve"> </w:t>
      </w:r>
      <w:proofErr w:type="spellStart"/>
      <w:r w:rsidR="005C7736">
        <w:rPr>
          <w:rFonts w:asciiTheme="majorBidi" w:hAnsiTheme="majorBidi" w:cstheme="majorBidi"/>
          <w:sz w:val="24"/>
          <w:szCs w:val="24"/>
        </w:rPr>
        <w:t>diinterprestasikan</w:t>
      </w:r>
      <w:proofErr w:type="spellEnd"/>
      <w:r w:rsidR="005C7736">
        <w:rPr>
          <w:rFonts w:asciiTheme="majorBidi" w:hAnsiTheme="majorBidi" w:cstheme="majorBidi"/>
          <w:sz w:val="24"/>
          <w:szCs w:val="24"/>
        </w:rPr>
        <w:t xml:space="preserve"> </w:t>
      </w:r>
      <w:proofErr w:type="spellStart"/>
      <w:r w:rsidR="005C7736">
        <w:rPr>
          <w:rFonts w:asciiTheme="majorBidi" w:hAnsiTheme="majorBidi" w:cstheme="majorBidi"/>
          <w:sz w:val="24"/>
          <w:szCs w:val="24"/>
        </w:rPr>
        <w:t>sebagai</w:t>
      </w:r>
      <w:proofErr w:type="spellEnd"/>
      <w:r w:rsidR="005C7736">
        <w:rPr>
          <w:rFonts w:asciiTheme="majorBidi" w:hAnsiTheme="majorBidi" w:cstheme="majorBidi"/>
          <w:sz w:val="24"/>
          <w:szCs w:val="24"/>
        </w:rPr>
        <w:t xml:space="preserve"> </w:t>
      </w:r>
      <w:proofErr w:type="spellStart"/>
      <w:r w:rsidR="005C7736">
        <w:rPr>
          <w:rFonts w:asciiTheme="majorBidi" w:hAnsiTheme="majorBidi" w:cstheme="majorBidi"/>
          <w:sz w:val="24"/>
          <w:szCs w:val="24"/>
        </w:rPr>
        <w:t>berikut</w:t>
      </w:r>
      <w:proofErr w:type="spellEnd"/>
      <w:r w:rsidR="005C7736">
        <w:rPr>
          <w:rFonts w:asciiTheme="majorBidi" w:hAnsiTheme="majorBidi" w:cstheme="majorBidi"/>
          <w:sz w:val="24"/>
          <w:szCs w:val="24"/>
        </w:rPr>
        <w:t xml:space="preserve">: </w:t>
      </w:r>
      <w:proofErr w:type="spellStart"/>
      <w:r w:rsidRPr="00671231">
        <w:rPr>
          <w:rFonts w:asciiTheme="majorBidi" w:hAnsiTheme="majorBidi" w:cstheme="majorBidi"/>
          <w:sz w:val="24"/>
          <w:szCs w:val="24"/>
        </w:rPr>
        <w:t>kuartal</w:t>
      </w:r>
      <w:proofErr w:type="spellEnd"/>
      <w:r w:rsidRPr="00671231">
        <w:rPr>
          <w:rFonts w:asciiTheme="majorBidi" w:hAnsiTheme="majorBidi" w:cstheme="majorBidi"/>
          <w:sz w:val="24"/>
          <w:szCs w:val="24"/>
        </w:rPr>
        <w:t xml:space="preserve"> 1 </w:t>
      </w:r>
      <w:proofErr w:type="spellStart"/>
      <w:r w:rsidRPr="00671231">
        <w:rPr>
          <w:rFonts w:asciiTheme="majorBidi" w:hAnsiTheme="majorBidi" w:cstheme="majorBidi"/>
          <w:sz w:val="24"/>
          <w:szCs w:val="24"/>
        </w:rPr>
        <w:t>tahun</w:t>
      </w:r>
      <w:proofErr w:type="spellEnd"/>
      <w:r w:rsidRPr="00671231">
        <w:rPr>
          <w:rFonts w:asciiTheme="majorBidi" w:hAnsiTheme="majorBidi" w:cstheme="majorBidi"/>
          <w:sz w:val="24"/>
          <w:szCs w:val="24"/>
        </w:rPr>
        <w:t xml:space="preserve"> 2020 ROA</w:t>
      </w:r>
      <w:r w:rsidR="005E6328" w:rsidRPr="00671231">
        <w:rPr>
          <w:rFonts w:asciiTheme="majorBidi" w:hAnsiTheme="majorBidi" w:cstheme="majorBidi"/>
          <w:sz w:val="24"/>
          <w:szCs w:val="24"/>
        </w:rPr>
        <w:t xml:space="preserve"> Bank Umum Syariah</w:t>
      </w:r>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berada</w:t>
      </w:r>
      <w:proofErr w:type="spellEnd"/>
      <w:r w:rsidRPr="00671231">
        <w:rPr>
          <w:rFonts w:asciiTheme="majorBidi" w:hAnsiTheme="majorBidi" w:cstheme="majorBidi"/>
          <w:sz w:val="24"/>
          <w:szCs w:val="24"/>
        </w:rPr>
        <w:t xml:space="preserve"> pada </w:t>
      </w:r>
      <w:proofErr w:type="spellStart"/>
      <w:r w:rsidRPr="00671231">
        <w:rPr>
          <w:rFonts w:asciiTheme="majorBidi" w:hAnsiTheme="majorBidi" w:cstheme="majorBidi"/>
          <w:sz w:val="24"/>
          <w:szCs w:val="24"/>
        </w:rPr>
        <w:t>nilai</w:t>
      </w:r>
      <w:proofErr w:type="spellEnd"/>
      <w:r w:rsidRPr="00671231">
        <w:rPr>
          <w:rFonts w:asciiTheme="majorBidi" w:hAnsiTheme="majorBidi" w:cstheme="majorBidi"/>
          <w:sz w:val="24"/>
          <w:szCs w:val="24"/>
        </w:rPr>
        <w:t xml:space="preserve"> </w:t>
      </w:r>
      <w:r w:rsidR="000838B5">
        <w:rPr>
          <w:rFonts w:asciiTheme="majorBidi" w:hAnsiTheme="majorBidi" w:cstheme="majorBidi"/>
          <w:sz w:val="24"/>
          <w:szCs w:val="24"/>
        </w:rPr>
        <w:t>2,04</w:t>
      </w:r>
      <w:r w:rsidRPr="00671231">
        <w:rPr>
          <w:rFonts w:asciiTheme="majorBidi" w:hAnsiTheme="majorBidi" w:cstheme="majorBidi"/>
          <w:sz w:val="24"/>
          <w:szCs w:val="24"/>
        </w:rPr>
        <w:t>%,</w:t>
      </w:r>
      <w:r w:rsidR="005E6328"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selanjutnya</w:t>
      </w:r>
      <w:proofErr w:type="spellEnd"/>
      <w:r w:rsidRPr="00671231">
        <w:rPr>
          <w:rFonts w:asciiTheme="majorBidi" w:hAnsiTheme="majorBidi" w:cstheme="majorBidi"/>
          <w:sz w:val="24"/>
          <w:szCs w:val="24"/>
        </w:rPr>
        <w:t xml:space="preserve"> pada </w:t>
      </w:r>
      <w:proofErr w:type="spellStart"/>
      <w:r w:rsidRPr="00671231">
        <w:rPr>
          <w:rFonts w:asciiTheme="majorBidi" w:hAnsiTheme="majorBidi" w:cstheme="majorBidi"/>
          <w:sz w:val="24"/>
          <w:szCs w:val="24"/>
        </w:rPr>
        <w:t>kuartal</w:t>
      </w:r>
      <w:proofErr w:type="spellEnd"/>
      <w:r w:rsidRPr="00671231">
        <w:rPr>
          <w:rFonts w:asciiTheme="majorBidi" w:hAnsiTheme="majorBidi" w:cstheme="majorBidi"/>
          <w:sz w:val="24"/>
          <w:szCs w:val="24"/>
        </w:rPr>
        <w:t xml:space="preserve"> 2 </w:t>
      </w:r>
      <w:proofErr w:type="spellStart"/>
      <w:r w:rsidRPr="00671231">
        <w:rPr>
          <w:rFonts w:asciiTheme="majorBidi" w:hAnsiTheme="majorBidi" w:cstheme="majorBidi"/>
          <w:sz w:val="24"/>
          <w:szCs w:val="24"/>
        </w:rPr>
        <w:t>mengalami</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peningkatan</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dengan</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angka</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presentase</w:t>
      </w:r>
      <w:proofErr w:type="spellEnd"/>
      <w:r w:rsidRPr="00671231">
        <w:rPr>
          <w:rFonts w:asciiTheme="majorBidi" w:hAnsiTheme="majorBidi" w:cstheme="majorBidi"/>
          <w:sz w:val="24"/>
          <w:szCs w:val="24"/>
        </w:rPr>
        <w:t xml:space="preserve"> 2,</w:t>
      </w:r>
      <w:r w:rsidR="000838B5">
        <w:rPr>
          <w:rFonts w:asciiTheme="majorBidi" w:hAnsiTheme="majorBidi" w:cstheme="majorBidi"/>
          <w:sz w:val="24"/>
          <w:szCs w:val="24"/>
        </w:rPr>
        <w:t>63</w:t>
      </w:r>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namun</w:t>
      </w:r>
      <w:proofErr w:type="spellEnd"/>
      <w:r w:rsidRPr="00671231">
        <w:rPr>
          <w:rFonts w:asciiTheme="majorBidi" w:hAnsiTheme="majorBidi" w:cstheme="majorBidi"/>
          <w:sz w:val="24"/>
          <w:szCs w:val="24"/>
        </w:rPr>
        <w:t xml:space="preserve"> ROA </w:t>
      </w:r>
      <w:proofErr w:type="spellStart"/>
      <w:r w:rsidRPr="00671231">
        <w:rPr>
          <w:rFonts w:asciiTheme="majorBidi" w:hAnsiTheme="majorBidi" w:cstheme="majorBidi"/>
          <w:sz w:val="24"/>
          <w:szCs w:val="24"/>
        </w:rPr>
        <w:t>mengalami</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penurunan</w:t>
      </w:r>
      <w:proofErr w:type="spellEnd"/>
      <w:r w:rsidRPr="00671231">
        <w:rPr>
          <w:rFonts w:asciiTheme="majorBidi" w:hAnsiTheme="majorBidi" w:cstheme="majorBidi"/>
          <w:sz w:val="24"/>
          <w:szCs w:val="24"/>
        </w:rPr>
        <w:t xml:space="preserve"> pada </w:t>
      </w:r>
      <w:proofErr w:type="spellStart"/>
      <w:r w:rsidRPr="00671231">
        <w:rPr>
          <w:rFonts w:asciiTheme="majorBidi" w:hAnsiTheme="majorBidi" w:cstheme="majorBidi"/>
          <w:sz w:val="24"/>
          <w:szCs w:val="24"/>
        </w:rPr>
        <w:t>kuartal</w:t>
      </w:r>
      <w:proofErr w:type="spellEnd"/>
      <w:r w:rsidRPr="00671231">
        <w:rPr>
          <w:rFonts w:asciiTheme="majorBidi" w:hAnsiTheme="majorBidi" w:cstheme="majorBidi"/>
          <w:sz w:val="24"/>
          <w:szCs w:val="24"/>
        </w:rPr>
        <w:t xml:space="preserve"> 3 </w:t>
      </w:r>
      <w:proofErr w:type="spellStart"/>
      <w:r w:rsidRPr="00671231">
        <w:rPr>
          <w:rFonts w:asciiTheme="majorBidi" w:hAnsiTheme="majorBidi" w:cstheme="majorBidi"/>
          <w:sz w:val="24"/>
          <w:szCs w:val="24"/>
        </w:rPr>
        <w:t>ditahun</w:t>
      </w:r>
      <w:proofErr w:type="spellEnd"/>
      <w:r w:rsidRPr="00671231">
        <w:rPr>
          <w:rFonts w:asciiTheme="majorBidi" w:hAnsiTheme="majorBidi" w:cstheme="majorBidi"/>
          <w:sz w:val="24"/>
          <w:szCs w:val="24"/>
        </w:rPr>
        <w:t xml:space="preserve"> 2020 </w:t>
      </w:r>
      <w:proofErr w:type="spellStart"/>
      <w:r w:rsidRPr="00671231">
        <w:rPr>
          <w:rFonts w:asciiTheme="majorBidi" w:hAnsiTheme="majorBidi" w:cstheme="majorBidi"/>
          <w:sz w:val="24"/>
          <w:szCs w:val="24"/>
        </w:rPr>
        <w:t>dengan</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angka</w:t>
      </w:r>
      <w:proofErr w:type="spellEnd"/>
      <w:r w:rsidRPr="00671231">
        <w:rPr>
          <w:rFonts w:asciiTheme="majorBidi" w:hAnsiTheme="majorBidi" w:cstheme="majorBidi"/>
          <w:sz w:val="24"/>
          <w:szCs w:val="24"/>
        </w:rPr>
        <w:t xml:space="preserve"> 2,0</w:t>
      </w:r>
      <w:r w:rsidR="000838B5">
        <w:rPr>
          <w:rFonts w:asciiTheme="majorBidi" w:hAnsiTheme="majorBidi" w:cstheme="majorBidi"/>
          <w:sz w:val="24"/>
          <w:szCs w:val="24"/>
        </w:rPr>
        <w:t>5</w:t>
      </w:r>
      <w:r w:rsidRPr="00671231">
        <w:rPr>
          <w:rFonts w:asciiTheme="majorBidi" w:hAnsiTheme="majorBidi" w:cstheme="majorBidi"/>
          <w:sz w:val="24"/>
          <w:szCs w:val="24"/>
        </w:rPr>
        <w:t xml:space="preserve">%, pada </w:t>
      </w:r>
      <w:proofErr w:type="spellStart"/>
      <w:r w:rsidRPr="00671231">
        <w:rPr>
          <w:rFonts w:asciiTheme="majorBidi" w:hAnsiTheme="majorBidi" w:cstheme="majorBidi"/>
          <w:sz w:val="24"/>
          <w:szCs w:val="24"/>
        </w:rPr>
        <w:t>kuartal</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selanjutnya</w:t>
      </w:r>
      <w:proofErr w:type="spellEnd"/>
      <w:r w:rsidRPr="00671231">
        <w:rPr>
          <w:rFonts w:asciiTheme="majorBidi" w:hAnsiTheme="majorBidi" w:cstheme="majorBidi"/>
          <w:sz w:val="24"/>
          <w:szCs w:val="24"/>
        </w:rPr>
        <w:t xml:space="preserve"> </w:t>
      </w:r>
      <w:proofErr w:type="spellStart"/>
      <w:r w:rsidR="000838B5">
        <w:rPr>
          <w:rFonts w:asciiTheme="majorBidi" w:hAnsiTheme="majorBidi" w:cstheme="majorBidi"/>
          <w:sz w:val="24"/>
          <w:szCs w:val="24"/>
        </w:rPr>
        <w:t>yakni</w:t>
      </w:r>
      <w:proofErr w:type="spellEnd"/>
      <w:r w:rsidR="000838B5">
        <w:rPr>
          <w:rFonts w:asciiTheme="majorBidi" w:hAnsiTheme="majorBidi" w:cstheme="majorBidi"/>
          <w:sz w:val="24"/>
          <w:szCs w:val="24"/>
        </w:rPr>
        <w:t xml:space="preserve"> </w:t>
      </w:r>
      <w:proofErr w:type="spellStart"/>
      <w:r w:rsidR="000838B5">
        <w:rPr>
          <w:rFonts w:asciiTheme="majorBidi" w:hAnsiTheme="majorBidi" w:cstheme="majorBidi"/>
          <w:sz w:val="24"/>
          <w:szCs w:val="24"/>
        </w:rPr>
        <w:t>kuartal</w:t>
      </w:r>
      <w:proofErr w:type="spellEnd"/>
      <w:r w:rsidR="000838B5">
        <w:rPr>
          <w:rFonts w:asciiTheme="majorBidi" w:hAnsiTheme="majorBidi" w:cstheme="majorBidi"/>
          <w:sz w:val="24"/>
          <w:szCs w:val="24"/>
        </w:rPr>
        <w:t xml:space="preserve"> 4 </w:t>
      </w:r>
      <w:r w:rsidRPr="00671231">
        <w:rPr>
          <w:rFonts w:asciiTheme="majorBidi" w:hAnsiTheme="majorBidi" w:cstheme="majorBidi"/>
          <w:sz w:val="24"/>
          <w:szCs w:val="24"/>
        </w:rPr>
        <w:t>ROA</w:t>
      </w:r>
      <w:r w:rsidR="000838B5">
        <w:rPr>
          <w:rFonts w:asciiTheme="majorBidi" w:hAnsiTheme="majorBidi" w:cstheme="majorBidi"/>
          <w:sz w:val="24"/>
          <w:szCs w:val="24"/>
        </w:rPr>
        <w:t xml:space="preserve"> Bank Umum Syariah di </w:t>
      </w:r>
      <w:proofErr w:type="spellStart"/>
      <w:r w:rsidR="000838B5">
        <w:rPr>
          <w:rFonts w:asciiTheme="majorBidi" w:hAnsiTheme="majorBidi" w:cstheme="majorBidi"/>
          <w:sz w:val="24"/>
          <w:szCs w:val="24"/>
        </w:rPr>
        <w:t>tahun</w:t>
      </w:r>
      <w:proofErr w:type="spellEnd"/>
      <w:r w:rsidR="000838B5">
        <w:rPr>
          <w:rFonts w:asciiTheme="majorBidi" w:hAnsiTheme="majorBidi" w:cstheme="majorBidi"/>
          <w:sz w:val="24"/>
          <w:szCs w:val="24"/>
        </w:rPr>
        <w:t xml:space="preserve"> 2020</w:t>
      </w:r>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mengalami</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kelesuan</w:t>
      </w:r>
      <w:proofErr w:type="spellEnd"/>
      <w:r w:rsidR="000838B5">
        <w:rPr>
          <w:rFonts w:asciiTheme="majorBidi" w:hAnsiTheme="majorBidi" w:cstheme="majorBidi"/>
          <w:sz w:val="24"/>
          <w:szCs w:val="24"/>
        </w:rPr>
        <w:t xml:space="preserve">, </w:t>
      </w:r>
      <w:proofErr w:type="spellStart"/>
      <w:r w:rsidRPr="00671231">
        <w:rPr>
          <w:rFonts w:asciiTheme="majorBidi" w:hAnsiTheme="majorBidi" w:cstheme="majorBidi"/>
          <w:sz w:val="24"/>
          <w:szCs w:val="24"/>
        </w:rPr>
        <w:t>sehingga</w:t>
      </w:r>
      <w:proofErr w:type="spellEnd"/>
      <w:r w:rsidRPr="00671231">
        <w:rPr>
          <w:rFonts w:asciiTheme="majorBidi" w:hAnsiTheme="majorBidi" w:cstheme="majorBidi"/>
          <w:sz w:val="24"/>
          <w:szCs w:val="24"/>
        </w:rPr>
        <w:t xml:space="preserve"> ROA </w:t>
      </w:r>
      <w:proofErr w:type="spellStart"/>
      <w:r w:rsidRPr="00671231">
        <w:rPr>
          <w:rFonts w:asciiTheme="majorBidi" w:hAnsiTheme="majorBidi" w:cstheme="majorBidi"/>
          <w:sz w:val="24"/>
          <w:szCs w:val="24"/>
        </w:rPr>
        <w:t>turun</w:t>
      </w:r>
      <w:proofErr w:type="spellEnd"/>
      <w:r w:rsidRPr="00671231">
        <w:rPr>
          <w:rFonts w:asciiTheme="majorBidi" w:hAnsiTheme="majorBidi" w:cstheme="majorBidi"/>
          <w:sz w:val="24"/>
          <w:szCs w:val="24"/>
        </w:rPr>
        <w:t xml:space="preserve"> di </w:t>
      </w:r>
      <w:proofErr w:type="spellStart"/>
      <w:r w:rsidRPr="00671231">
        <w:rPr>
          <w:rFonts w:asciiTheme="majorBidi" w:hAnsiTheme="majorBidi" w:cstheme="majorBidi"/>
          <w:sz w:val="24"/>
          <w:szCs w:val="24"/>
        </w:rPr>
        <w:t>kuartal</w:t>
      </w:r>
      <w:proofErr w:type="spellEnd"/>
      <w:r w:rsidRPr="00671231">
        <w:rPr>
          <w:rFonts w:asciiTheme="majorBidi" w:hAnsiTheme="majorBidi" w:cstheme="majorBidi"/>
          <w:sz w:val="24"/>
          <w:szCs w:val="24"/>
        </w:rPr>
        <w:t xml:space="preserve"> 4 </w:t>
      </w:r>
      <w:proofErr w:type="spellStart"/>
      <w:r w:rsidRPr="00671231">
        <w:rPr>
          <w:rFonts w:asciiTheme="majorBidi" w:hAnsiTheme="majorBidi" w:cstheme="majorBidi"/>
          <w:sz w:val="24"/>
          <w:szCs w:val="24"/>
        </w:rPr>
        <w:t>tahun</w:t>
      </w:r>
      <w:proofErr w:type="spellEnd"/>
      <w:r w:rsidRPr="00671231">
        <w:rPr>
          <w:rFonts w:asciiTheme="majorBidi" w:hAnsiTheme="majorBidi" w:cstheme="majorBidi"/>
          <w:sz w:val="24"/>
          <w:szCs w:val="24"/>
        </w:rPr>
        <w:t xml:space="preserve"> 2020 </w:t>
      </w:r>
      <w:proofErr w:type="spellStart"/>
      <w:r w:rsidRPr="00671231">
        <w:rPr>
          <w:rFonts w:asciiTheme="majorBidi" w:hAnsiTheme="majorBidi" w:cstheme="majorBidi"/>
          <w:sz w:val="24"/>
          <w:szCs w:val="24"/>
        </w:rPr>
        <w:t>dengan</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nilai</w:t>
      </w:r>
      <w:proofErr w:type="spellEnd"/>
      <w:r w:rsidRPr="00671231">
        <w:rPr>
          <w:rFonts w:asciiTheme="majorBidi" w:hAnsiTheme="majorBidi" w:cstheme="majorBidi"/>
          <w:sz w:val="24"/>
          <w:szCs w:val="24"/>
        </w:rPr>
        <w:t xml:space="preserve"> 1,</w:t>
      </w:r>
      <w:r w:rsidR="000838B5">
        <w:rPr>
          <w:rFonts w:asciiTheme="majorBidi" w:hAnsiTheme="majorBidi" w:cstheme="majorBidi"/>
          <w:sz w:val="24"/>
          <w:szCs w:val="24"/>
        </w:rPr>
        <w:t>99</w:t>
      </w:r>
      <w:r w:rsidRPr="00671231">
        <w:rPr>
          <w:rFonts w:asciiTheme="majorBidi" w:hAnsiTheme="majorBidi" w:cstheme="majorBidi"/>
          <w:sz w:val="24"/>
          <w:szCs w:val="24"/>
        </w:rPr>
        <w:t>%.</w:t>
      </w:r>
    </w:p>
    <w:p w14:paraId="657FFD18" w14:textId="1567A7E7" w:rsidR="00F46E1E" w:rsidRDefault="000838B5" w:rsidP="005F6959">
      <w:pPr>
        <w:pStyle w:val="ListParagraph"/>
        <w:ind w:firstLine="720"/>
        <w:jc w:val="both"/>
        <w:rPr>
          <w:rFonts w:asciiTheme="majorBidi" w:hAnsiTheme="majorBidi" w:cstheme="majorBidi"/>
          <w:sz w:val="24"/>
          <w:szCs w:val="24"/>
        </w:rPr>
      </w:pPr>
      <w:proofErr w:type="spellStart"/>
      <w:r>
        <w:rPr>
          <w:rFonts w:asciiTheme="majorBidi" w:hAnsiTheme="majorBidi" w:cstheme="majorBidi"/>
          <w:sz w:val="24"/>
          <w:szCs w:val="24"/>
        </w:rPr>
        <w:t>Penurunan</w:t>
      </w:r>
      <w:proofErr w:type="spellEnd"/>
      <w:r>
        <w:rPr>
          <w:rFonts w:asciiTheme="majorBidi" w:hAnsiTheme="majorBidi" w:cstheme="majorBidi"/>
          <w:sz w:val="24"/>
          <w:szCs w:val="24"/>
        </w:rPr>
        <w:t xml:space="preserve"> ROA </w:t>
      </w:r>
      <w:r w:rsidR="00F46E1E">
        <w:rPr>
          <w:rFonts w:asciiTheme="majorBidi" w:hAnsiTheme="majorBidi" w:cstheme="majorBidi"/>
          <w:sz w:val="24"/>
          <w:szCs w:val="24"/>
        </w:rPr>
        <w:t xml:space="preserve">pada Bank Umum Syariah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kuartal</w:t>
      </w:r>
      <w:proofErr w:type="spellEnd"/>
      <w:r>
        <w:rPr>
          <w:rFonts w:asciiTheme="majorBidi" w:hAnsiTheme="majorBidi" w:cstheme="majorBidi"/>
          <w:sz w:val="24"/>
          <w:szCs w:val="24"/>
        </w:rPr>
        <w:t xml:space="preserve"> 1 </w:t>
      </w:r>
      <w:proofErr w:type="spellStart"/>
      <w:r w:rsidR="00F46E1E">
        <w:rPr>
          <w:rFonts w:asciiTheme="majorBidi" w:hAnsiTheme="majorBidi" w:cstheme="majorBidi"/>
          <w:sz w:val="24"/>
          <w:szCs w:val="24"/>
        </w:rPr>
        <w:t>tahun</w:t>
      </w:r>
      <w:proofErr w:type="spellEnd"/>
      <w:r w:rsidR="00F46E1E">
        <w:rPr>
          <w:rFonts w:asciiTheme="majorBidi" w:hAnsiTheme="majorBidi" w:cstheme="majorBidi"/>
          <w:sz w:val="24"/>
          <w:szCs w:val="24"/>
        </w:rPr>
        <w:t xml:space="preserve"> 2021 </w:t>
      </w:r>
      <w:proofErr w:type="spellStart"/>
      <w:r w:rsidR="00F46E1E">
        <w:rPr>
          <w:rFonts w:asciiTheme="majorBidi" w:hAnsiTheme="majorBidi" w:cstheme="majorBidi"/>
          <w:sz w:val="24"/>
          <w:szCs w:val="24"/>
        </w:rPr>
        <w:t>yaitu</w:t>
      </w:r>
      <w:proofErr w:type="spellEnd"/>
      <w:r w:rsidR="00F46E1E">
        <w:rPr>
          <w:rFonts w:asciiTheme="majorBidi" w:hAnsiTheme="majorBidi" w:cstheme="majorBidi"/>
          <w:sz w:val="24"/>
          <w:szCs w:val="24"/>
        </w:rPr>
        <w:t xml:space="preserve"> </w:t>
      </w:r>
      <w:proofErr w:type="spellStart"/>
      <w:r w:rsidR="00F46E1E">
        <w:rPr>
          <w:rFonts w:asciiTheme="majorBidi" w:hAnsiTheme="majorBidi" w:cstheme="majorBidi"/>
          <w:sz w:val="24"/>
          <w:szCs w:val="24"/>
        </w:rPr>
        <w:t>berada</w:t>
      </w:r>
      <w:proofErr w:type="spellEnd"/>
      <w:r w:rsidR="00F46E1E">
        <w:rPr>
          <w:rFonts w:asciiTheme="majorBidi" w:hAnsiTheme="majorBidi" w:cstheme="majorBidi"/>
          <w:sz w:val="24"/>
          <w:szCs w:val="24"/>
        </w:rPr>
        <w:t xml:space="preserve"> pada </w:t>
      </w:r>
      <w:proofErr w:type="spellStart"/>
      <w:r w:rsidR="00F46E1E">
        <w:rPr>
          <w:rFonts w:asciiTheme="majorBidi" w:hAnsiTheme="majorBidi" w:cstheme="majorBidi"/>
          <w:sz w:val="24"/>
          <w:szCs w:val="24"/>
        </w:rPr>
        <w:t>angka</w:t>
      </w:r>
      <w:proofErr w:type="spellEnd"/>
      <w:r w:rsidR="00F46E1E">
        <w:rPr>
          <w:rFonts w:asciiTheme="majorBidi" w:hAnsiTheme="majorBidi" w:cstheme="majorBidi"/>
          <w:sz w:val="24"/>
          <w:szCs w:val="24"/>
        </w:rPr>
        <w:t xml:space="preserve"> 1,84%. </w:t>
      </w:r>
      <w:proofErr w:type="spellStart"/>
      <w:r w:rsidR="00F46E1E">
        <w:rPr>
          <w:rFonts w:asciiTheme="majorBidi" w:hAnsiTheme="majorBidi" w:cstheme="majorBidi"/>
          <w:sz w:val="24"/>
          <w:szCs w:val="24"/>
        </w:rPr>
        <w:t>Kuartal</w:t>
      </w:r>
      <w:proofErr w:type="spellEnd"/>
      <w:r w:rsidR="00F46E1E">
        <w:rPr>
          <w:rFonts w:asciiTheme="majorBidi" w:hAnsiTheme="majorBidi" w:cstheme="majorBidi"/>
          <w:sz w:val="24"/>
          <w:szCs w:val="24"/>
        </w:rPr>
        <w:t xml:space="preserve"> 2 </w:t>
      </w:r>
      <w:proofErr w:type="spellStart"/>
      <w:r w:rsidR="00F46E1E">
        <w:rPr>
          <w:rFonts w:asciiTheme="majorBidi" w:hAnsiTheme="majorBidi" w:cstheme="majorBidi"/>
          <w:sz w:val="24"/>
          <w:szCs w:val="24"/>
        </w:rPr>
        <w:t>ditahun</w:t>
      </w:r>
      <w:proofErr w:type="spellEnd"/>
      <w:r w:rsidR="00F46E1E">
        <w:rPr>
          <w:rFonts w:asciiTheme="majorBidi" w:hAnsiTheme="majorBidi" w:cstheme="majorBidi"/>
          <w:sz w:val="24"/>
          <w:szCs w:val="24"/>
        </w:rPr>
        <w:t xml:space="preserve"> 2021 Bank Umum Syariah </w:t>
      </w:r>
      <w:proofErr w:type="spellStart"/>
      <w:r w:rsidR="00F46E1E">
        <w:rPr>
          <w:rFonts w:asciiTheme="majorBidi" w:hAnsiTheme="majorBidi" w:cstheme="majorBidi"/>
          <w:sz w:val="24"/>
          <w:szCs w:val="24"/>
        </w:rPr>
        <w:t>mengalami</w:t>
      </w:r>
      <w:proofErr w:type="spellEnd"/>
      <w:r w:rsidR="00F46E1E">
        <w:rPr>
          <w:rFonts w:asciiTheme="majorBidi" w:hAnsiTheme="majorBidi" w:cstheme="majorBidi"/>
          <w:sz w:val="24"/>
          <w:szCs w:val="24"/>
        </w:rPr>
        <w:t xml:space="preserve"> </w:t>
      </w:r>
      <w:proofErr w:type="spellStart"/>
      <w:r w:rsidR="00F46E1E">
        <w:rPr>
          <w:rFonts w:asciiTheme="majorBidi" w:hAnsiTheme="majorBidi" w:cstheme="majorBidi"/>
          <w:sz w:val="24"/>
          <w:szCs w:val="24"/>
        </w:rPr>
        <w:t>peningkatan</w:t>
      </w:r>
      <w:proofErr w:type="spellEnd"/>
      <w:r w:rsidR="00F46E1E">
        <w:rPr>
          <w:rFonts w:asciiTheme="majorBidi" w:hAnsiTheme="majorBidi" w:cstheme="majorBidi"/>
          <w:sz w:val="24"/>
          <w:szCs w:val="24"/>
        </w:rPr>
        <w:t xml:space="preserve"> yang </w:t>
      </w:r>
      <w:proofErr w:type="spellStart"/>
      <w:r w:rsidR="00F46E1E">
        <w:rPr>
          <w:rFonts w:asciiTheme="majorBidi" w:hAnsiTheme="majorBidi" w:cstheme="majorBidi"/>
          <w:sz w:val="24"/>
          <w:szCs w:val="24"/>
        </w:rPr>
        <w:t>cukup</w:t>
      </w:r>
      <w:proofErr w:type="spellEnd"/>
      <w:r w:rsidR="00F46E1E">
        <w:rPr>
          <w:rFonts w:asciiTheme="majorBidi" w:hAnsiTheme="majorBidi" w:cstheme="majorBidi"/>
          <w:sz w:val="24"/>
          <w:szCs w:val="24"/>
        </w:rPr>
        <w:t xml:space="preserve"> </w:t>
      </w:r>
      <w:proofErr w:type="spellStart"/>
      <w:r w:rsidR="00F46E1E">
        <w:rPr>
          <w:rFonts w:asciiTheme="majorBidi" w:hAnsiTheme="majorBidi" w:cstheme="majorBidi"/>
          <w:sz w:val="24"/>
          <w:szCs w:val="24"/>
        </w:rPr>
        <w:t>baik</w:t>
      </w:r>
      <w:proofErr w:type="spellEnd"/>
      <w:r w:rsidR="00F46E1E">
        <w:rPr>
          <w:rFonts w:asciiTheme="majorBidi" w:hAnsiTheme="majorBidi" w:cstheme="majorBidi"/>
          <w:sz w:val="24"/>
          <w:szCs w:val="24"/>
        </w:rPr>
        <w:t xml:space="preserve"> </w:t>
      </w:r>
      <w:proofErr w:type="spellStart"/>
      <w:r w:rsidR="00F46E1E">
        <w:rPr>
          <w:rFonts w:asciiTheme="majorBidi" w:hAnsiTheme="majorBidi" w:cstheme="majorBidi"/>
          <w:sz w:val="24"/>
          <w:szCs w:val="24"/>
        </w:rPr>
        <w:t>yaitu</w:t>
      </w:r>
      <w:proofErr w:type="spellEnd"/>
      <w:r w:rsidR="00F46E1E">
        <w:rPr>
          <w:rFonts w:asciiTheme="majorBidi" w:hAnsiTheme="majorBidi" w:cstheme="majorBidi"/>
          <w:sz w:val="24"/>
          <w:szCs w:val="24"/>
        </w:rPr>
        <w:t xml:space="preserve"> </w:t>
      </w:r>
      <w:proofErr w:type="spellStart"/>
      <w:r w:rsidR="00F46E1E">
        <w:rPr>
          <w:rFonts w:asciiTheme="majorBidi" w:hAnsiTheme="majorBidi" w:cstheme="majorBidi"/>
          <w:sz w:val="24"/>
          <w:szCs w:val="24"/>
        </w:rPr>
        <w:t>sebesar</w:t>
      </w:r>
      <w:proofErr w:type="spellEnd"/>
      <w:r w:rsidR="00F46E1E">
        <w:rPr>
          <w:rFonts w:asciiTheme="majorBidi" w:hAnsiTheme="majorBidi" w:cstheme="majorBidi"/>
          <w:sz w:val="24"/>
          <w:szCs w:val="24"/>
        </w:rPr>
        <w:t xml:space="preserve"> 1,89%. </w:t>
      </w:r>
      <w:proofErr w:type="spellStart"/>
      <w:r w:rsidR="003021C7" w:rsidRPr="00671231">
        <w:rPr>
          <w:rFonts w:asciiTheme="majorBidi" w:hAnsiTheme="majorBidi" w:cstheme="majorBidi"/>
          <w:sz w:val="24"/>
          <w:szCs w:val="24"/>
        </w:rPr>
        <w:t>Meskipun</w:t>
      </w:r>
      <w:proofErr w:type="spellEnd"/>
      <w:r w:rsidR="003021C7" w:rsidRPr="00671231">
        <w:rPr>
          <w:rFonts w:asciiTheme="majorBidi" w:hAnsiTheme="majorBidi" w:cstheme="majorBidi"/>
          <w:sz w:val="24"/>
          <w:szCs w:val="24"/>
        </w:rPr>
        <w:t xml:space="preserve"> pada </w:t>
      </w:r>
      <w:proofErr w:type="spellStart"/>
      <w:r w:rsidR="00F46E1E">
        <w:rPr>
          <w:rFonts w:asciiTheme="majorBidi" w:hAnsiTheme="majorBidi" w:cstheme="majorBidi"/>
          <w:sz w:val="24"/>
          <w:szCs w:val="24"/>
        </w:rPr>
        <w:t>tiga</w:t>
      </w:r>
      <w:proofErr w:type="spellEnd"/>
      <w:r w:rsidR="00F46E1E">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kuartal</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terakhir</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ditahun</w:t>
      </w:r>
      <w:proofErr w:type="spellEnd"/>
      <w:r w:rsidR="003021C7" w:rsidRPr="00671231">
        <w:rPr>
          <w:rFonts w:asciiTheme="majorBidi" w:hAnsiTheme="majorBidi" w:cstheme="majorBidi"/>
          <w:sz w:val="24"/>
          <w:szCs w:val="24"/>
        </w:rPr>
        <w:t xml:space="preserve"> 2020 </w:t>
      </w:r>
      <w:proofErr w:type="spellStart"/>
      <w:r w:rsidR="003021C7" w:rsidRPr="00671231">
        <w:rPr>
          <w:rFonts w:asciiTheme="majorBidi" w:hAnsiTheme="majorBidi" w:cstheme="majorBidi"/>
          <w:sz w:val="24"/>
          <w:szCs w:val="24"/>
        </w:rPr>
        <w:t>terjadi</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penurunan</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kuartal</w:t>
      </w:r>
      <w:proofErr w:type="spellEnd"/>
      <w:r w:rsidR="003021C7" w:rsidRPr="00671231">
        <w:rPr>
          <w:rFonts w:asciiTheme="majorBidi" w:hAnsiTheme="majorBidi" w:cstheme="majorBidi"/>
          <w:sz w:val="24"/>
          <w:szCs w:val="24"/>
        </w:rPr>
        <w:t xml:space="preserve"> </w:t>
      </w:r>
      <w:r w:rsidR="00F46E1E">
        <w:rPr>
          <w:rFonts w:asciiTheme="majorBidi" w:hAnsiTheme="majorBidi" w:cstheme="majorBidi"/>
          <w:sz w:val="24"/>
          <w:szCs w:val="24"/>
        </w:rPr>
        <w:t>3</w:t>
      </w:r>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ditahun</w:t>
      </w:r>
      <w:proofErr w:type="spellEnd"/>
      <w:r w:rsidR="003021C7" w:rsidRPr="00671231">
        <w:rPr>
          <w:rFonts w:asciiTheme="majorBidi" w:hAnsiTheme="majorBidi" w:cstheme="majorBidi"/>
          <w:sz w:val="24"/>
          <w:szCs w:val="24"/>
        </w:rPr>
        <w:t xml:space="preserve"> 2021</w:t>
      </w:r>
      <w:r w:rsidR="00F46E1E">
        <w:rPr>
          <w:rFonts w:asciiTheme="majorBidi" w:hAnsiTheme="majorBidi" w:cstheme="majorBidi"/>
          <w:sz w:val="24"/>
          <w:szCs w:val="24"/>
        </w:rPr>
        <w:t xml:space="preserve"> ROA</w:t>
      </w:r>
      <w:r w:rsidR="003021C7" w:rsidRPr="00671231">
        <w:rPr>
          <w:rFonts w:asciiTheme="majorBidi" w:hAnsiTheme="majorBidi" w:cstheme="majorBidi"/>
          <w:sz w:val="24"/>
          <w:szCs w:val="24"/>
        </w:rPr>
        <w:t xml:space="preserve"> Bank Umum Syariah </w:t>
      </w:r>
      <w:proofErr w:type="spellStart"/>
      <w:r w:rsidR="003021C7" w:rsidRPr="00671231">
        <w:rPr>
          <w:rFonts w:asciiTheme="majorBidi" w:hAnsiTheme="majorBidi" w:cstheme="majorBidi"/>
          <w:sz w:val="24"/>
          <w:szCs w:val="24"/>
        </w:rPr>
        <w:t>mengalami</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peningkatan</w:t>
      </w:r>
      <w:proofErr w:type="spellEnd"/>
      <w:r w:rsidR="003021C7" w:rsidRPr="00671231">
        <w:rPr>
          <w:rFonts w:asciiTheme="majorBidi" w:hAnsiTheme="majorBidi" w:cstheme="majorBidi"/>
          <w:sz w:val="24"/>
          <w:szCs w:val="24"/>
        </w:rPr>
        <w:t xml:space="preserve"> yang </w:t>
      </w:r>
      <w:proofErr w:type="spellStart"/>
      <w:r w:rsidR="003021C7" w:rsidRPr="00671231">
        <w:rPr>
          <w:rFonts w:asciiTheme="majorBidi" w:hAnsiTheme="majorBidi" w:cstheme="majorBidi"/>
          <w:sz w:val="24"/>
          <w:szCs w:val="24"/>
        </w:rPr>
        <w:t>cukup</w:t>
      </w:r>
      <w:proofErr w:type="spellEnd"/>
      <w:r w:rsidR="003021C7" w:rsidRPr="00671231">
        <w:rPr>
          <w:rFonts w:asciiTheme="majorBidi" w:hAnsiTheme="majorBidi" w:cstheme="majorBidi"/>
          <w:sz w:val="24"/>
          <w:szCs w:val="24"/>
        </w:rPr>
        <w:t xml:space="preserve"> </w:t>
      </w:r>
      <w:proofErr w:type="spellStart"/>
      <w:r w:rsidR="00F46E1E">
        <w:rPr>
          <w:rFonts w:asciiTheme="majorBidi" w:hAnsiTheme="majorBidi" w:cstheme="majorBidi"/>
          <w:sz w:val="24"/>
          <w:szCs w:val="24"/>
        </w:rPr>
        <w:t>signifikan</w:t>
      </w:r>
      <w:proofErr w:type="spellEnd"/>
      <w:r w:rsidR="00F46E1E">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yakni</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sebesar</w:t>
      </w:r>
      <w:proofErr w:type="spellEnd"/>
      <w:r w:rsidR="003021C7" w:rsidRPr="00671231">
        <w:rPr>
          <w:rFonts w:asciiTheme="majorBidi" w:hAnsiTheme="majorBidi" w:cstheme="majorBidi"/>
          <w:sz w:val="24"/>
          <w:szCs w:val="24"/>
        </w:rPr>
        <w:t xml:space="preserve"> </w:t>
      </w:r>
      <w:r w:rsidR="00F46E1E">
        <w:rPr>
          <w:rFonts w:asciiTheme="majorBidi" w:hAnsiTheme="majorBidi" w:cstheme="majorBidi"/>
          <w:sz w:val="24"/>
          <w:szCs w:val="24"/>
        </w:rPr>
        <w:t>2,35</w:t>
      </w:r>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kuartal</w:t>
      </w:r>
      <w:proofErr w:type="spellEnd"/>
      <w:r w:rsidR="003021C7" w:rsidRPr="00671231">
        <w:rPr>
          <w:rFonts w:asciiTheme="majorBidi" w:hAnsiTheme="majorBidi" w:cstheme="majorBidi"/>
          <w:sz w:val="24"/>
          <w:szCs w:val="24"/>
        </w:rPr>
        <w:t xml:space="preserve"> </w:t>
      </w:r>
      <w:r w:rsidR="00F46E1E">
        <w:rPr>
          <w:rFonts w:asciiTheme="majorBidi" w:hAnsiTheme="majorBidi" w:cstheme="majorBidi"/>
          <w:sz w:val="24"/>
          <w:szCs w:val="24"/>
        </w:rPr>
        <w:t>3</w:t>
      </w:r>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ditahun</w:t>
      </w:r>
      <w:proofErr w:type="spellEnd"/>
      <w:r w:rsidR="003021C7" w:rsidRPr="00671231">
        <w:rPr>
          <w:rFonts w:asciiTheme="majorBidi" w:hAnsiTheme="majorBidi" w:cstheme="majorBidi"/>
          <w:sz w:val="24"/>
          <w:szCs w:val="24"/>
        </w:rPr>
        <w:t xml:space="preserve"> 2021 juga </w:t>
      </w:r>
      <w:r w:rsidR="00F46E1E">
        <w:rPr>
          <w:rFonts w:asciiTheme="majorBidi" w:hAnsiTheme="majorBidi" w:cstheme="majorBidi"/>
          <w:sz w:val="24"/>
          <w:szCs w:val="24"/>
        </w:rPr>
        <w:t xml:space="preserve">ROA </w:t>
      </w:r>
      <w:proofErr w:type="spellStart"/>
      <w:r w:rsidR="003021C7" w:rsidRPr="00671231">
        <w:rPr>
          <w:rFonts w:asciiTheme="majorBidi" w:hAnsiTheme="majorBidi" w:cstheme="majorBidi"/>
          <w:sz w:val="24"/>
          <w:szCs w:val="24"/>
        </w:rPr>
        <w:t>mengalami</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peningkatan</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sebesar</w:t>
      </w:r>
      <w:proofErr w:type="spellEnd"/>
      <w:r w:rsidR="003021C7" w:rsidRPr="00671231">
        <w:rPr>
          <w:rFonts w:asciiTheme="majorBidi" w:hAnsiTheme="majorBidi" w:cstheme="majorBidi"/>
          <w:sz w:val="24"/>
          <w:szCs w:val="24"/>
        </w:rPr>
        <w:t xml:space="preserve"> </w:t>
      </w:r>
      <w:r w:rsidR="00F46E1E">
        <w:rPr>
          <w:rFonts w:asciiTheme="majorBidi" w:hAnsiTheme="majorBidi" w:cstheme="majorBidi"/>
          <w:sz w:val="24"/>
          <w:szCs w:val="24"/>
        </w:rPr>
        <w:t>3,84</w:t>
      </w:r>
      <w:r w:rsidR="003021C7" w:rsidRPr="00671231">
        <w:rPr>
          <w:rFonts w:asciiTheme="majorBidi" w:hAnsiTheme="majorBidi" w:cstheme="majorBidi"/>
          <w:sz w:val="24"/>
          <w:szCs w:val="24"/>
        </w:rPr>
        <w:t>,%</w:t>
      </w:r>
      <w:r w:rsidR="00F46E1E">
        <w:rPr>
          <w:rFonts w:asciiTheme="majorBidi" w:hAnsiTheme="majorBidi" w:cstheme="majorBidi"/>
          <w:sz w:val="24"/>
          <w:szCs w:val="24"/>
        </w:rPr>
        <w:t>.</w:t>
      </w:r>
    </w:p>
    <w:p w14:paraId="1DFD186A" w14:textId="22084B65" w:rsidR="00BC15B7" w:rsidRPr="00671231" w:rsidRDefault="00F46E1E" w:rsidP="00F46E1E">
      <w:pPr>
        <w:pStyle w:val="ListParagraph"/>
        <w:ind w:firstLine="720"/>
        <w:jc w:val="both"/>
        <w:rPr>
          <w:rFonts w:asciiTheme="majorBidi" w:hAnsiTheme="majorBidi" w:cstheme="majorBidi"/>
          <w:sz w:val="24"/>
          <w:szCs w:val="24"/>
        </w:rPr>
      </w:pPr>
      <w:r>
        <w:rPr>
          <w:rFonts w:asciiTheme="majorBidi" w:hAnsiTheme="majorBidi" w:cstheme="majorBidi"/>
          <w:sz w:val="24"/>
          <w:szCs w:val="24"/>
        </w:rPr>
        <w:t xml:space="preserve">Dua </w:t>
      </w:r>
      <w:proofErr w:type="spellStart"/>
      <w:r>
        <w:rPr>
          <w:rFonts w:asciiTheme="majorBidi" w:hAnsiTheme="majorBidi" w:cstheme="majorBidi"/>
          <w:sz w:val="24"/>
          <w:szCs w:val="24"/>
        </w:rPr>
        <w:t>kuartal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terakhir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2021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balik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cukup</w:t>
      </w:r>
      <w:proofErr w:type="spellEnd"/>
      <w:r w:rsidR="005C7736">
        <w:rPr>
          <w:rFonts w:asciiTheme="majorBidi" w:hAnsiTheme="majorBidi" w:cstheme="majorBidi"/>
          <w:sz w:val="24"/>
          <w:szCs w:val="24"/>
        </w:rPr>
        <w:t xml:space="preserve"> prima</w:t>
      </w:r>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sidR="005C7736">
        <w:rPr>
          <w:rFonts w:asciiTheme="majorBidi" w:hAnsiTheme="majorBidi" w:cstheme="majorBidi"/>
          <w:sz w:val="24"/>
          <w:szCs w:val="24"/>
        </w:rPr>
        <w:t xml:space="preserve"> </w:t>
      </w:r>
      <w:r>
        <w:rPr>
          <w:rFonts w:asciiTheme="majorBidi" w:hAnsiTheme="majorBidi" w:cstheme="majorBidi"/>
          <w:sz w:val="24"/>
          <w:szCs w:val="24"/>
        </w:rPr>
        <w:t xml:space="preserve">pada </w:t>
      </w:r>
      <w:proofErr w:type="spellStart"/>
      <w:r>
        <w:rPr>
          <w:rFonts w:asciiTheme="majorBidi" w:hAnsiTheme="majorBidi" w:cstheme="majorBidi"/>
          <w:sz w:val="24"/>
          <w:szCs w:val="24"/>
        </w:rPr>
        <w:t>kuartal</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ditahun</w:t>
      </w:r>
      <w:proofErr w:type="spellEnd"/>
      <w:r>
        <w:rPr>
          <w:rFonts w:asciiTheme="majorBidi" w:hAnsiTheme="majorBidi" w:cstheme="majorBidi"/>
          <w:sz w:val="24"/>
          <w:szCs w:val="24"/>
        </w:rPr>
        <w:t xml:space="preserve"> 2022, ROA Bank Umum Syariah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penurunan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kembali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2,02%. Hal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kuartal</w:t>
      </w:r>
      <w:proofErr w:type="spellEnd"/>
      <w:r>
        <w:rPr>
          <w:rFonts w:asciiTheme="majorBidi" w:hAnsiTheme="majorBidi" w:cstheme="majorBidi"/>
          <w:sz w:val="24"/>
          <w:szCs w:val="24"/>
        </w:rPr>
        <w:t xml:space="preserve"> 2</w:t>
      </w:r>
      <w:r w:rsidR="005C7736">
        <w:rPr>
          <w:rFonts w:asciiTheme="majorBidi" w:hAnsiTheme="majorBidi" w:cstheme="majorBidi"/>
          <w:sz w:val="24"/>
          <w:szCs w:val="24"/>
        </w:rPr>
        <w:t xml:space="preserve"> </w:t>
      </w:r>
      <w:proofErr w:type="spellStart"/>
      <w:r w:rsidR="005C7736">
        <w:rPr>
          <w:rFonts w:asciiTheme="majorBidi" w:hAnsiTheme="majorBidi" w:cstheme="majorBidi"/>
          <w:sz w:val="24"/>
          <w:szCs w:val="24"/>
        </w:rPr>
        <w:t>tahun</w:t>
      </w:r>
      <w:proofErr w:type="spellEnd"/>
      <w:r w:rsidR="005C7736">
        <w:rPr>
          <w:rFonts w:asciiTheme="majorBidi" w:hAnsiTheme="majorBidi" w:cstheme="majorBidi"/>
          <w:sz w:val="24"/>
          <w:szCs w:val="24"/>
        </w:rPr>
        <w:t xml:space="preserve"> 2022</w:t>
      </w:r>
      <w:r>
        <w:rPr>
          <w:rFonts w:asciiTheme="majorBidi" w:hAnsiTheme="majorBidi" w:cstheme="majorBidi"/>
          <w:sz w:val="24"/>
          <w:szCs w:val="24"/>
        </w:rPr>
        <w:t xml:space="preserve"> </w:t>
      </w:r>
      <w:proofErr w:type="spellStart"/>
      <w:r>
        <w:rPr>
          <w:rFonts w:asciiTheme="majorBidi" w:hAnsiTheme="majorBidi" w:cstheme="majorBidi"/>
          <w:sz w:val="24"/>
          <w:szCs w:val="24"/>
        </w:rPr>
        <w:t>mengalam</w:t>
      </w:r>
      <w:r w:rsidR="005C7736">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penurunan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hingga</w:t>
      </w:r>
      <w:proofErr w:type="spellEnd"/>
      <w:r>
        <w:rPr>
          <w:rFonts w:asciiTheme="majorBidi" w:hAnsiTheme="majorBidi" w:cstheme="majorBidi"/>
          <w:sz w:val="24"/>
          <w:szCs w:val="24"/>
        </w:rPr>
        <w:t xml:space="preserve"> 1,51%.  Akan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kuartal</w:t>
      </w:r>
      <w:proofErr w:type="spellEnd"/>
      <w:r>
        <w:rPr>
          <w:rFonts w:asciiTheme="majorBidi" w:hAnsiTheme="majorBidi" w:cstheme="majorBidi"/>
          <w:sz w:val="24"/>
          <w:szCs w:val="24"/>
        </w:rPr>
        <w:t xml:space="preserve"> 3 ROA Bank Umum Syariah di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2022 </w:t>
      </w:r>
      <w:proofErr w:type="spellStart"/>
      <w:r>
        <w:rPr>
          <w:rFonts w:asciiTheme="majorBidi" w:hAnsiTheme="majorBidi" w:cstheme="majorBidi"/>
          <w:sz w:val="24"/>
          <w:szCs w:val="24"/>
        </w:rPr>
        <w:t>kembali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perolehan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1,74 yang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meningkat</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kembali</w:t>
      </w:r>
      <w:proofErr w:type="spellEnd"/>
      <w:r w:rsidR="003021C7" w:rsidRPr="00671231">
        <w:rPr>
          <w:rFonts w:asciiTheme="majorBidi" w:hAnsiTheme="majorBidi" w:cstheme="majorBidi"/>
          <w:sz w:val="24"/>
          <w:szCs w:val="24"/>
        </w:rPr>
        <w:t xml:space="preserve"> pada </w:t>
      </w:r>
      <w:proofErr w:type="spellStart"/>
      <w:r w:rsidR="003021C7" w:rsidRPr="00671231">
        <w:rPr>
          <w:rFonts w:asciiTheme="majorBidi" w:hAnsiTheme="majorBidi" w:cstheme="majorBidi"/>
          <w:sz w:val="24"/>
          <w:szCs w:val="24"/>
        </w:rPr>
        <w:t>kuartal</w:t>
      </w:r>
      <w:proofErr w:type="spellEnd"/>
      <w:r w:rsidR="003021C7" w:rsidRPr="00671231">
        <w:rPr>
          <w:rFonts w:asciiTheme="majorBidi" w:hAnsiTheme="majorBidi" w:cstheme="majorBidi"/>
          <w:sz w:val="24"/>
          <w:szCs w:val="24"/>
        </w:rPr>
        <w:t xml:space="preserve"> </w:t>
      </w:r>
      <w:r>
        <w:rPr>
          <w:rFonts w:asciiTheme="majorBidi" w:hAnsiTheme="majorBidi" w:cstheme="majorBidi"/>
          <w:sz w:val="24"/>
          <w:szCs w:val="24"/>
        </w:rPr>
        <w:t>4</w:t>
      </w:r>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tahun</w:t>
      </w:r>
      <w:proofErr w:type="spellEnd"/>
      <w:r w:rsidR="003021C7" w:rsidRPr="00671231">
        <w:rPr>
          <w:rFonts w:asciiTheme="majorBidi" w:hAnsiTheme="majorBidi" w:cstheme="majorBidi"/>
          <w:sz w:val="24"/>
          <w:szCs w:val="24"/>
        </w:rPr>
        <w:t xml:space="preserve"> 202</w:t>
      </w:r>
      <w:r>
        <w:rPr>
          <w:rFonts w:asciiTheme="majorBidi" w:hAnsiTheme="majorBidi" w:cstheme="majorBidi"/>
          <w:sz w:val="24"/>
          <w:szCs w:val="24"/>
        </w:rPr>
        <w:t>2</w:t>
      </w:r>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dengan</w:t>
      </w:r>
      <w:proofErr w:type="spellEnd"/>
      <w:r w:rsidR="003021C7" w:rsidRPr="00671231">
        <w:rPr>
          <w:rFonts w:asciiTheme="majorBidi" w:hAnsiTheme="majorBidi" w:cstheme="majorBidi"/>
          <w:sz w:val="24"/>
          <w:szCs w:val="24"/>
        </w:rPr>
        <w:t xml:space="preserve"> </w:t>
      </w:r>
      <w:proofErr w:type="spellStart"/>
      <w:r w:rsidR="003021C7" w:rsidRPr="00671231">
        <w:rPr>
          <w:rFonts w:asciiTheme="majorBidi" w:hAnsiTheme="majorBidi" w:cstheme="majorBidi"/>
          <w:sz w:val="24"/>
          <w:szCs w:val="24"/>
        </w:rPr>
        <w:t>angka</w:t>
      </w:r>
      <w:proofErr w:type="spellEnd"/>
      <w:r w:rsidR="003021C7" w:rsidRPr="00671231">
        <w:rPr>
          <w:rFonts w:asciiTheme="majorBidi" w:hAnsiTheme="majorBidi" w:cstheme="majorBidi"/>
          <w:sz w:val="24"/>
          <w:szCs w:val="24"/>
        </w:rPr>
        <w:t xml:space="preserve"> 2,</w:t>
      </w:r>
      <w:r>
        <w:rPr>
          <w:rFonts w:asciiTheme="majorBidi" w:hAnsiTheme="majorBidi" w:cstheme="majorBidi"/>
          <w:sz w:val="24"/>
          <w:szCs w:val="24"/>
        </w:rPr>
        <w:t>30</w:t>
      </w:r>
      <w:r w:rsidR="003021C7" w:rsidRPr="00671231">
        <w:rPr>
          <w:rFonts w:asciiTheme="majorBidi" w:hAnsiTheme="majorBidi" w:cstheme="majorBidi"/>
          <w:sz w:val="24"/>
          <w:szCs w:val="24"/>
        </w:rPr>
        <w:t>%</w:t>
      </w:r>
      <w:r>
        <w:rPr>
          <w:rFonts w:asciiTheme="majorBidi" w:hAnsiTheme="majorBidi" w:cstheme="majorBidi"/>
          <w:sz w:val="24"/>
          <w:szCs w:val="24"/>
        </w:rPr>
        <w:t xml:space="preserve">. </w:t>
      </w:r>
    </w:p>
    <w:p w14:paraId="099C1AF3" w14:textId="2A657274" w:rsidR="00FE1AC5" w:rsidRDefault="00FE1AC5" w:rsidP="00FE1AC5">
      <w:pPr>
        <w:pStyle w:val="ListParagraph"/>
        <w:ind w:firstLine="720"/>
        <w:jc w:val="both"/>
        <w:rPr>
          <w:rFonts w:asciiTheme="majorBidi" w:hAnsiTheme="majorBidi" w:cstheme="majorBidi"/>
          <w:sz w:val="24"/>
          <w:szCs w:val="24"/>
        </w:rPr>
      </w:pPr>
      <w:proofErr w:type="spellStart"/>
      <w:r w:rsidRPr="00671231">
        <w:rPr>
          <w:rFonts w:asciiTheme="majorBidi" w:hAnsiTheme="majorBidi" w:cstheme="majorBidi"/>
          <w:sz w:val="24"/>
          <w:szCs w:val="24"/>
        </w:rPr>
        <w:t>Menurut</w:t>
      </w:r>
      <w:proofErr w:type="spellEnd"/>
      <w:r w:rsidRPr="00671231">
        <w:rPr>
          <w:rFonts w:asciiTheme="majorBidi" w:hAnsiTheme="majorBidi" w:cstheme="majorBidi"/>
          <w:sz w:val="24"/>
          <w:szCs w:val="24"/>
        </w:rPr>
        <w:t xml:space="preserve"> (Kasmir, 2014) </w:t>
      </w:r>
      <w:proofErr w:type="spellStart"/>
      <w:r w:rsidRPr="00671231">
        <w:rPr>
          <w:rFonts w:asciiTheme="majorBidi" w:hAnsiTheme="majorBidi" w:cstheme="majorBidi"/>
          <w:sz w:val="24"/>
          <w:szCs w:val="24"/>
        </w:rPr>
        <w:t>tujuan</w:t>
      </w:r>
      <w:proofErr w:type="spellEnd"/>
      <w:r w:rsidRPr="00671231">
        <w:rPr>
          <w:rFonts w:asciiTheme="majorBidi" w:hAnsiTheme="majorBidi" w:cstheme="majorBidi"/>
          <w:sz w:val="24"/>
          <w:szCs w:val="24"/>
        </w:rPr>
        <w:t xml:space="preserve"> </w:t>
      </w:r>
      <w:proofErr w:type="spellStart"/>
      <w:r w:rsidRPr="00671231">
        <w:rPr>
          <w:rFonts w:asciiTheme="majorBidi" w:hAnsiTheme="majorBidi" w:cstheme="majorBidi"/>
          <w:sz w:val="24"/>
          <w:szCs w:val="24"/>
        </w:rPr>
        <w:t>penggunaan</w:t>
      </w:r>
      <w:proofErr w:type="spellEnd"/>
      <w:r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pengukuran</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rasio</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profitabilitas</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adalah</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untuk</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mengukur</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atau</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menghitung</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laba</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atau</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keuntungan</w:t>
      </w:r>
      <w:proofErr w:type="spellEnd"/>
      <w:r w:rsidR="001218D9" w:rsidRPr="00671231">
        <w:rPr>
          <w:rFonts w:asciiTheme="majorBidi" w:hAnsiTheme="majorBidi" w:cstheme="majorBidi"/>
          <w:sz w:val="24"/>
          <w:szCs w:val="24"/>
        </w:rPr>
        <w:t xml:space="preserve"> yang </w:t>
      </w:r>
      <w:proofErr w:type="spellStart"/>
      <w:r w:rsidR="001218D9" w:rsidRPr="00671231">
        <w:rPr>
          <w:rFonts w:asciiTheme="majorBidi" w:hAnsiTheme="majorBidi" w:cstheme="majorBidi"/>
          <w:sz w:val="24"/>
          <w:szCs w:val="24"/>
        </w:rPr>
        <w:t>diperoleh</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perusahaan</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dalam</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satu</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periode</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tertentu</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untuk</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menilai</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perkembangan</w:t>
      </w:r>
      <w:proofErr w:type="spellEnd"/>
      <w:r w:rsidR="001218D9" w:rsidRPr="00671231">
        <w:rPr>
          <w:rFonts w:asciiTheme="majorBidi" w:hAnsiTheme="majorBidi" w:cstheme="majorBidi"/>
          <w:sz w:val="24"/>
          <w:szCs w:val="24"/>
        </w:rPr>
        <w:t xml:space="preserve"> </w:t>
      </w:r>
      <w:proofErr w:type="spellStart"/>
      <w:r w:rsidR="001218D9" w:rsidRPr="00671231">
        <w:rPr>
          <w:rFonts w:asciiTheme="majorBidi" w:hAnsiTheme="majorBidi" w:cstheme="majorBidi"/>
          <w:sz w:val="24"/>
          <w:szCs w:val="24"/>
        </w:rPr>
        <w:t>laba</w:t>
      </w:r>
      <w:proofErr w:type="spellEnd"/>
      <w:r w:rsidR="001218D9">
        <w:rPr>
          <w:rFonts w:asciiTheme="majorBidi" w:hAnsiTheme="majorBidi" w:cstheme="majorBidi"/>
          <w:sz w:val="24"/>
          <w:szCs w:val="24"/>
        </w:rPr>
        <w:t xml:space="preserve"> yang </w:t>
      </w:r>
      <w:proofErr w:type="spellStart"/>
      <w:r w:rsidR="001218D9">
        <w:rPr>
          <w:rFonts w:asciiTheme="majorBidi" w:hAnsiTheme="majorBidi" w:cstheme="majorBidi"/>
          <w:sz w:val="24"/>
          <w:szCs w:val="24"/>
        </w:rPr>
        <w:t>diperoleh</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perusahaan</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dari</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waktu</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ke</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waktu</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serta</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untuk</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menilai</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bagaimana</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posisi</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laba</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perusahaab</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tahun</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sebelumnya</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dengan</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tahun</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sekarang</w:t>
      </w:r>
      <w:proofErr w:type="spellEnd"/>
      <w:r w:rsidR="001218D9">
        <w:rPr>
          <w:rFonts w:asciiTheme="majorBidi" w:hAnsiTheme="majorBidi" w:cstheme="majorBidi"/>
          <w:sz w:val="24"/>
          <w:szCs w:val="24"/>
        </w:rPr>
        <w:t xml:space="preserve">. Adanya </w:t>
      </w:r>
      <w:proofErr w:type="spellStart"/>
      <w:r w:rsidR="001218D9">
        <w:rPr>
          <w:rFonts w:asciiTheme="majorBidi" w:hAnsiTheme="majorBidi" w:cstheme="majorBidi"/>
          <w:sz w:val="24"/>
          <w:szCs w:val="24"/>
        </w:rPr>
        <w:t>penelitian</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ini</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bertujuan</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untuk</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mengetahui</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bagaimana</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faktor</w:t>
      </w:r>
      <w:proofErr w:type="spellEnd"/>
      <w:r w:rsidR="001218D9">
        <w:rPr>
          <w:rFonts w:asciiTheme="majorBidi" w:hAnsiTheme="majorBidi" w:cstheme="majorBidi"/>
          <w:sz w:val="24"/>
          <w:szCs w:val="24"/>
        </w:rPr>
        <w:t xml:space="preserve"> internal </w:t>
      </w:r>
      <w:proofErr w:type="spellStart"/>
      <w:r w:rsidR="001218D9">
        <w:rPr>
          <w:rFonts w:asciiTheme="majorBidi" w:hAnsiTheme="majorBidi" w:cstheme="majorBidi"/>
          <w:sz w:val="24"/>
          <w:szCs w:val="24"/>
        </w:rPr>
        <w:t>maupun</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eksternal</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dari</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rasio</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keuangan</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memiliki</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pengaruh</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terhadap</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bertambah</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atau</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berkurangnya</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laba</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atau</w:t>
      </w:r>
      <w:proofErr w:type="spellEnd"/>
      <w:r w:rsidR="001218D9">
        <w:rPr>
          <w:rFonts w:asciiTheme="majorBidi" w:hAnsiTheme="majorBidi" w:cstheme="majorBidi"/>
          <w:sz w:val="24"/>
          <w:szCs w:val="24"/>
        </w:rPr>
        <w:t xml:space="preserve"> </w:t>
      </w:r>
      <w:proofErr w:type="spellStart"/>
      <w:r w:rsidR="001218D9">
        <w:rPr>
          <w:rFonts w:asciiTheme="majorBidi" w:hAnsiTheme="majorBidi" w:cstheme="majorBidi"/>
          <w:sz w:val="24"/>
          <w:szCs w:val="24"/>
        </w:rPr>
        <w:t>keuntungan</w:t>
      </w:r>
      <w:proofErr w:type="spellEnd"/>
      <w:r w:rsidR="001218D9">
        <w:rPr>
          <w:rFonts w:asciiTheme="majorBidi" w:hAnsiTheme="majorBidi" w:cstheme="majorBidi"/>
          <w:sz w:val="24"/>
          <w:szCs w:val="24"/>
        </w:rPr>
        <w:t xml:space="preserve"> pada Bank Umum Syariah di Indonesia.</w:t>
      </w:r>
    </w:p>
    <w:p w14:paraId="3A4FA58A" w14:textId="2D30AAA5" w:rsidR="00E16855" w:rsidRPr="00FE1AC5" w:rsidRDefault="00E16855" w:rsidP="00FE1AC5">
      <w:pPr>
        <w:pStyle w:val="ListParagraph"/>
        <w:ind w:firstLine="720"/>
        <w:jc w:val="both"/>
        <w:rPr>
          <w:rFonts w:asciiTheme="majorBidi" w:hAnsiTheme="majorBidi" w:cstheme="majorBidi"/>
          <w:sz w:val="24"/>
          <w:szCs w:val="24"/>
        </w:rPr>
      </w:pPr>
      <w:r w:rsidRPr="00FE1AC5">
        <w:rPr>
          <w:rFonts w:asciiTheme="majorBidi" w:hAnsiTheme="majorBidi" w:cstheme="majorBidi"/>
          <w:sz w:val="24"/>
          <w:szCs w:val="24"/>
        </w:rPr>
        <w:t xml:space="preserve">Adapun </w:t>
      </w:r>
      <w:proofErr w:type="spellStart"/>
      <w:r w:rsidRPr="00FE1AC5">
        <w:rPr>
          <w:rFonts w:asciiTheme="majorBidi" w:hAnsiTheme="majorBidi" w:cstheme="majorBidi"/>
          <w:sz w:val="24"/>
          <w:szCs w:val="24"/>
        </w:rPr>
        <w:t>faktor-faktor</w:t>
      </w:r>
      <w:proofErr w:type="spellEnd"/>
      <w:r w:rsidRPr="00FE1AC5">
        <w:rPr>
          <w:rFonts w:asciiTheme="majorBidi" w:hAnsiTheme="majorBidi" w:cstheme="majorBidi"/>
          <w:sz w:val="24"/>
          <w:szCs w:val="24"/>
        </w:rPr>
        <w:t xml:space="preserve"> yang </w:t>
      </w:r>
      <w:proofErr w:type="spellStart"/>
      <w:r w:rsidRPr="00FE1AC5">
        <w:rPr>
          <w:rFonts w:asciiTheme="majorBidi" w:hAnsiTheme="majorBidi" w:cstheme="majorBidi"/>
          <w:sz w:val="24"/>
          <w:szCs w:val="24"/>
        </w:rPr>
        <w:t>dapat</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memberi</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pengaruh</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terhadap</w:t>
      </w:r>
      <w:proofErr w:type="spellEnd"/>
      <w:r w:rsidRPr="00FE1AC5">
        <w:rPr>
          <w:rFonts w:asciiTheme="majorBidi" w:hAnsiTheme="majorBidi" w:cstheme="majorBidi"/>
          <w:sz w:val="24"/>
          <w:szCs w:val="24"/>
        </w:rPr>
        <w:t xml:space="preserve"> naik </w:t>
      </w:r>
      <w:proofErr w:type="spellStart"/>
      <w:r w:rsidRPr="00FE1AC5">
        <w:rPr>
          <w:rFonts w:asciiTheme="majorBidi" w:hAnsiTheme="majorBidi" w:cstheme="majorBidi"/>
          <w:sz w:val="24"/>
          <w:szCs w:val="24"/>
        </w:rPr>
        <w:t>atau</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turunnya</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sebuah</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profitabilitas</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diantaranya</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adalah</w:t>
      </w:r>
      <w:proofErr w:type="spellEnd"/>
      <w:r w:rsidRPr="00FE1AC5">
        <w:rPr>
          <w:rFonts w:asciiTheme="majorBidi" w:hAnsiTheme="majorBidi" w:cstheme="majorBidi"/>
          <w:sz w:val="24"/>
          <w:szCs w:val="24"/>
        </w:rPr>
        <w:t xml:space="preserve"> BOPO, NPF, </w:t>
      </w:r>
      <w:r w:rsidRPr="00FE1AC5">
        <w:rPr>
          <w:rFonts w:asciiTheme="majorBidi" w:hAnsiTheme="majorBidi" w:cstheme="majorBidi"/>
          <w:i/>
          <w:iCs/>
          <w:sz w:val="24"/>
          <w:szCs w:val="24"/>
        </w:rPr>
        <w:t>Profit Sharing</w:t>
      </w:r>
      <w:r w:rsidRPr="00FE1AC5">
        <w:rPr>
          <w:rFonts w:asciiTheme="majorBidi" w:hAnsiTheme="majorBidi" w:cstheme="majorBidi"/>
          <w:sz w:val="24"/>
          <w:szCs w:val="24"/>
        </w:rPr>
        <w:t>, dan NOM. Faktor-</w:t>
      </w:r>
      <w:proofErr w:type="spellStart"/>
      <w:r w:rsidRPr="00FE1AC5">
        <w:rPr>
          <w:rFonts w:asciiTheme="majorBidi" w:hAnsiTheme="majorBidi" w:cstheme="majorBidi"/>
          <w:sz w:val="24"/>
          <w:szCs w:val="24"/>
        </w:rPr>
        <w:t>faktor</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tersebut</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termasuk</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kedalam</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faktor</w:t>
      </w:r>
      <w:proofErr w:type="spellEnd"/>
      <w:r w:rsidRPr="00FE1AC5">
        <w:rPr>
          <w:rFonts w:asciiTheme="majorBidi" w:hAnsiTheme="majorBidi" w:cstheme="majorBidi"/>
          <w:sz w:val="24"/>
          <w:szCs w:val="24"/>
        </w:rPr>
        <w:t xml:space="preserve"> internal </w:t>
      </w:r>
      <w:proofErr w:type="spellStart"/>
      <w:r w:rsidRPr="00FE1AC5">
        <w:rPr>
          <w:rFonts w:asciiTheme="majorBidi" w:hAnsiTheme="majorBidi" w:cstheme="majorBidi"/>
          <w:sz w:val="24"/>
          <w:szCs w:val="24"/>
        </w:rPr>
        <w:t>dari</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adanya</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tingkat</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profitabilitas</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suatu</w:t>
      </w:r>
      <w:proofErr w:type="spellEnd"/>
      <w:r w:rsidRPr="00FE1AC5">
        <w:rPr>
          <w:rFonts w:asciiTheme="majorBidi" w:hAnsiTheme="majorBidi" w:cstheme="majorBidi"/>
          <w:sz w:val="24"/>
          <w:szCs w:val="24"/>
        </w:rPr>
        <w:t xml:space="preserve"> </w:t>
      </w:r>
      <w:proofErr w:type="spellStart"/>
      <w:r w:rsidRPr="00FE1AC5">
        <w:rPr>
          <w:rFonts w:asciiTheme="majorBidi" w:hAnsiTheme="majorBidi" w:cstheme="majorBidi"/>
          <w:sz w:val="24"/>
          <w:szCs w:val="24"/>
        </w:rPr>
        <w:t>perbankan</w:t>
      </w:r>
      <w:proofErr w:type="spellEnd"/>
      <w:r w:rsidRPr="00FE1AC5">
        <w:rPr>
          <w:rFonts w:asciiTheme="majorBidi" w:hAnsiTheme="majorBidi" w:cstheme="majorBidi"/>
          <w:sz w:val="24"/>
          <w:szCs w:val="24"/>
        </w:rPr>
        <w:t xml:space="preserve"> syariah.</w:t>
      </w:r>
    </w:p>
    <w:p w14:paraId="598FCE11" w14:textId="08A39ADB" w:rsidR="00135786" w:rsidRPr="00054775" w:rsidRDefault="00135786" w:rsidP="00054775">
      <w:pPr>
        <w:pStyle w:val="ListParagraph"/>
        <w:ind w:firstLine="720"/>
        <w:jc w:val="both"/>
        <w:rPr>
          <w:rFonts w:asciiTheme="majorBidi" w:hAnsiTheme="majorBidi" w:cstheme="majorBidi"/>
          <w:sz w:val="24"/>
          <w:szCs w:val="24"/>
        </w:rPr>
      </w:pPr>
      <w:proofErr w:type="spellStart"/>
      <w:r w:rsidRPr="001D7AAD">
        <w:rPr>
          <w:rFonts w:asciiTheme="majorBidi" w:hAnsiTheme="majorBidi" w:cstheme="majorBidi"/>
          <w:sz w:val="24"/>
          <w:szCs w:val="24"/>
        </w:rPr>
        <w:t>Penelitian</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dilakukan</w:t>
      </w:r>
      <w:proofErr w:type="spellEnd"/>
      <w:r w:rsidRPr="001D7AAD">
        <w:rPr>
          <w:rFonts w:asciiTheme="majorBidi" w:hAnsiTheme="majorBidi" w:cstheme="majorBidi"/>
          <w:sz w:val="24"/>
          <w:szCs w:val="24"/>
        </w:rPr>
        <w:t xml:space="preserve"> </w:t>
      </w:r>
      <w:r w:rsidRPr="009D4A4B">
        <w:rPr>
          <w:rFonts w:asciiTheme="majorBidi" w:hAnsiTheme="majorBidi" w:cstheme="majorBidi"/>
          <w:sz w:val="24"/>
          <w:szCs w:val="24"/>
        </w:rPr>
        <w:t xml:space="preserve">oleh </w:t>
      </w:r>
      <w:r w:rsidRPr="009D4A4B">
        <w:rPr>
          <w:rFonts w:asciiTheme="majorBidi" w:hAnsiTheme="majorBidi" w:cstheme="majorBidi"/>
          <w:sz w:val="24"/>
          <w:szCs w:val="24"/>
        </w:rPr>
        <w:fldChar w:fldCharType="begin" w:fldLock="1"/>
      </w:r>
      <w:r w:rsidR="009D4A4B">
        <w:rPr>
          <w:rFonts w:asciiTheme="majorBidi" w:hAnsiTheme="majorBidi" w:cstheme="majorBidi"/>
          <w:sz w:val="24"/>
          <w:szCs w:val="24"/>
        </w:rPr>
        <w:instrText>ADDIN CSL_CITATION {"citationItems":[{"id":"ITEM-1","itemData":{"author":[{"dropping-particle":"","family":"Ilmiah","given":"Jurnal","non-dropping-particle":"","parse-names":false,"suffix":""},{"dropping-particle":"","family":"Islam","given":"Ekonomi","non-dropping-particle":"","parse-names":false,"suffix":""}],"id":"ITEM-1","issue":"03","issued":{"date-parts":[["2022"]]},"page":"3213-3223","title":"Pengaruh CAR , FDR , NPF , Dan BOPO Terhadap Profitabilitas Perbankan Syariah","type":"article-journal","volume":"8"},"uris":["http://www.mendeley.com/documents/?uuid=28861c3c-9b84-4298-8909-c4b2f6f9c074"]}],"mendeley":{"formattedCitation":"(Ilmiah &amp; Islam, 2022)","manualFormatting":"(Astuti, 2022)","plainTextFormattedCitation":"(Ilmiah &amp; Islam, 2022)","previouslyFormattedCitation":"(Ilmiah &amp; Islam, 2022)"},"properties":{"noteIndex":0},"schema":"https://github.com/citation-style-language/schema/raw/master/csl-citation.json"}</w:instrText>
      </w:r>
      <w:r w:rsidRPr="009D4A4B">
        <w:rPr>
          <w:rFonts w:asciiTheme="majorBidi" w:hAnsiTheme="majorBidi" w:cstheme="majorBidi"/>
          <w:sz w:val="24"/>
          <w:szCs w:val="24"/>
        </w:rPr>
        <w:fldChar w:fldCharType="separate"/>
      </w:r>
      <w:r w:rsidRPr="009D4A4B">
        <w:rPr>
          <w:rFonts w:asciiTheme="majorBidi" w:hAnsiTheme="majorBidi" w:cstheme="majorBidi"/>
          <w:noProof/>
          <w:sz w:val="24"/>
          <w:szCs w:val="24"/>
        </w:rPr>
        <w:t>(</w:t>
      </w:r>
      <w:r w:rsidR="009D4A4B" w:rsidRPr="009D4A4B">
        <w:rPr>
          <w:rFonts w:asciiTheme="majorBidi" w:hAnsiTheme="majorBidi" w:cstheme="majorBidi"/>
          <w:noProof/>
          <w:sz w:val="24"/>
          <w:szCs w:val="24"/>
        </w:rPr>
        <w:t>A</w:t>
      </w:r>
      <w:r w:rsidR="009D4A4B">
        <w:rPr>
          <w:rFonts w:asciiTheme="majorBidi" w:hAnsiTheme="majorBidi" w:cstheme="majorBidi"/>
          <w:noProof/>
          <w:sz w:val="24"/>
          <w:szCs w:val="24"/>
        </w:rPr>
        <w:t>stuti</w:t>
      </w:r>
      <w:r w:rsidRPr="009D4A4B">
        <w:rPr>
          <w:rFonts w:asciiTheme="majorBidi" w:hAnsiTheme="majorBidi" w:cstheme="majorBidi"/>
          <w:noProof/>
          <w:sz w:val="24"/>
          <w:szCs w:val="24"/>
        </w:rPr>
        <w:t>, 2022)</w:t>
      </w:r>
      <w:r w:rsidRPr="009D4A4B">
        <w:rPr>
          <w:rFonts w:asciiTheme="majorBidi" w:hAnsiTheme="majorBidi" w:cstheme="majorBidi"/>
          <w:sz w:val="24"/>
          <w:szCs w:val="24"/>
        </w:rPr>
        <w:fldChar w:fldCharType="end"/>
      </w:r>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memaparkan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bahwa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dari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pengujian</w:t>
      </w:r>
      <w:proofErr w:type="spellEnd"/>
      <w:r w:rsidRPr="001D7AAD">
        <w:rPr>
          <w:rFonts w:asciiTheme="majorBidi" w:hAnsiTheme="majorBidi" w:cstheme="majorBidi"/>
          <w:sz w:val="24"/>
          <w:szCs w:val="24"/>
        </w:rPr>
        <w:t xml:space="preserve"> BOPO </w:t>
      </w:r>
      <w:proofErr w:type="spellStart"/>
      <w:r w:rsidRPr="001D7AAD">
        <w:rPr>
          <w:rFonts w:asciiTheme="majorBidi" w:hAnsiTheme="majorBidi" w:cstheme="majorBidi"/>
          <w:sz w:val="24"/>
          <w:szCs w:val="24"/>
        </w:rPr>
        <w:t>memiliki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pengaruh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negatif</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terhadap</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profitabilitas</w:t>
      </w:r>
      <w:proofErr w:type="spellEnd"/>
      <w:r w:rsidRPr="001D7AAD">
        <w:rPr>
          <w:rFonts w:asciiTheme="majorBidi" w:hAnsiTheme="majorBidi" w:cstheme="majorBidi"/>
          <w:sz w:val="24"/>
          <w:szCs w:val="24"/>
        </w:rPr>
        <w:t xml:space="preserve"> pada </w:t>
      </w:r>
      <w:proofErr w:type="spellStart"/>
      <w:r w:rsidRPr="001D7AAD">
        <w:rPr>
          <w:rFonts w:asciiTheme="majorBidi" w:hAnsiTheme="majorBidi" w:cstheme="majorBidi"/>
          <w:sz w:val="24"/>
          <w:szCs w:val="24"/>
        </w:rPr>
        <w:t>perbankan</w:t>
      </w:r>
      <w:proofErr w:type="spellEnd"/>
      <w:r w:rsidRPr="001D7AAD">
        <w:rPr>
          <w:rFonts w:asciiTheme="majorBidi" w:hAnsiTheme="majorBidi" w:cstheme="majorBidi"/>
          <w:sz w:val="24"/>
          <w:szCs w:val="24"/>
        </w:rPr>
        <w:t xml:space="preserve"> syariah</w:t>
      </w:r>
      <w:r w:rsidR="00054775">
        <w:rPr>
          <w:rFonts w:asciiTheme="majorBidi" w:hAnsiTheme="majorBidi" w:cstheme="majorBidi"/>
          <w:sz w:val="24"/>
          <w:szCs w:val="24"/>
        </w:rPr>
        <w:t>.</w:t>
      </w:r>
      <w:bookmarkStart w:id="7" w:name="_Hlk125580140"/>
      <w:r w:rsidR="00054775">
        <w:rPr>
          <w:rFonts w:asciiTheme="majorBidi" w:hAnsiTheme="majorBidi" w:cstheme="majorBidi"/>
          <w:sz w:val="24"/>
          <w:szCs w:val="24"/>
        </w:rPr>
        <w:t xml:space="preserve"> </w:t>
      </w:r>
      <w:r w:rsidRPr="00054775">
        <w:rPr>
          <w:rFonts w:asciiTheme="majorBidi" w:hAnsiTheme="majorBidi" w:cstheme="majorBidi"/>
          <w:sz w:val="24"/>
          <w:szCs w:val="24"/>
        </w:rPr>
        <w:t xml:space="preserve">Dalam </w:t>
      </w:r>
      <w:proofErr w:type="spellStart"/>
      <w:r w:rsidRPr="00054775">
        <w:rPr>
          <w:rFonts w:asciiTheme="majorBidi" w:hAnsiTheme="majorBidi" w:cstheme="majorBidi"/>
          <w:sz w:val="24"/>
          <w:szCs w:val="24"/>
        </w:rPr>
        <w:t>penelitian</w:t>
      </w:r>
      <w:proofErr w:type="spellEnd"/>
      <w:r w:rsidRPr="00054775">
        <w:rPr>
          <w:rFonts w:asciiTheme="majorBidi" w:hAnsiTheme="majorBidi" w:cstheme="majorBidi"/>
          <w:sz w:val="24"/>
          <w:szCs w:val="24"/>
        </w:rPr>
        <w:t xml:space="preserve"> yang </w:t>
      </w:r>
      <w:r w:rsidR="00A67A0F"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dilakukan</w:t>
      </w:r>
      <w:proofErr w:type="spellEnd"/>
      <w:r w:rsidRPr="00054775">
        <w:rPr>
          <w:rFonts w:asciiTheme="majorBidi" w:hAnsiTheme="majorBidi" w:cstheme="majorBidi"/>
          <w:sz w:val="24"/>
          <w:szCs w:val="24"/>
        </w:rPr>
        <w:t xml:space="preserve"> oleh </w:t>
      </w:r>
      <w:r w:rsidRPr="009D4A4B">
        <w:rPr>
          <w:rFonts w:asciiTheme="majorBidi" w:hAnsiTheme="majorBidi" w:cstheme="majorBidi"/>
          <w:sz w:val="24"/>
          <w:szCs w:val="24"/>
        </w:rPr>
        <w:fldChar w:fldCharType="begin" w:fldLock="1"/>
      </w:r>
      <w:r w:rsidR="009D4A4B">
        <w:rPr>
          <w:rFonts w:asciiTheme="majorBidi" w:hAnsiTheme="majorBidi" w:cstheme="majorBidi"/>
          <w:sz w:val="24"/>
          <w:szCs w:val="24"/>
        </w:rPr>
        <w:instrText>ADDIN CSL_CITATION {"citationItems":[{"id":"ITEM-1","itemData":{"DOI":"10.32528/jiai.v6i1.5065","ISSN":"2528-6501","abstract":"Seiring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Kata","author":[{"dropping-particle":"","family":"Pratiwi","given":"Adhalia","non-dropping-particle":"","parse-names":false,"suffix":""},{"dropping-particle":"","family":"Diana","given":"Nana","non-dropping-particle":"","parse-names":false,"suffix":""}],"container-title":"JIAI (Jurnal Ilmiah Akuntansi Indonesia)","id":"ITEM-1","issue":"1","issued":{"date-parts":[["2021"]]},"page":"55-72","title":"Pengaruh Car, Npf, Dan Bopo Terhadap Profitabilitas Pada Bank Umum Syariah Di Indonesia Tahun 2015-2019","type":"article-journal","volume":"6"},"uris":["http://www.mendeley.com/documents/?uuid=617aa7e9-3ece-49cf-8720-8a5ccc1af69e"]}],"mendeley":{"formattedCitation":"(A. Pratiwi &amp; Diana, 2021)","manualFormatting":"(Pratiwi &amp; Diana, 2021)","plainTextFormattedCitation":"(A. Pratiwi &amp; Diana, 2021)","previouslyFormattedCitation":"(A. Pratiwi &amp; Diana, 2021)"},"properties":{"noteIndex":0},"schema":"https://github.com/citation-style-language/schema/raw/master/csl-citation.json"}</w:instrText>
      </w:r>
      <w:r w:rsidRPr="009D4A4B">
        <w:rPr>
          <w:rFonts w:asciiTheme="majorBidi" w:hAnsiTheme="majorBidi" w:cstheme="majorBidi"/>
          <w:sz w:val="24"/>
          <w:szCs w:val="24"/>
        </w:rPr>
        <w:fldChar w:fldCharType="separate"/>
      </w:r>
      <w:r w:rsidRPr="009D4A4B">
        <w:rPr>
          <w:rFonts w:asciiTheme="majorBidi" w:hAnsiTheme="majorBidi" w:cstheme="majorBidi"/>
          <w:noProof/>
          <w:sz w:val="24"/>
          <w:szCs w:val="24"/>
        </w:rPr>
        <w:t>(Pratiwi &amp; Diana, 2021)</w:t>
      </w:r>
      <w:r w:rsidRPr="009D4A4B">
        <w:rPr>
          <w:rFonts w:asciiTheme="majorBidi" w:hAnsiTheme="majorBidi" w:cstheme="majorBidi"/>
          <w:sz w:val="24"/>
          <w:szCs w:val="24"/>
        </w:rPr>
        <w:fldChar w:fldCharType="end"/>
      </w:r>
      <w:r w:rsidRPr="00054775">
        <w:rPr>
          <w:rFonts w:asciiTheme="majorBidi" w:hAnsiTheme="majorBidi" w:cstheme="majorBidi"/>
          <w:sz w:val="24"/>
          <w:szCs w:val="24"/>
        </w:rPr>
        <w:t xml:space="preserve"> yang </w:t>
      </w:r>
      <w:proofErr w:type="spellStart"/>
      <w:r w:rsidRPr="00054775">
        <w:rPr>
          <w:rFonts w:asciiTheme="majorBidi" w:hAnsiTheme="majorBidi" w:cstheme="majorBidi"/>
          <w:sz w:val="24"/>
          <w:szCs w:val="24"/>
        </w:rPr>
        <w:t>menyebutkan</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bahwa</w:t>
      </w:r>
      <w:proofErr w:type="spellEnd"/>
      <w:r w:rsidRPr="00054775">
        <w:rPr>
          <w:rFonts w:asciiTheme="majorBidi" w:hAnsiTheme="majorBidi" w:cstheme="majorBidi"/>
          <w:sz w:val="24"/>
          <w:szCs w:val="24"/>
        </w:rPr>
        <w:t xml:space="preserve"> NPF </w:t>
      </w:r>
      <w:proofErr w:type="spellStart"/>
      <w:r w:rsidRPr="00054775">
        <w:rPr>
          <w:rFonts w:asciiTheme="majorBidi" w:hAnsiTheme="majorBidi" w:cstheme="majorBidi"/>
          <w:sz w:val="24"/>
          <w:szCs w:val="24"/>
        </w:rPr>
        <w:t>berpengaruh</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terhadap</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profitabilitas</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perbankan</w:t>
      </w:r>
      <w:proofErr w:type="spellEnd"/>
      <w:r w:rsidRPr="00054775">
        <w:rPr>
          <w:rFonts w:asciiTheme="majorBidi" w:hAnsiTheme="majorBidi" w:cstheme="majorBidi"/>
          <w:sz w:val="24"/>
          <w:szCs w:val="24"/>
        </w:rPr>
        <w:t xml:space="preserve"> syariah. </w:t>
      </w:r>
      <w:bookmarkEnd w:id="7"/>
      <w:proofErr w:type="spellStart"/>
      <w:r w:rsidRPr="00054775">
        <w:rPr>
          <w:rFonts w:asciiTheme="majorBidi" w:hAnsiTheme="majorBidi" w:cstheme="majorBidi"/>
          <w:sz w:val="24"/>
          <w:szCs w:val="24"/>
        </w:rPr>
        <w:t>Penelitian</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dari</w:t>
      </w:r>
      <w:proofErr w:type="spellEnd"/>
      <w:r w:rsidRPr="00054775">
        <w:rPr>
          <w:rFonts w:asciiTheme="majorBidi" w:hAnsiTheme="majorBidi" w:cstheme="majorBidi"/>
          <w:sz w:val="24"/>
          <w:szCs w:val="24"/>
        </w:rPr>
        <w:t xml:space="preserve"> </w:t>
      </w:r>
      <w:r w:rsidRPr="00054775">
        <w:rPr>
          <w:rFonts w:asciiTheme="majorBidi" w:hAnsiTheme="majorBidi" w:cstheme="majorBidi"/>
          <w:sz w:val="24"/>
          <w:szCs w:val="24"/>
        </w:rPr>
        <w:fldChar w:fldCharType="begin" w:fldLock="1"/>
      </w:r>
      <w:r w:rsidRPr="00054775">
        <w:rPr>
          <w:rFonts w:asciiTheme="majorBidi" w:hAnsiTheme="majorBidi" w:cstheme="majorBidi"/>
          <w:sz w:val="24"/>
          <w:szCs w:val="24"/>
        </w:rPr>
        <w:instrText>ADDIN CSL_CITATION {"citationItems":[{"id":"ITEM-1","itemData":{"DOI":"10.26740/al-uqud.v2n2.p168-182","ISSN":"2549-0850","abstract":"This study aims to determine the effect of non performing financing, operational expenses ratio, and profit sharing financing to return on assets partially and simultaneous at Sharia Bank period December 2011- December 2015. There is 7 banks that fulfilled the criteria BCA Syariah, BNI Syariah, BRI Syariah, Mandiri Syariah, Mega Syariah, Muamalat Bank, Bank Panin Sharia. The analytical method that used in this study is balanced panel. The selected model is Common Effect that tested with F test and t-test with significancy level 5%. Based on the result of F test, known that NPF, operational expenses ratio and proft sharing financing affect simultaneously of return on assets. Based on the result of t-test, NPF and profit sharing financingdoes not affect partially of return on assets.","author":[{"dropping-particle":"","family":"Nuha","given":"Vista Qonitah Qotrun","non-dropping-particle":"","parse-names":false,"suffix":""},{"dropping-particle":"","family":"Mulazid","given":"Ade Sofyan","non-dropping-particle":"","parse-names":false,"suffix":""}],"container-title":"al-Uqud : Journal of Islamic Economics","id":"ITEM-1","issue":"2","issued":{"date-parts":[["2018"]]},"page":"168","title":"Pengaruh Npf, Bopo Dan Pembiayaan Bagi Hasil Terhadap Profitabilitas Bank Umum Syariah Di Indonesia","type":"article-journal","volume":"2"},"uris":["http://www.mendeley.com/documents/?uuid=1c5ede8f-93d3-481b-ac25-e52ccc660d90"]}],"mendeley":{"formattedCitation":"(Nuha &amp; Mulazid, 2018)","plainTextFormattedCitation":"(Nuha &amp; Mulazid, 2018)","previouslyFormattedCitation":"(Nuha &amp; Mulazid, 2018)"},"properties":{"noteIndex":0},"schema":"https://github.com/citation-style-language/schema/raw/master/csl-citation.json"}</w:instrText>
      </w:r>
      <w:r w:rsidRPr="00054775">
        <w:rPr>
          <w:rFonts w:asciiTheme="majorBidi" w:hAnsiTheme="majorBidi" w:cstheme="majorBidi"/>
          <w:sz w:val="24"/>
          <w:szCs w:val="24"/>
        </w:rPr>
        <w:fldChar w:fldCharType="separate"/>
      </w:r>
      <w:r w:rsidRPr="00054775">
        <w:rPr>
          <w:rFonts w:asciiTheme="majorBidi" w:hAnsiTheme="majorBidi" w:cstheme="majorBidi"/>
          <w:noProof/>
          <w:sz w:val="24"/>
          <w:szCs w:val="24"/>
        </w:rPr>
        <w:t>(Nuha &amp; Mulazid, 2018)</w:t>
      </w:r>
      <w:r w:rsidRPr="00054775">
        <w:rPr>
          <w:rFonts w:asciiTheme="majorBidi" w:hAnsiTheme="majorBidi" w:cstheme="majorBidi"/>
          <w:sz w:val="24"/>
          <w:szCs w:val="24"/>
        </w:rPr>
        <w:fldChar w:fldCharType="end"/>
      </w:r>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menerangkan</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bahwa</w:t>
      </w:r>
      <w:proofErr w:type="spellEnd"/>
      <w:r w:rsidRPr="00054775">
        <w:rPr>
          <w:rFonts w:asciiTheme="majorBidi" w:hAnsiTheme="majorBidi" w:cstheme="majorBidi"/>
          <w:sz w:val="24"/>
          <w:szCs w:val="24"/>
        </w:rPr>
        <w:t xml:space="preserve"> </w:t>
      </w:r>
      <w:r w:rsidRPr="00054775">
        <w:rPr>
          <w:rFonts w:asciiTheme="majorBidi" w:hAnsiTheme="majorBidi" w:cstheme="majorBidi"/>
          <w:i/>
          <w:iCs/>
          <w:sz w:val="24"/>
          <w:szCs w:val="24"/>
        </w:rPr>
        <w:t>Profit Sharing</w:t>
      </w:r>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tidak</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berpengaruh</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terhadap</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profitabilitas</w:t>
      </w:r>
      <w:proofErr w:type="spellEnd"/>
      <w:r w:rsid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Penelitian</w:t>
      </w:r>
      <w:proofErr w:type="spellEnd"/>
      <w:r w:rsidRPr="00054775">
        <w:rPr>
          <w:rFonts w:asciiTheme="majorBidi" w:hAnsiTheme="majorBidi" w:cstheme="majorBidi"/>
          <w:sz w:val="24"/>
          <w:szCs w:val="24"/>
        </w:rPr>
        <w:t xml:space="preserve"> yang </w:t>
      </w:r>
      <w:proofErr w:type="spellStart"/>
      <w:r w:rsidRPr="00054775">
        <w:rPr>
          <w:rFonts w:asciiTheme="majorBidi" w:hAnsiTheme="majorBidi" w:cstheme="majorBidi"/>
          <w:sz w:val="24"/>
          <w:szCs w:val="24"/>
        </w:rPr>
        <w:t>dipublikasikan</w:t>
      </w:r>
      <w:proofErr w:type="spellEnd"/>
      <w:r w:rsidRPr="00054775">
        <w:rPr>
          <w:rFonts w:asciiTheme="majorBidi" w:hAnsiTheme="majorBidi" w:cstheme="majorBidi"/>
          <w:sz w:val="24"/>
          <w:szCs w:val="24"/>
        </w:rPr>
        <w:t xml:space="preserve"> oleh </w:t>
      </w:r>
      <w:r w:rsidRPr="00054775">
        <w:rPr>
          <w:rFonts w:asciiTheme="majorBidi" w:hAnsiTheme="majorBidi" w:cstheme="majorBidi"/>
          <w:sz w:val="24"/>
          <w:szCs w:val="24"/>
        </w:rPr>
        <w:fldChar w:fldCharType="begin" w:fldLock="1"/>
      </w:r>
      <w:r w:rsidRPr="00054775">
        <w:rPr>
          <w:rFonts w:asciiTheme="majorBidi" w:hAnsiTheme="majorBidi" w:cstheme="majorBidi"/>
          <w:sz w:val="24"/>
          <w:szCs w:val="24"/>
        </w:rPr>
        <w:instrText>ADDIN CSL_CITATION {"citationItems":[{"id":"ITEM-1","itemData":{"DOI":"10.30812/target.v2i1.697","abstract":"Tujuan daripada  penelitian ini untuk mengetahui seberapa besar pengaruh CAR, BOPO, NPF, FDR, NOM dan DPK terhadap ROA pada BUS dan  selama 5 tahun terakhir. Data yang digunakan dalam penelitian ini berupa data sekunder, yang dikumpulkan bersifat cross section. Data dalam penelitian ini diperoleh dari laporan keuangan Bank Umum Syariah dan Bank Pembiayaan Rakyat Syariah baik yang diterbitkan oleh masing-masing website Bank Umum Syariah dan Bank Pembiayaan Rakyat Syariah maupun yang diterbitkan oleh Bank Indonesia. Sampel yang diambil sebanyak 10 Bank Umum Syariah. Teknik pengambilan data dengan cara purposive sampling. Data yang diperoleh kemudian diolah dengan menggunakan alat bantu SPSS 22. Teknik analisis ini menggunakan uji regresi linier berganda.\r Hasil regresi berganda menunjukkan bahwa CAR tidak berpengaruh terhadap ROA pada BUS, CAR berpengaruh positif terhadap ROA pada BPRS, BOPO berpengaruh negatif terhadap ROA pada BUS dan BPRS, NPF berpengaruh positif terhadap ROA pada BUS, NPF berpengaruh negatif terhadap ROA pada BPRS, FDR tidak berpengaruh terhadap ROA pada BUS, FDR berpengaruh negatif terhadap ROA pada BPRS, NOM berpengaruh positif terhadap ROA pada BUS, NOM tidak berpengaruh terhadap ROA , DPK tidak berpengaruh terhadap ROA pada BUS .","author":[{"dropping-particle":"","family":"Hanafia","given":"Fifi","non-dropping-particle":"","parse-names":false,"suffix":""},{"dropping-particle":"","family":"Karim","given":"Abdul","non-dropping-particle":"","parse-names":false,"suffix":""}],"container-title":"Target : Jurnal Manajemen Bisnis","id":"ITEM-1","issue":"1","issued":{"date-parts":[["2020"]]},"page":"36-46","title":"Analisis CAR, BOPO, NPF, FDR, NOM, Dan DPK Terhadap Profitabilitas (ROA) Pada Bank Syari'ah Di Indonesia","type":"article-journal","volume":"2"},"uris":["http://www.mendeley.com/documents/?uuid=ee001e57-9665-4750-90a2-5faf5bfe8550"]}],"mendeley":{"formattedCitation":"(Hanafia &amp; Karim, 2020)","plainTextFormattedCitation":"(Hanafia &amp; Karim, 2020)","previouslyFormattedCitation":"(Hanafia &amp; Karim, 2020)"},"properties":{"noteIndex":0},"schema":"https://github.com/citation-style-language/schema/raw/master/csl-citation.json"}</w:instrText>
      </w:r>
      <w:r w:rsidRPr="00054775">
        <w:rPr>
          <w:rFonts w:asciiTheme="majorBidi" w:hAnsiTheme="majorBidi" w:cstheme="majorBidi"/>
          <w:sz w:val="24"/>
          <w:szCs w:val="24"/>
        </w:rPr>
        <w:fldChar w:fldCharType="separate"/>
      </w:r>
      <w:r w:rsidRPr="00054775">
        <w:rPr>
          <w:rFonts w:asciiTheme="majorBidi" w:hAnsiTheme="majorBidi" w:cstheme="majorBidi"/>
          <w:noProof/>
          <w:sz w:val="24"/>
          <w:szCs w:val="24"/>
        </w:rPr>
        <w:t>(Hanafia &amp; Karim, 2020)</w:t>
      </w:r>
      <w:r w:rsidRPr="00054775">
        <w:rPr>
          <w:rFonts w:asciiTheme="majorBidi" w:hAnsiTheme="majorBidi" w:cstheme="majorBidi"/>
          <w:sz w:val="24"/>
          <w:szCs w:val="24"/>
        </w:rPr>
        <w:fldChar w:fldCharType="end"/>
      </w:r>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memiliki</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hasil</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bahwa</w:t>
      </w:r>
      <w:proofErr w:type="spellEnd"/>
      <w:r w:rsidRPr="00054775">
        <w:rPr>
          <w:rFonts w:asciiTheme="majorBidi" w:hAnsiTheme="majorBidi" w:cstheme="majorBidi"/>
          <w:sz w:val="24"/>
          <w:szCs w:val="24"/>
        </w:rPr>
        <w:t xml:space="preserve"> NOM </w:t>
      </w:r>
      <w:proofErr w:type="spellStart"/>
      <w:r w:rsidRPr="00054775">
        <w:rPr>
          <w:rFonts w:asciiTheme="majorBidi" w:hAnsiTheme="majorBidi" w:cstheme="majorBidi"/>
          <w:sz w:val="24"/>
          <w:szCs w:val="24"/>
        </w:rPr>
        <w:t>memiliki</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pengaruh</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positif</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terhadap</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profitabilitas</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perbankan</w:t>
      </w:r>
      <w:proofErr w:type="spellEnd"/>
      <w:r w:rsidRPr="00054775">
        <w:rPr>
          <w:rFonts w:asciiTheme="majorBidi" w:hAnsiTheme="majorBidi" w:cstheme="majorBidi"/>
          <w:sz w:val="24"/>
          <w:szCs w:val="24"/>
        </w:rPr>
        <w:t xml:space="preserve"> syariah. </w:t>
      </w:r>
    </w:p>
    <w:p w14:paraId="7CE139EA" w14:textId="77777777" w:rsidR="00135786" w:rsidRPr="001D7AAD" w:rsidRDefault="00135786" w:rsidP="00135786">
      <w:pPr>
        <w:pStyle w:val="ListParagraph"/>
        <w:ind w:firstLine="720"/>
        <w:jc w:val="both"/>
        <w:rPr>
          <w:rFonts w:asciiTheme="majorBidi" w:hAnsiTheme="majorBidi" w:cstheme="majorBidi"/>
          <w:sz w:val="24"/>
          <w:szCs w:val="24"/>
        </w:rPr>
      </w:pPr>
      <w:r w:rsidRPr="001D7AAD">
        <w:rPr>
          <w:rFonts w:asciiTheme="majorBidi" w:hAnsiTheme="majorBidi" w:cstheme="majorBidi"/>
          <w:sz w:val="24"/>
          <w:szCs w:val="24"/>
        </w:rPr>
        <w:t xml:space="preserve">Pada </w:t>
      </w:r>
      <w:proofErr w:type="spellStart"/>
      <w:r w:rsidRPr="001D7AAD">
        <w:rPr>
          <w:rFonts w:asciiTheme="majorBidi" w:hAnsiTheme="majorBidi" w:cstheme="majorBidi"/>
          <w:sz w:val="24"/>
          <w:szCs w:val="24"/>
        </w:rPr>
        <w:t>perbankan</w:t>
      </w:r>
      <w:proofErr w:type="spellEnd"/>
      <w:r w:rsidRPr="001D7AAD">
        <w:rPr>
          <w:rFonts w:asciiTheme="majorBidi" w:hAnsiTheme="majorBidi" w:cstheme="majorBidi"/>
          <w:sz w:val="24"/>
          <w:szCs w:val="24"/>
        </w:rPr>
        <w:t xml:space="preserve"> syariah </w:t>
      </w:r>
      <w:proofErr w:type="spellStart"/>
      <w:r w:rsidRPr="001D7AAD">
        <w:rPr>
          <w:rFonts w:asciiTheme="majorBidi" w:hAnsiTheme="majorBidi" w:cstheme="majorBidi"/>
          <w:sz w:val="24"/>
          <w:szCs w:val="24"/>
        </w:rPr>
        <w:t>ada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beberapa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faktor</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ekonomi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makro</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dalam</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keputusan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pengambilan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kebijakan</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berkaitan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dengan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kinerja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keuangan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perbankan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Kondisi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eknomi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makro</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tersebut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diantaranya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adalah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inflasi</w:t>
      </w:r>
      <w:proofErr w:type="spellEnd"/>
      <w:r w:rsidRPr="001D7AAD">
        <w:rPr>
          <w:rFonts w:asciiTheme="majorBidi" w:hAnsiTheme="majorBidi" w:cstheme="majorBidi"/>
          <w:sz w:val="24"/>
          <w:szCs w:val="24"/>
        </w:rPr>
        <w:t xml:space="preserve"> dan BI Rate (</w:t>
      </w:r>
      <w:proofErr w:type="spellStart"/>
      <w:r w:rsidRPr="001D7AAD">
        <w:rPr>
          <w:rFonts w:asciiTheme="majorBidi" w:hAnsiTheme="majorBidi" w:cstheme="majorBidi"/>
          <w:sz w:val="24"/>
          <w:szCs w:val="24"/>
        </w:rPr>
        <w:t>tingkat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suku</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bunga</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merupakan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faktor</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eksternal</w:t>
      </w:r>
      <w:proofErr w:type="spellEnd"/>
      <w:r w:rsidRPr="001D7AAD">
        <w:rPr>
          <w:rFonts w:asciiTheme="majorBidi" w:hAnsiTheme="majorBidi" w:cstheme="majorBidi"/>
          <w:sz w:val="24"/>
          <w:szCs w:val="24"/>
        </w:rPr>
        <w:t xml:space="preserve"> yang </w:t>
      </w:r>
      <w:proofErr w:type="spellStart"/>
      <w:r w:rsidRPr="001D7AAD">
        <w:rPr>
          <w:rFonts w:asciiTheme="majorBidi" w:hAnsiTheme="majorBidi" w:cstheme="majorBidi"/>
          <w:sz w:val="24"/>
          <w:szCs w:val="24"/>
        </w:rPr>
        <w:t>dapat</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memengaruhi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profitabilitas</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perbankan</w:t>
      </w:r>
      <w:proofErr w:type="spellEnd"/>
      <w:r w:rsidRPr="001D7AAD">
        <w:rPr>
          <w:rFonts w:asciiTheme="majorBidi" w:hAnsiTheme="majorBidi" w:cstheme="majorBidi"/>
          <w:sz w:val="24"/>
          <w:szCs w:val="24"/>
        </w:rPr>
        <w:t xml:space="preserve"> syariah.</w:t>
      </w:r>
    </w:p>
    <w:p w14:paraId="77440B39" w14:textId="4ACC6571" w:rsidR="00135786" w:rsidRPr="00054775" w:rsidRDefault="00135786" w:rsidP="00054775">
      <w:pPr>
        <w:pStyle w:val="ListParagraph"/>
        <w:ind w:firstLine="720"/>
        <w:jc w:val="both"/>
        <w:rPr>
          <w:rFonts w:asciiTheme="majorBidi" w:hAnsiTheme="majorBidi" w:cstheme="majorBidi"/>
          <w:sz w:val="24"/>
          <w:szCs w:val="24"/>
        </w:rPr>
      </w:pPr>
      <w:r w:rsidRPr="001D7AAD">
        <w:rPr>
          <w:rFonts w:asciiTheme="majorBidi" w:hAnsiTheme="majorBidi" w:cstheme="majorBidi"/>
          <w:sz w:val="24"/>
          <w:szCs w:val="24"/>
        </w:rPr>
        <w:t xml:space="preserve"> Hasil </w:t>
      </w:r>
      <w:proofErr w:type="spellStart"/>
      <w:r w:rsidRPr="001D7AAD">
        <w:rPr>
          <w:rFonts w:asciiTheme="majorBidi" w:hAnsiTheme="majorBidi" w:cstheme="majorBidi"/>
          <w:sz w:val="24"/>
          <w:szCs w:val="24"/>
        </w:rPr>
        <w:t>penelitian</w:t>
      </w:r>
      <w:proofErr w:type="spellEnd"/>
      <w:r w:rsidRPr="001D7AAD">
        <w:rPr>
          <w:rFonts w:asciiTheme="majorBidi" w:hAnsiTheme="majorBidi" w:cstheme="majorBidi"/>
          <w:sz w:val="24"/>
          <w:szCs w:val="24"/>
        </w:rPr>
        <w:t xml:space="preserve"> </w:t>
      </w:r>
      <w:r w:rsidRPr="001D7AAD">
        <w:rPr>
          <w:rFonts w:asciiTheme="majorBidi" w:hAnsiTheme="majorBidi" w:cstheme="majorBidi"/>
          <w:sz w:val="24"/>
          <w:szCs w:val="24"/>
        </w:rPr>
        <w:fldChar w:fldCharType="begin" w:fldLock="1"/>
      </w:r>
      <w:r w:rsidRPr="001D7AAD">
        <w:rPr>
          <w:rFonts w:asciiTheme="majorBidi" w:hAnsiTheme="majorBidi" w:cstheme="majorBidi"/>
          <w:sz w:val="24"/>
          <w:szCs w:val="24"/>
        </w:rPr>
        <w:instrText>ADDIN CSL_CITATION {"citationItems":[{"id":"ITEM-1","itemData":{"DOI":"10.46821/bharanomics.v1i2.159","author":[{"dropping-particle":"","family":"Dwi","given":"Rekha","non-dropping-particle":"","parse-names":false,"suffix":""},{"dropping-particle":"","family":"Rini","given":"Puspita","non-dropping-particle":"","parse-names":false,"suffix":""},{"dropping-particle":"","family":"Balafif","given":"Mohammad","non-dropping-particle":"","parse-names":false,"suffix":""},{"dropping-particle":"","family":"Imamah","given":"Nurul","non-dropping-particle":"","parse-names":false,"suffix":""}],"id":"ITEM-1","issued":{"date-parts":[["2021"]]},"page":"104-113","title":"Pengaruh Tingkat Inflasi , Kurs IDR , CAR dan Dana Pihak Ketiga terhadap Profitabilitas Perbankan Syariah di Indonesia Periode 2013-2017","type":"article-journal","volume":"1"},"uris":["http://www.mendeley.com/documents/?uuid=31a56812-06d8-47d4-bb50-10ac3e945560"]}],"mendeley":{"formattedCitation":"(Dwi et al., 2021)","plainTextFormattedCitation":"(Dwi et al., 2021)","previouslyFormattedCitation":"(Dwi et al., 2021)"},"properties":{"noteIndex":0},"schema":"https://github.com/citation-style-language/schema/raw/master/csl-citation.json"}</w:instrText>
      </w:r>
      <w:r w:rsidRPr="001D7AAD">
        <w:rPr>
          <w:rFonts w:asciiTheme="majorBidi" w:hAnsiTheme="majorBidi" w:cstheme="majorBidi"/>
          <w:sz w:val="24"/>
          <w:szCs w:val="24"/>
        </w:rPr>
        <w:fldChar w:fldCharType="separate"/>
      </w:r>
      <w:r w:rsidRPr="001D7AAD">
        <w:rPr>
          <w:rFonts w:asciiTheme="majorBidi" w:hAnsiTheme="majorBidi" w:cstheme="majorBidi"/>
          <w:noProof/>
          <w:sz w:val="24"/>
          <w:szCs w:val="24"/>
        </w:rPr>
        <w:t>(Dwi et al., 2021)</w:t>
      </w:r>
      <w:r w:rsidRPr="001D7AAD">
        <w:rPr>
          <w:rFonts w:asciiTheme="majorBidi" w:hAnsiTheme="majorBidi" w:cstheme="majorBidi"/>
          <w:sz w:val="24"/>
          <w:szCs w:val="24"/>
        </w:rPr>
        <w:fldChar w:fldCharType="end"/>
      </w:r>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menjelaskan</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bahwa</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inflasi</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tidak</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berpengaruh</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terhadap</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profitabilitas</w:t>
      </w:r>
      <w:proofErr w:type="spellEnd"/>
      <w:r w:rsidRPr="001D7AAD">
        <w:rPr>
          <w:rFonts w:asciiTheme="majorBidi" w:hAnsiTheme="majorBidi" w:cstheme="majorBidi"/>
          <w:sz w:val="24"/>
          <w:szCs w:val="24"/>
        </w:rPr>
        <w:t xml:space="preserve"> </w:t>
      </w:r>
      <w:proofErr w:type="spellStart"/>
      <w:r w:rsidRPr="001D7AAD">
        <w:rPr>
          <w:rFonts w:asciiTheme="majorBidi" w:hAnsiTheme="majorBidi" w:cstheme="majorBidi"/>
          <w:sz w:val="24"/>
          <w:szCs w:val="24"/>
        </w:rPr>
        <w:t>perbankan</w:t>
      </w:r>
      <w:proofErr w:type="spellEnd"/>
      <w:r w:rsidRPr="001D7AAD">
        <w:rPr>
          <w:rFonts w:asciiTheme="majorBidi" w:hAnsiTheme="majorBidi" w:cstheme="majorBidi"/>
          <w:sz w:val="24"/>
          <w:szCs w:val="24"/>
        </w:rPr>
        <w:t xml:space="preserve"> syariah.</w:t>
      </w:r>
      <w:r w:rsidR="00E07C3A" w:rsidRPr="00054775">
        <w:rPr>
          <w:rFonts w:asciiTheme="majorBidi" w:hAnsiTheme="majorBidi" w:cstheme="majorBidi"/>
          <w:sz w:val="24"/>
          <w:szCs w:val="24"/>
        </w:rPr>
        <w:t xml:space="preserve"> </w:t>
      </w:r>
      <w:r w:rsidRPr="00054775">
        <w:rPr>
          <w:rFonts w:asciiTheme="majorBidi" w:hAnsiTheme="majorBidi" w:cstheme="majorBidi"/>
          <w:sz w:val="24"/>
          <w:szCs w:val="24"/>
        </w:rPr>
        <w:t xml:space="preserve">Adapun </w:t>
      </w:r>
      <w:proofErr w:type="spellStart"/>
      <w:r w:rsidRPr="00054775">
        <w:rPr>
          <w:rFonts w:asciiTheme="majorBidi" w:hAnsiTheme="majorBidi" w:cstheme="majorBidi"/>
          <w:sz w:val="24"/>
          <w:szCs w:val="24"/>
        </w:rPr>
        <w:t>penelitian</w:t>
      </w:r>
      <w:proofErr w:type="spellEnd"/>
      <w:r w:rsidRPr="00054775">
        <w:rPr>
          <w:rFonts w:asciiTheme="majorBidi" w:hAnsiTheme="majorBidi" w:cstheme="majorBidi"/>
          <w:sz w:val="24"/>
          <w:szCs w:val="24"/>
        </w:rPr>
        <w:t xml:space="preserve"> yang </w:t>
      </w:r>
      <w:proofErr w:type="spellStart"/>
      <w:r w:rsidRPr="00054775">
        <w:rPr>
          <w:rFonts w:asciiTheme="majorBidi" w:hAnsiTheme="majorBidi" w:cstheme="majorBidi"/>
          <w:sz w:val="24"/>
          <w:szCs w:val="24"/>
        </w:rPr>
        <w:lastRenderedPageBreak/>
        <w:t>dilakukan</w:t>
      </w:r>
      <w:proofErr w:type="spellEnd"/>
      <w:r w:rsidRPr="00054775">
        <w:rPr>
          <w:rFonts w:asciiTheme="majorBidi" w:hAnsiTheme="majorBidi" w:cstheme="majorBidi"/>
          <w:sz w:val="24"/>
          <w:szCs w:val="24"/>
        </w:rPr>
        <w:t xml:space="preserve"> oleh </w:t>
      </w:r>
      <w:r w:rsidRPr="0059154D">
        <w:rPr>
          <w:rFonts w:asciiTheme="majorBidi" w:hAnsiTheme="majorBidi" w:cstheme="majorBidi"/>
          <w:sz w:val="24"/>
          <w:szCs w:val="24"/>
        </w:rPr>
        <w:fldChar w:fldCharType="begin" w:fldLock="1"/>
      </w:r>
      <w:r w:rsidR="0059154D">
        <w:rPr>
          <w:rFonts w:asciiTheme="majorBidi" w:hAnsiTheme="majorBidi" w:cstheme="majorBidi"/>
          <w:sz w:val="24"/>
          <w:szCs w:val="24"/>
        </w:rPr>
        <w:instrText>ADDIN CSL_CITATION {"citationItems":[{"id":"ITEM-1","itemData":{"DOI":"10.32627/maps.v5i2.430","ISSN":"2597-3665","abstract":"Corona Virus disease 19 is one of the pandemics that has spread to almost all countries in the world, including Indonesia. As a result, it affects not only health sectors, but also the banking system of sharia commercial banks. The purpose of this study was to analyze the influence of CAR, NPF, FDR, Inflation, and BI Rate on the profitability of sharia commercial banks during the Covid-19 pandemic. This research is a quantitative study with secondary data, the number of samples of 10 sharia commercial banks with quarterly financial statements during 2020. This study used the data panel regression analysis method with Random Effect Model approach using Eviews version 9 analysis tool. The results of this study show that CAR has a positive and significant effect on ROA. Furthermore, NPF has a negative and significant effect on ROA. Meanwhile, FDR, Inflation, and Bi Rate have no significant effect on ROA.","author":[{"dropping-particle":"","family":"Pratiwi","given":"Leni Nur","non-dropping-particle":"","parse-names":false,"suffix":""},{"dropping-particle":"","family":"Sari","given":"Selvia Nuria","non-dropping-particle":"","parse-names":false,"suffix":""},{"dropping-particle":"","family":"Fadhilah","given":"Hilya Nisa Nur","non-dropping-particle":"","parse-names":false,"suffix":""}],"container-title":"Jurnal Maps (Manajemen Perbankan Syariah)","id":"ITEM-1","issue":"2","issued":{"date-parts":[["2022"]]},"page":"116-125","title":"Analisis Pengaruh CAR, NPF, FDR, Inflasi, BI Rate terhadap Profitabilitas Bank Umum Syariah di Indonesia: Studi Masa Pandemi Covid-19","type":"article-journal","volume":"5"},"uris":["http://www.mendeley.com/documents/?uuid=06ad6d98-6428-4194-b4fc-791173bd9b19"]}],"mendeley":{"formattedCitation":"(L. N. Pratiwi et al., 2022)","manualFormatting":"(Pratiwi et al., 2022)","plainTextFormattedCitation":"(L. N. Pratiwi et al., 2022)","previouslyFormattedCitation":"(L. N. Pratiwi et al., 2022)"},"properties":{"noteIndex":0},"schema":"https://github.com/citation-style-language/schema/raw/master/csl-citation.json"}</w:instrText>
      </w:r>
      <w:r w:rsidRPr="0059154D">
        <w:rPr>
          <w:rFonts w:asciiTheme="majorBidi" w:hAnsiTheme="majorBidi" w:cstheme="majorBidi"/>
          <w:sz w:val="24"/>
          <w:szCs w:val="24"/>
        </w:rPr>
        <w:fldChar w:fldCharType="separate"/>
      </w:r>
      <w:r w:rsidRPr="0059154D">
        <w:rPr>
          <w:rFonts w:asciiTheme="majorBidi" w:hAnsiTheme="majorBidi" w:cstheme="majorBidi"/>
          <w:noProof/>
          <w:sz w:val="24"/>
          <w:szCs w:val="24"/>
        </w:rPr>
        <w:t>(Pratiwi et al., 2022)</w:t>
      </w:r>
      <w:r w:rsidRPr="0059154D">
        <w:rPr>
          <w:rFonts w:asciiTheme="majorBidi" w:hAnsiTheme="majorBidi" w:cstheme="majorBidi"/>
          <w:sz w:val="24"/>
          <w:szCs w:val="24"/>
        </w:rPr>
        <w:fldChar w:fldCharType="end"/>
      </w:r>
      <w:r w:rsidRPr="0059154D">
        <w:rPr>
          <w:rFonts w:asciiTheme="majorBidi" w:hAnsiTheme="majorBidi" w:cstheme="majorBidi"/>
          <w:sz w:val="24"/>
          <w:szCs w:val="24"/>
        </w:rPr>
        <w:t xml:space="preserve"> </w:t>
      </w:r>
      <w:proofErr w:type="spellStart"/>
      <w:r w:rsidRPr="0059154D">
        <w:rPr>
          <w:rFonts w:asciiTheme="majorBidi" w:hAnsiTheme="majorBidi" w:cstheme="majorBidi"/>
          <w:sz w:val="24"/>
          <w:szCs w:val="24"/>
        </w:rPr>
        <w:t>m</w:t>
      </w:r>
      <w:r w:rsidRPr="00054775">
        <w:rPr>
          <w:rFonts w:asciiTheme="majorBidi" w:hAnsiTheme="majorBidi" w:cstheme="majorBidi"/>
          <w:sz w:val="24"/>
          <w:szCs w:val="24"/>
        </w:rPr>
        <w:t>en</w:t>
      </w:r>
      <w:r w:rsidR="00882064" w:rsidRPr="00054775">
        <w:rPr>
          <w:rFonts w:asciiTheme="majorBidi" w:hAnsiTheme="majorBidi" w:cstheme="majorBidi"/>
          <w:sz w:val="24"/>
          <w:szCs w:val="24"/>
        </w:rPr>
        <w:t>e</w:t>
      </w:r>
      <w:r w:rsidRPr="00054775">
        <w:rPr>
          <w:rFonts w:asciiTheme="majorBidi" w:hAnsiTheme="majorBidi" w:cstheme="majorBidi"/>
          <w:sz w:val="24"/>
          <w:szCs w:val="24"/>
        </w:rPr>
        <w:t>rangkan</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bahwa</w:t>
      </w:r>
      <w:proofErr w:type="spellEnd"/>
      <w:r w:rsidRPr="00054775">
        <w:rPr>
          <w:rFonts w:asciiTheme="majorBidi" w:hAnsiTheme="majorBidi" w:cstheme="majorBidi"/>
          <w:sz w:val="24"/>
          <w:szCs w:val="24"/>
        </w:rPr>
        <w:t xml:space="preserve"> BI Rate </w:t>
      </w:r>
      <w:proofErr w:type="spellStart"/>
      <w:r w:rsidRPr="00054775">
        <w:rPr>
          <w:rFonts w:asciiTheme="majorBidi" w:hAnsiTheme="majorBidi" w:cstheme="majorBidi"/>
          <w:sz w:val="24"/>
          <w:szCs w:val="24"/>
        </w:rPr>
        <w:t>memiliki</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pengaruh</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positif</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terhadap</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profitabilitas</w:t>
      </w:r>
      <w:proofErr w:type="spellEnd"/>
      <w:r w:rsidRPr="00054775">
        <w:rPr>
          <w:rFonts w:asciiTheme="majorBidi" w:hAnsiTheme="majorBidi" w:cstheme="majorBidi"/>
          <w:sz w:val="24"/>
          <w:szCs w:val="24"/>
        </w:rPr>
        <w:t xml:space="preserve"> </w:t>
      </w:r>
      <w:proofErr w:type="spellStart"/>
      <w:r w:rsidRPr="00054775">
        <w:rPr>
          <w:rFonts w:asciiTheme="majorBidi" w:hAnsiTheme="majorBidi" w:cstheme="majorBidi"/>
          <w:sz w:val="24"/>
          <w:szCs w:val="24"/>
        </w:rPr>
        <w:t>perbankan</w:t>
      </w:r>
      <w:proofErr w:type="spellEnd"/>
      <w:r w:rsidRPr="00054775">
        <w:rPr>
          <w:rFonts w:asciiTheme="majorBidi" w:hAnsiTheme="majorBidi" w:cstheme="majorBidi"/>
          <w:sz w:val="24"/>
          <w:szCs w:val="24"/>
        </w:rPr>
        <w:t xml:space="preserve"> syariah. </w:t>
      </w:r>
    </w:p>
    <w:p w14:paraId="72563F13" w14:textId="5E6E5ACD" w:rsidR="00697B8E" w:rsidRPr="00697B8E" w:rsidRDefault="00712F5F" w:rsidP="00697B8E">
      <w:pPr>
        <w:pStyle w:val="ListParagraph"/>
        <w:ind w:firstLine="720"/>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sidR="000D1AA7">
        <w:rPr>
          <w:rFonts w:asciiTheme="majorBidi" w:hAnsiTheme="majorBidi" w:cstheme="majorBidi"/>
          <w:sz w:val="24"/>
          <w:szCs w:val="24"/>
        </w:rPr>
        <w:fldChar w:fldCharType="begin" w:fldLock="1"/>
      </w:r>
      <w:r w:rsidR="007F21E1">
        <w:rPr>
          <w:rFonts w:asciiTheme="majorBidi" w:hAnsiTheme="majorBidi" w:cstheme="majorBidi"/>
          <w:sz w:val="24"/>
          <w:szCs w:val="24"/>
        </w:rPr>
        <w:instrText>ADDIN CSL_CITATION {"citationItems":[{"id":"ITEM-1","itemData":{"DOI":"10.29313/amwaluna.v2i1.3156","ISSN":"2540-8399","abstract":"Predicting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munawwaroh","given":"Medina","non-dropping-particle":"","parse-names":false,"suffix":""},{"dropping-particle":"","family":"Marliana","given":"Rina","non-dropping-particle":"","parse-names":false,"suffix":""}],"container-title":"Amwaluna: Jurnal Ekonomi dan Keuangan Syariah","id":"ITEM-1","issue":"1","issued":{"date-parts":[["2018"]]},"page":"1-17","title":"Pengaruh Car,Npf Dan Fdr Terhadap Profitabilitas Bank Syariah Di Indonesia","type":"article-journal","volume":"2"},"uris":["http://www.mendeley.com/documents/?uuid=0d00642f-9aa9-41a9-9595-230e7633d788"]}],"mendeley":{"formattedCitation":"(Almunawwaroh &amp; Marliana, 2018)","plainTextFormattedCitation":"(Almunawwaroh &amp; Marliana, 2018)","previouslyFormattedCitation":"(Almunawwaroh &amp; Marliana, 2018)"},"properties":{"noteIndex":0},"schema":"https://github.com/citation-style-language/schema/raw/master/csl-citation.json"}</w:instrText>
      </w:r>
      <w:r w:rsidR="000D1AA7">
        <w:rPr>
          <w:rFonts w:asciiTheme="majorBidi" w:hAnsiTheme="majorBidi" w:cstheme="majorBidi"/>
          <w:sz w:val="24"/>
          <w:szCs w:val="24"/>
        </w:rPr>
        <w:fldChar w:fldCharType="separate"/>
      </w:r>
      <w:r w:rsidR="000D1AA7" w:rsidRPr="000D1AA7">
        <w:rPr>
          <w:rFonts w:asciiTheme="majorBidi" w:hAnsiTheme="majorBidi" w:cstheme="majorBidi"/>
          <w:noProof/>
          <w:sz w:val="24"/>
          <w:szCs w:val="24"/>
        </w:rPr>
        <w:t>(Almunawwaroh &amp; Marliana, 2018)</w:t>
      </w:r>
      <w:r w:rsidR="000D1AA7">
        <w:rPr>
          <w:rFonts w:asciiTheme="majorBidi" w:hAnsiTheme="majorBidi" w:cstheme="majorBidi"/>
          <w:sz w:val="24"/>
          <w:szCs w:val="24"/>
        </w:rPr>
        <w:fldChar w:fldCharType="end"/>
      </w:r>
      <w:r w:rsidR="000D1AA7">
        <w:rPr>
          <w:rFonts w:asciiTheme="majorBidi" w:hAnsiTheme="majorBidi" w:cstheme="majorBidi"/>
          <w:sz w:val="24"/>
          <w:szCs w:val="24"/>
        </w:rPr>
        <w:t xml:space="preserve"> yang </w:t>
      </w:r>
      <w:proofErr w:type="spellStart"/>
      <w:r w:rsidR="000D1AA7">
        <w:rPr>
          <w:rFonts w:asciiTheme="majorBidi" w:hAnsiTheme="majorBidi" w:cstheme="majorBidi"/>
          <w:sz w:val="24"/>
          <w:szCs w:val="24"/>
        </w:rPr>
        <w:t>berjudul</w:t>
      </w:r>
      <w:proofErr w:type="spellEnd"/>
      <w:r w:rsidR="000D1AA7">
        <w:rPr>
          <w:rFonts w:asciiTheme="majorBidi" w:hAnsiTheme="majorBidi" w:cstheme="majorBidi"/>
          <w:sz w:val="24"/>
          <w:szCs w:val="24"/>
        </w:rPr>
        <w:t xml:space="preserve"> </w:t>
      </w:r>
      <w:r w:rsidR="007F21E1">
        <w:rPr>
          <w:rFonts w:asciiTheme="majorBidi" w:hAnsiTheme="majorBidi" w:cstheme="majorBidi"/>
          <w:sz w:val="24"/>
          <w:szCs w:val="24"/>
        </w:rPr>
        <w:t>“</w:t>
      </w:r>
      <w:proofErr w:type="spellStart"/>
      <w:r w:rsidR="000D1AA7" w:rsidRPr="000D1AA7">
        <w:rPr>
          <w:rFonts w:asciiTheme="majorBidi" w:hAnsiTheme="majorBidi" w:cstheme="majorBidi"/>
          <w:sz w:val="24"/>
          <w:szCs w:val="24"/>
        </w:rPr>
        <w:t>P</w:t>
      </w:r>
      <w:r w:rsidR="000D1AA7">
        <w:rPr>
          <w:rFonts w:asciiTheme="majorBidi" w:hAnsiTheme="majorBidi" w:cstheme="majorBidi"/>
          <w:sz w:val="24"/>
          <w:szCs w:val="24"/>
        </w:rPr>
        <w:t>engaruh</w:t>
      </w:r>
      <w:proofErr w:type="spellEnd"/>
      <w:r w:rsidR="000D1AA7">
        <w:rPr>
          <w:rFonts w:asciiTheme="majorBidi" w:hAnsiTheme="majorBidi" w:cstheme="majorBidi"/>
          <w:sz w:val="24"/>
          <w:szCs w:val="24"/>
        </w:rPr>
        <w:t xml:space="preserve"> </w:t>
      </w:r>
      <w:r w:rsidR="000D1AA7" w:rsidRPr="000D1AA7">
        <w:rPr>
          <w:rFonts w:asciiTheme="majorBidi" w:hAnsiTheme="majorBidi" w:cstheme="majorBidi"/>
          <w:sz w:val="24"/>
          <w:szCs w:val="24"/>
        </w:rPr>
        <w:t xml:space="preserve">CAR, NPF </w:t>
      </w:r>
      <w:r w:rsidR="000D1AA7">
        <w:rPr>
          <w:rFonts w:asciiTheme="majorBidi" w:hAnsiTheme="majorBidi" w:cstheme="majorBidi"/>
          <w:sz w:val="24"/>
          <w:szCs w:val="24"/>
        </w:rPr>
        <w:t>dan</w:t>
      </w:r>
      <w:r w:rsidR="000D1AA7" w:rsidRPr="000D1AA7">
        <w:rPr>
          <w:rFonts w:asciiTheme="majorBidi" w:hAnsiTheme="majorBidi" w:cstheme="majorBidi"/>
          <w:sz w:val="24"/>
          <w:szCs w:val="24"/>
        </w:rPr>
        <w:t xml:space="preserve"> FDR </w:t>
      </w:r>
      <w:proofErr w:type="spellStart"/>
      <w:r w:rsidR="000D1AA7">
        <w:rPr>
          <w:rFonts w:asciiTheme="majorBidi" w:hAnsiTheme="majorBidi" w:cstheme="majorBidi"/>
          <w:sz w:val="24"/>
          <w:szCs w:val="24"/>
        </w:rPr>
        <w:t>terhadap</w:t>
      </w:r>
      <w:proofErr w:type="spellEnd"/>
      <w:r w:rsidR="000D1AA7" w:rsidRPr="000D1AA7">
        <w:rPr>
          <w:rFonts w:asciiTheme="majorBidi" w:hAnsiTheme="majorBidi" w:cstheme="majorBidi"/>
          <w:sz w:val="24"/>
          <w:szCs w:val="24"/>
        </w:rPr>
        <w:t xml:space="preserve"> </w:t>
      </w:r>
      <w:proofErr w:type="spellStart"/>
      <w:r w:rsidR="000D1AA7" w:rsidRPr="000D1AA7">
        <w:rPr>
          <w:rFonts w:asciiTheme="majorBidi" w:hAnsiTheme="majorBidi" w:cstheme="majorBidi"/>
          <w:sz w:val="24"/>
          <w:szCs w:val="24"/>
        </w:rPr>
        <w:t>P</w:t>
      </w:r>
      <w:r w:rsidR="000D1AA7">
        <w:rPr>
          <w:rFonts w:asciiTheme="majorBidi" w:hAnsiTheme="majorBidi" w:cstheme="majorBidi"/>
          <w:sz w:val="24"/>
          <w:szCs w:val="24"/>
        </w:rPr>
        <w:t>rofitabilitas</w:t>
      </w:r>
      <w:proofErr w:type="spellEnd"/>
      <w:r w:rsidR="000D1AA7" w:rsidRPr="000D1AA7">
        <w:rPr>
          <w:rFonts w:asciiTheme="majorBidi" w:hAnsiTheme="majorBidi" w:cstheme="majorBidi"/>
          <w:sz w:val="24"/>
          <w:szCs w:val="24"/>
        </w:rPr>
        <w:t xml:space="preserve"> B</w:t>
      </w:r>
      <w:r w:rsidR="000D1AA7">
        <w:rPr>
          <w:rFonts w:asciiTheme="majorBidi" w:hAnsiTheme="majorBidi" w:cstheme="majorBidi"/>
          <w:sz w:val="24"/>
          <w:szCs w:val="24"/>
        </w:rPr>
        <w:t>ank Syariah Indonesia</w:t>
      </w:r>
      <w:r w:rsidR="007F21E1">
        <w:rPr>
          <w:rFonts w:asciiTheme="majorBidi" w:hAnsiTheme="majorBidi" w:cstheme="majorBidi"/>
          <w:sz w:val="24"/>
          <w:szCs w:val="24"/>
        </w:rPr>
        <w:t xml:space="preserve">” </w:t>
      </w:r>
      <w:proofErr w:type="spellStart"/>
      <w:r w:rsidR="000D1AA7" w:rsidRPr="000D1AA7">
        <w:rPr>
          <w:rFonts w:asciiTheme="majorBidi" w:hAnsiTheme="majorBidi" w:cstheme="majorBidi"/>
          <w:sz w:val="24"/>
          <w:szCs w:val="24"/>
        </w:rPr>
        <w:t>memiliki</w:t>
      </w:r>
      <w:proofErr w:type="spellEnd"/>
      <w:r w:rsidR="000D1AA7" w:rsidRPr="000D1AA7">
        <w:rPr>
          <w:rFonts w:asciiTheme="majorBidi" w:hAnsiTheme="majorBidi" w:cstheme="majorBidi"/>
          <w:sz w:val="24"/>
          <w:szCs w:val="24"/>
        </w:rPr>
        <w:t xml:space="preserve"> </w:t>
      </w:r>
      <w:proofErr w:type="spellStart"/>
      <w:r w:rsidR="000D1AA7" w:rsidRPr="000D1AA7">
        <w:rPr>
          <w:rFonts w:asciiTheme="majorBidi" w:hAnsiTheme="majorBidi" w:cstheme="majorBidi"/>
          <w:sz w:val="24"/>
          <w:szCs w:val="24"/>
        </w:rPr>
        <w:t>keterbatasan</w:t>
      </w:r>
      <w:proofErr w:type="spellEnd"/>
      <w:r w:rsidR="000D1AA7" w:rsidRPr="000D1AA7">
        <w:rPr>
          <w:rFonts w:asciiTheme="majorBidi" w:hAnsiTheme="majorBidi" w:cstheme="majorBidi"/>
          <w:sz w:val="24"/>
          <w:szCs w:val="24"/>
        </w:rPr>
        <w:t xml:space="preserve"> </w:t>
      </w:r>
      <w:proofErr w:type="spellStart"/>
      <w:r w:rsidR="000D1AA7" w:rsidRPr="000D1AA7">
        <w:rPr>
          <w:rFonts w:asciiTheme="majorBidi" w:hAnsiTheme="majorBidi" w:cstheme="majorBidi"/>
          <w:sz w:val="24"/>
          <w:szCs w:val="24"/>
        </w:rPr>
        <w:t>penelitian</w:t>
      </w:r>
      <w:proofErr w:type="spellEnd"/>
      <w:r w:rsidR="000D1AA7" w:rsidRPr="000D1AA7">
        <w:rPr>
          <w:rFonts w:asciiTheme="majorBidi" w:hAnsiTheme="majorBidi" w:cstheme="majorBidi"/>
          <w:sz w:val="24"/>
          <w:szCs w:val="24"/>
        </w:rPr>
        <w:t xml:space="preserve"> </w:t>
      </w:r>
      <w:proofErr w:type="spellStart"/>
      <w:r w:rsidR="007F21E1">
        <w:rPr>
          <w:rFonts w:asciiTheme="majorBidi" w:hAnsiTheme="majorBidi" w:cstheme="majorBidi"/>
          <w:sz w:val="24"/>
          <w:szCs w:val="24"/>
        </w:rPr>
        <w:t>yaitu</w:t>
      </w:r>
      <w:proofErr w:type="spellEnd"/>
      <w:r w:rsidR="007F21E1">
        <w:rPr>
          <w:rFonts w:asciiTheme="majorBidi" w:hAnsiTheme="majorBidi" w:cstheme="majorBidi"/>
          <w:sz w:val="24"/>
          <w:szCs w:val="24"/>
        </w:rPr>
        <w:t xml:space="preserve"> </w:t>
      </w:r>
      <w:proofErr w:type="spellStart"/>
      <w:r w:rsidR="000D1AA7" w:rsidRPr="000D1AA7">
        <w:rPr>
          <w:rFonts w:asciiTheme="majorBidi" w:hAnsiTheme="majorBidi" w:cstheme="majorBidi"/>
          <w:sz w:val="24"/>
          <w:szCs w:val="24"/>
        </w:rPr>
        <w:t>hanya</w:t>
      </w:r>
      <w:proofErr w:type="spellEnd"/>
      <w:r w:rsidR="000D1AA7" w:rsidRPr="000D1AA7">
        <w:rPr>
          <w:rFonts w:asciiTheme="majorBidi" w:hAnsiTheme="majorBidi" w:cstheme="majorBidi"/>
          <w:sz w:val="24"/>
          <w:szCs w:val="24"/>
        </w:rPr>
        <w:t xml:space="preserve"> </w:t>
      </w:r>
      <w:proofErr w:type="spellStart"/>
      <w:r w:rsidR="000D1AA7" w:rsidRPr="000D1AA7">
        <w:rPr>
          <w:rFonts w:asciiTheme="majorBidi" w:hAnsiTheme="majorBidi" w:cstheme="majorBidi"/>
          <w:sz w:val="24"/>
          <w:szCs w:val="24"/>
        </w:rPr>
        <w:t>meneliti</w:t>
      </w:r>
      <w:proofErr w:type="spellEnd"/>
      <w:r w:rsidR="007F21E1">
        <w:rPr>
          <w:rFonts w:asciiTheme="majorBidi" w:hAnsiTheme="majorBidi" w:cstheme="majorBidi"/>
          <w:sz w:val="24"/>
          <w:szCs w:val="24"/>
        </w:rPr>
        <w:t xml:space="preserve"> </w:t>
      </w:r>
      <w:proofErr w:type="spellStart"/>
      <w:r w:rsidR="007F21E1">
        <w:rPr>
          <w:rFonts w:asciiTheme="majorBidi" w:hAnsiTheme="majorBidi" w:cstheme="majorBidi"/>
          <w:sz w:val="24"/>
          <w:szCs w:val="24"/>
        </w:rPr>
        <w:t>faktor</w:t>
      </w:r>
      <w:proofErr w:type="spellEnd"/>
      <w:r w:rsidR="007F21E1">
        <w:rPr>
          <w:rFonts w:asciiTheme="majorBidi" w:hAnsiTheme="majorBidi" w:cstheme="majorBidi"/>
          <w:sz w:val="24"/>
          <w:szCs w:val="24"/>
        </w:rPr>
        <w:t xml:space="preserve"> internal yang </w:t>
      </w:r>
      <w:proofErr w:type="spellStart"/>
      <w:r w:rsidR="007F21E1">
        <w:rPr>
          <w:rFonts w:asciiTheme="majorBidi" w:hAnsiTheme="majorBidi" w:cstheme="majorBidi"/>
          <w:sz w:val="24"/>
          <w:szCs w:val="24"/>
        </w:rPr>
        <w:t>ada</w:t>
      </w:r>
      <w:proofErr w:type="spellEnd"/>
      <w:r w:rsidR="007F21E1">
        <w:rPr>
          <w:rFonts w:asciiTheme="majorBidi" w:hAnsiTheme="majorBidi" w:cstheme="majorBidi"/>
          <w:sz w:val="24"/>
          <w:szCs w:val="24"/>
        </w:rPr>
        <w:t xml:space="preserve"> di </w:t>
      </w:r>
      <w:proofErr w:type="spellStart"/>
      <w:r w:rsidR="007F21E1">
        <w:rPr>
          <w:rFonts w:asciiTheme="majorBidi" w:hAnsiTheme="majorBidi" w:cstheme="majorBidi"/>
          <w:sz w:val="24"/>
          <w:szCs w:val="24"/>
        </w:rPr>
        <w:t>perbankan</w:t>
      </w:r>
      <w:proofErr w:type="spellEnd"/>
      <w:r w:rsidR="007F21E1">
        <w:rPr>
          <w:rFonts w:asciiTheme="majorBidi" w:hAnsiTheme="majorBidi" w:cstheme="majorBidi"/>
          <w:sz w:val="24"/>
          <w:szCs w:val="24"/>
        </w:rPr>
        <w:t xml:space="preserve"> syariah </w:t>
      </w:r>
      <w:proofErr w:type="spellStart"/>
      <w:r w:rsidR="007F21E1">
        <w:rPr>
          <w:rFonts w:asciiTheme="majorBidi" w:hAnsiTheme="majorBidi" w:cstheme="majorBidi"/>
          <w:sz w:val="24"/>
          <w:szCs w:val="24"/>
        </w:rPr>
        <w:t>yakni</w:t>
      </w:r>
      <w:proofErr w:type="spellEnd"/>
      <w:r w:rsidR="000D1AA7" w:rsidRPr="000D1AA7">
        <w:rPr>
          <w:rFonts w:asciiTheme="majorBidi" w:hAnsiTheme="majorBidi" w:cstheme="majorBidi"/>
          <w:sz w:val="24"/>
          <w:szCs w:val="24"/>
        </w:rPr>
        <w:t xml:space="preserve"> </w:t>
      </w:r>
      <w:proofErr w:type="spellStart"/>
      <w:r w:rsidR="000D1AA7" w:rsidRPr="000D1AA7">
        <w:rPr>
          <w:rFonts w:asciiTheme="majorBidi" w:hAnsiTheme="majorBidi" w:cstheme="majorBidi"/>
          <w:sz w:val="24"/>
          <w:szCs w:val="24"/>
        </w:rPr>
        <w:t>rasio</w:t>
      </w:r>
      <w:proofErr w:type="spellEnd"/>
      <w:r w:rsidR="000D1AA7" w:rsidRPr="000D1AA7">
        <w:rPr>
          <w:rFonts w:asciiTheme="majorBidi" w:hAnsiTheme="majorBidi" w:cstheme="majorBidi"/>
          <w:sz w:val="24"/>
          <w:szCs w:val="24"/>
        </w:rPr>
        <w:t xml:space="preserve"> </w:t>
      </w:r>
      <w:proofErr w:type="spellStart"/>
      <w:r w:rsidR="000D1AA7" w:rsidRPr="000D1AA7">
        <w:rPr>
          <w:rFonts w:asciiTheme="majorBidi" w:hAnsiTheme="majorBidi" w:cstheme="majorBidi"/>
          <w:sz w:val="24"/>
          <w:szCs w:val="24"/>
        </w:rPr>
        <w:t>keuangan</w:t>
      </w:r>
      <w:proofErr w:type="spellEnd"/>
      <w:r w:rsidR="000D1AA7" w:rsidRPr="000D1AA7">
        <w:rPr>
          <w:rFonts w:asciiTheme="majorBidi" w:hAnsiTheme="majorBidi" w:cstheme="majorBidi"/>
          <w:sz w:val="24"/>
          <w:szCs w:val="24"/>
        </w:rPr>
        <w:t xml:space="preserve"> </w:t>
      </w:r>
      <w:proofErr w:type="spellStart"/>
      <w:r w:rsidR="000D1AA7" w:rsidRPr="000D1AA7">
        <w:rPr>
          <w:rFonts w:asciiTheme="majorBidi" w:hAnsiTheme="majorBidi" w:cstheme="majorBidi"/>
          <w:sz w:val="24"/>
          <w:szCs w:val="24"/>
        </w:rPr>
        <w:t>perbankan</w:t>
      </w:r>
      <w:proofErr w:type="spellEnd"/>
      <w:r w:rsidR="000D1AA7" w:rsidRPr="000D1AA7">
        <w:rPr>
          <w:rFonts w:asciiTheme="majorBidi" w:hAnsiTheme="majorBidi" w:cstheme="majorBidi"/>
          <w:sz w:val="24"/>
          <w:szCs w:val="24"/>
        </w:rPr>
        <w:t xml:space="preserve"> syariah.</w:t>
      </w:r>
      <w:r w:rsidR="00697B8E">
        <w:rPr>
          <w:rFonts w:asciiTheme="majorBidi" w:hAnsiTheme="majorBidi" w:cstheme="majorBidi"/>
          <w:sz w:val="24"/>
          <w:szCs w:val="24"/>
        </w:rPr>
        <w:t xml:space="preserve"> Hal </w:t>
      </w:r>
      <w:proofErr w:type="spellStart"/>
      <w:r w:rsidR="00697B8E">
        <w:rPr>
          <w:rFonts w:asciiTheme="majorBidi" w:hAnsiTheme="majorBidi" w:cstheme="majorBidi"/>
          <w:sz w:val="24"/>
          <w:szCs w:val="24"/>
        </w:rPr>
        <w:t>serupa</w:t>
      </w:r>
      <w:proofErr w:type="spellEnd"/>
      <w:r w:rsidR="00697B8E">
        <w:rPr>
          <w:rFonts w:asciiTheme="majorBidi" w:hAnsiTheme="majorBidi" w:cstheme="majorBidi"/>
          <w:sz w:val="24"/>
          <w:szCs w:val="24"/>
        </w:rPr>
        <w:t xml:space="preserve"> juga </w:t>
      </w:r>
      <w:proofErr w:type="spellStart"/>
      <w:r w:rsidR="00697B8E">
        <w:rPr>
          <w:rFonts w:asciiTheme="majorBidi" w:hAnsiTheme="majorBidi" w:cstheme="majorBidi"/>
          <w:sz w:val="24"/>
          <w:szCs w:val="24"/>
        </w:rPr>
        <w:t>dilakukan</w:t>
      </w:r>
      <w:proofErr w:type="spellEnd"/>
      <w:r w:rsidR="00697B8E">
        <w:rPr>
          <w:rFonts w:asciiTheme="majorBidi" w:hAnsiTheme="majorBidi" w:cstheme="majorBidi"/>
          <w:sz w:val="24"/>
          <w:szCs w:val="24"/>
        </w:rPr>
        <w:t xml:space="preserve"> oleh </w:t>
      </w:r>
      <w:proofErr w:type="spellStart"/>
      <w:r w:rsidR="00697B8E">
        <w:rPr>
          <w:rFonts w:asciiTheme="majorBidi" w:hAnsiTheme="majorBidi" w:cstheme="majorBidi"/>
          <w:sz w:val="24"/>
          <w:szCs w:val="24"/>
        </w:rPr>
        <w:t>pebeliti</w:t>
      </w:r>
      <w:proofErr w:type="spellEnd"/>
      <w:r w:rsidR="00697B8E">
        <w:rPr>
          <w:rFonts w:asciiTheme="majorBidi" w:hAnsiTheme="majorBidi" w:cstheme="majorBidi"/>
          <w:sz w:val="24"/>
          <w:szCs w:val="24"/>
        </w:rPr>
        <w:t xml:space="preserve"> </w:t>
      </w:r>
      <w:r w:rsidR="00697B8E">
        <w:rPr>
          <w:rFonts w:asciiTheme="majorBidi" w:hAnsiTheme="majorBidi" w:cstheme="majorBidi"/>
          <w:sz w:val="24"/>
          <w:szCs w:val="24"/>
        </w:rPr>
        <w:fldChar w:fldCharType="begin" w:fldLock="1"/>
      </w:r>
      <w:r w:rsidR="00C85230">
        <w:rPr>
          <w:rFonts w:asciiTheme="majorBidi" w:hAnsiTheme="majorBidi" w:cstheme="majorBidi"/>
          <w:sz w:val="24"/>
          <w:szCs w:val="24"/>
        </w:rPr>
        <w:instrText>ADDIN CSL_CITATION {"citationItems":[{"id":"ITEM-1","itemData":{"DOI":"10.26740/al-uqud.v2n2.p168-182","ISSN":"2549-0850","abstract":"This study aims to determine the effect of non performing financing, operational expenses ratio, and profit sharing financing to return on assets partially and simultaneous at Sharia Bank period December 2011- December 2015. There is 7 banks that fulfilled the criteria BCA Syariah, BNI Syariah, BRI Syariah, Mandiri Syariah, Mega Syariah, Muamalat Bank, Bank Panin Sharia. The analytical method that used in this study is balanced panel. The selected model is Common Effect that tested with F test and t-test with significancy level 5%. Based on the result of F test, known that NPF, operational expenses ratio and proft sharing financing affect simultaneously of return on assets. Based on the result of t-test, NPF and profit sharing financingdoes not affect partially of return on assets.","author":[{"dropping-particle":"","family":"Nuha","given":"Vista Qonitah Qotrun","non-dropping-particle":"","parse-names":false,"suffix":""},{"dropping-particle":"","family":"Mulazid","given":"Ade Sofyan","non-dropping-particle":"","parse-names":false,"suffix":""}],"container-title":"al-Uqud : Journal of Islamic Economics","id":"ITEM-1","issue":"2","issued":{"date-parts":[["2018"]]},"page":"168","title":"Pengaruh Npf, Bopo Dan Pembiayaan Bagi Hasil Terhadap Profitabilitas Bank Umum Syariah Di Indonesia","type":"article-journal","volume":"2"},"uris":["http://www.mendeley.com/documents/?uuid=1c5ede8f-93d3-481b-ac25-e52ccc660d90"]}],"mendeley":{"formattedCitation":"(Nuha &amp; Mulazid, 2018)","plainTextFormattedCitation":"(Nuha &amp; Mulazid, 2018)","previouslyFormattedCitation":"(Nuha &amp; Mulazid, 2018)"},"properties":{"noteIndex":0},"schema":"https://github.com/citation-style-language/schema/raw/master/csl-citation.json"}</w:instrText>
      </w:r>
      <w:r w:rsidR="00697B8E">
        <w:rPr>
          <w:rFonts w:asciiTheme="majorBidi" w:hAnsiTheme="majorBidi" w:cstheme="majorBidi"/>
          <w:sz w:val="24"/>
          <w:szCs w:val="24"/>
        </w:rPr>
        <w:fldChar w:fldCharType="separate"/>
      </w:r>
      <w:r w:rsidR="00697B8E" w:rsidRPr="00697B8E">
        <w:rPr>
          <w:rFonts w:asciiTheme="majorBidi" w:hAnsiTheme="majorBidi" w:cstheme="majorBidi"/>
          <w:noProof/>
          <w:sz w:val="24"/>
          <w:szCs w:val="24"/>
        </w:rPr>
        <w:t>(Nuha &amp; Mulazid, 2018)</w:t>
      </w:r>
      <w:r w:rsidR="00697B8E">
        <w:rPr>
          <w:rFonts w:asciiTheme="majorBidi" w:hAnsiTheme="majorBidi" w:cstheme="majorBidi"/>
          <w:sz w:val="24"/>
          <w:szCs w:val="24"/>
        </w:rPr>
        <w:fldChar w:fldCharType="end"/>
      </w:r>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dengan</w:t>
      </w:r>
      <w:proofErr w:type="spellEnd"/>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judul</w:t>
      </w:r>
      <w:proofErr w:type="spellEnd"/>
      <w:r w:rsidR="00697B8E">
        <w:rPr>
          <w:rFonts w:asciiTheme="majorBidi" w:hAnsiTheme="majorBidi" w:cstheme="majorBidi"/>
          <w:sz w:val="24"/>
          <w:szCs w:val="24"/>
        </w:rPr>
        <w:t xml:space="preserve"> “</w:t>
      </w:r>
      <w:proofErr w:type="spellStart"/>
      <w:r w:rsidR="00697B8E" w:rsidRPr="00697B8E">
        <w:rPr>
          <w:rFonts w:asciiTheme="majorBidi" w:hAnsiTheme="majorBidi" w:cstheme="majorBidi"/>
          <w:sz w:val="24"/>
          <w:szCs w:val="24"/>
        </w:rPr>
        <w:t>P</w:t>
      </w:r>
      <w:r w:rsidR="00697B8E">
        <w:rPr>
          <w:rFonts w:asciiTheme="majorBidi" w:hAnsiTheme="majorBidi" w:cstheme="majorBidi"/>
          <w:sz w:val="24"/>
          <w:szCs w:val="24"/>
        </w:rPr>
        <w:t>engaruh</w:t>
      </w:r>
      <w:proofErr w:type="spellEnd"/>
      <w:r w:rsidR="00697B8E" w:rsidRPr="00697B8E">
        <w:rPr>
          <w:rFonts w:asciiTheme="majorBidi" w:hAnsiTheme="majorBidi" w:cstheme="majorBidi"/>
          <w:sz w:val="24"/>
          <w:szCs w:val="24"/>
        </w:rPr>
        <w:t xml:space="preserve"> NPF, BOPO </w:t>
      </w:r>
      <w:r w:rsidR="00697B8E">
        <w:rPr>
          <w:rFonts w:asciiTheme="majorBidi" w:hAnsiTheme="majorBidi" w:cstheme="majorBidi"/>
          <w:sz w:val="24"/>
          <w:szCs w:val="24"/>
        </w:rPr>
        <w:t xml:space="preserve">dan </w:t>
      </w:r>
      <w:proofErr w:type="spellStart"/>
      <w:r w:rsidR="00697B8E">
        <w:rPr>
          <w:rFonts w:asciiTheme="majorBidi" w:hAnsiTheme="majorBidi" w:cstheme="majorBidi"/>
          <w:sz w:val="24"/>
          <w:szCs w:val="24"/>
        </w:rPr>
        <w:t>Pembiayaan</w:t>
      </w:r>
      <w:proofErr w:type="spellEnd"/>
      <w:r w:rsidR="00697B8E">
        <w:rPr>
          <w:rFonts w:asciiTheme="majorBidi" w:hAnsiTheme="majorBidi" w:cstheme="majorBidi"/>
          <w:sz w:val="24"/>
          <w:szCs w:val="24"/>
        </w:rPr>
        <w:t xml:space="preserve"> Bagi Hasil </w:t>
      </w:r>
      <w:proofErr w:type="spellStart"/>
      <w:r w:rsidR="00697B8E">
        <w:rPr>
          <w:rFonts w:asciiTheme="majorBidi" w:hAnsiTheme="majorBidi" w:cstheme="majorBidi"/>
          <w:sz w:val="24"/>
          <w:szCs w:val="24"/>
        </w:rPr>
        <w:t>terhadap</w:t>
      </w:r>
      <w:proofErr w:type="spellEnd"/>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Profitabilitas</w:t>
      </w:r>
      <w:proofErr w:type="spellEnd"/>
      <w:r w:rsidR="00697B8E">
        <w:rPr>
          <w:rFonts w:asciiTheme="majorBidi" w:hAnsiTheme="majorBidi" w:cstheme="majorBidi"/>
          <w:sz w:val="24"/>
          <w:szCs w:val="24"/>
        </w:rPr>
        <w:t xml:space="preserve"> Bank Umum Syariah di Indonesia” </w:t>
      </w:r>
      <w:proofErr w:type="spellStart"/>
      <w:r w:rsidR="00697B8E">
        <w:rPr>
          <w:rFonts w:asciiTheme="majorBidi" w:hAnsiTheme="majorBidi" w:cstheme="majorBidi"/>
          <w:sz w:val="24"/>
          <w:szCs w:val="24"/>
        </w:rPr>
        <w:t>penelitian</w:t>
      </w:r>
      <w:proofErr w:type="spellEnd"/>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ini</w:t>
      </w:r>
      <w:proofErr w:type="spellEnd"/>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hanya</w:t>
      </w:r>
      <w:proofErr w:type="spellEnd"/>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berfokus</w:t>
      </w:r>
      <w:proofErr w:type="spellEnd"/>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terhadap</w:t>
      </w:r>
      <w:proofErr w:type="spellEnd"/>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faktor</w:t>
      </w:r>
      <w:proofErr w:type="spellEnd"/>
      <w:r w:rsidR="00697B8E">
        <w:rPr>
          <w:rFonts w:asciiTheme="majorBidi" w:hAnsiTheme="majorBidi" w:cstheme="majorBidi"/>
          <w:sz w:val="24"/>
          <w:szCs w:val="24"/>
        </w:rPr>
        <w:t xml:space="preserve"> internal </w:t>
      </w:r>
      <w:proofErr w:type="spellStart"/>
      <w:r w:rsidR="00697B8E">
        <w:rPr>
          <w:rFonts w:asciiTheme="majorBidi" w:hAnsiTheme="majorBidi" w:cstheme="majorBidi"/>
          <w:sz w:val="24"/>
          <w:szCs w:val="24"/>
        </w:rPr>
        <w:t>rasio</w:t>
      </w:r>
      <w:proofErr w:type="spellEnd"/>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keuangan</w:t>
      </w:r>
      <w:proofErr w:type="spellEnd"/>
      <w:r w:rsidR="00697B8E">
        <w:rPr>
          <w:rFonts w:asciiTheme="majorBidi" w:hAnsiTheme="majorBidi" w:cstheme="majorBidi"/>
          <w:sz w:val="24"/>
          <w:szCs w:val="24"/>
        </w:rPr>
        <w:t xml:space="preserve"> </w:t>
      </w:r>
      <w:proofErr w:type="spellStart"/>
      <w:r w:rsidR="00697B8E">
        <w:rPr>
          <w:rFonts w:asciiTheme="majorBidi" w:hAnsiTheme="majorBidi" w:cstheme="majorBidi"/>
          <w:sz w:val="24"/>
          <w:szCs w:val="24"/>
        </w:rPr>
        <w:t>perbankan</w:t>
      </w:r>
      <w:proofErr w:type="spellEnd"/>
      <w:r w:rsidR="00697B8E">
        <w:rPr>
          <w:rFonts w:asciiTheme="majorBidi" w:hAnsiTheme="majorBidi" w:cstheme="majorBidi"/>
          <w:sz w:val="24"/>
          <w:szCs w:val="24"/>
        </w:rPr>
        <w:t xml:space="preserve"> syariah. </w:t>
      </w:r>
      <w:proofErr w:type="spellStart"/>
      <w:r w:rsidR="007F21E1" w:rsidRPr="00697B8E">
        <w:rPr>
          <w:rFonts w:asciiTheme="majorBidi" w:hAnsiTheme="majorBidi" w:cstheme="majorBidi"/>
          <w:sz w:val="24"/>
          <w:szCs w:val="24"/>
        </w:rPr>
        <w:t>Penelitian</w:t>
      </w:r>
      <w:proofErr w:type="spellEnd"/>
      <w:r w:rsidR="007F21E1" w:rsidRPr="00697B8E">
        <w:rPr>
          <w:rFonts w:asciiTheme="majorBidi" w:hAnsiTheme="majorBidi" w:cstheme="majorBidi"/>
          <w:sz w:val="24"/>
          <w:szCs w:val="24"/>
        </w:rPr>
        <w:t xml:space="preserve"> lain </w:t>
      </w:r>
      <w:r w:rsidR="007F21E1" w:rsidRPr="00697B8E">
        <w:rPr>
          <w:rFonts w:asciiTheme="majorBidi" w:hAnsiTheme="majorBidi" w:cstheme="majorBidi"/>
          <w:sz w:val="24"/>
          <w:szCs w:val="24"/>
        </w:rPr>
        <w:fldChar w:fldCharType="begin" w:fldLock="1"/>
      </w:r>
      <w:r w:rsidR="00697B8E" w:rsidRPr="00697B8E">
        <w:rPr>
          <w:rFonts w:asciiTheme="majorBidi" w:hAnsiTheme="majorBidi" w:cstheme="majorBidi"/>
          <w:sz w:val="24"/>
          <w:szCs w:val="24"/>
        </w:rPr>
        <w:instrText>ADDIN CSL_CITATION {"citationItems":[{"id":"ITEM-1","itemData":{"author":[{"dropping-particle":"","family":"Nasution","given":"Salman","non-dropping-particle":"","parse-names":false,"suffix":""},{"dropping-particle":"","family":"Silalahi","given":"Purnama Ramadani","non-dropping-particle":"","parse-names":false,"suffix":""},{"dropping-particle":"","family":"Khairunnisa","given":"Anita","non-dropping-particle":"","parse-names":false,"suffix":""}],"id":"ITEM-1","issue":"03","issued":{"date-parts":[["2022"]]},"page":"3283-3292","title":"Analisis Pengaruh GDP , Inflasi , CAR dan NPF Terhadap Profitabilitas Perbankan Syariah di Indonesia","type":"article-journal","volume":"8"},"uris":["http://www.mendeley.com/documents/?uuid=1ec360a4-379e-4826-9cf8-36d180f7c141"]}],"mendeley":{"formattedCitation":"(Nasution et al., 2022)","plainTextFormattedCitation":"(Nasution et al., 2022)","previouslyFormattedCitation":"(Nasution et al., 2022)"},"properties":{"noteIndex":0},"schema":"https://github.com/citation-style-language/schema/raw/master/csl-citation.json"}</w:instrText>
      </w:r>
      <w:r w:rsidR="007F21E1" w:rsidRPr="00697B8E">
        <w:rPr>
          <w:rFonts w:asciiTheme="majorBidi" w:hAnsiTheme="majorBidi" w:cstheme="majorBidi"/>
          <w:sz w:val="24"/>
          <w:szCs w:val="24"/>
        </w:rPr>
        <w:fldChar w:fldCharType="separate"/>
      </w:r>
      <w:r w:rsidR="007F21E1" w:rsidRPr="00697B8E">
        <w:rPr>
          <w:rFonts w:asciiTheme="majorBidi" w:hAnsiTheme="majorBidi" w:cstheme="majorBidi"/>
          <w:noProof/>
          <w:sz w:val="24"/>
          <w:szCs w:val="24"/>
        </w:rPr>
        <w:t>(Nasution et al., 2022)</w:t>
      </w:r>
      <w:r w:rsidR="007F21E1" w:rsidRPr="00697B8E">
        <w:rPr>
          <w:rFonts w:asciiTheme="majorBidi" w:hAnsiTheme="majorBidi" w:cstheme="majorBidi"/>
          <w:sz w:val="24"/>
          <w:szCs w:val="24"/>
        </w:rPr>
        <w:fldChar w:fldCharType="end"/>
      </w:r>
      <w:r w:rsidR="007F21E1" w:rsidRPr="00697B8E">
        <w:rPr>
          <w:rFonts w:asciiTheme="majorBidi" w:hAnsiTheme="majorBidi" w:cstheme="majorBidi"/>
          <w:sz w:val="24"/>
          <w:szCs w:val="24"/>
        </w:rPr>
        <w:t xml:space="preserve"> </w:t>
      </w:r>
      <w:proofErr w:type="spellStart"/>
      <w:r w:rsidR="007F21E1" w:rsidRPr="00697B8E">
        <w:rPr>
          <w:rFonts w:asciiTheme="majorBidi" w:hAnsiTheme="majorBidi" w:cstheme="majorBidi"/>
          <w:sz w:val="24"/>
          <w:szCs w:val="24"/>
        </w:rPr>
        <w:t>dengan</w:t>
      </w:r>
      <w:proofErr w:type="spellEnd"/>
      <w:r w:rsidR="007F21E1" w:rsidRPr="00697B8E">
        <w:rPr>
          <w:rFonts w:asciiTheme="majorBidi" w:hAnsiTheme="majorBidi" w:cstheme="majorBidi"/>
          <w:sz w:val="24"/>
          <w:szCs w:val="24"/>
        </w:rPr>
        <w:t xml:space="preserve"> </w:t>
      </w:r>
      <w:proofErr w:type="spellStart"/>
      <w:r w:rsidR="007F21E1" w:rsidRPr="00697B8E">
        <w:rPr>
          <w:rFonts w:asciiTheme="majorBidi" w:hAnsiTheme="majorBidi" w:cstheme="majorBidi"/>
          <w:sz w:val="24"/>
          <w:szCs w:val="24"/>
        </w:rPr>
        <w:t>judul</w:t>
      </w:r>
      <w:proofErr w:type="spellEnd"/>
      <w:r w:rsidR="007F21E1" w:rsidRPr="00697B8E">
        <w:rPr>
          <w:rFonts w:asciiTheme="majorBidi" w:hAnsiTheme="majorBidi" w:cstheme="majorBidi"/>
          <w:sz w:val="24"/>
          <w:szCs w:val="24"/>
        </w:rPr>
        <w:t xml:space="preserve"> </w:t>
      </w:r>
      <w:proofErr w:type="spellStart"/>
      <w:r w:rsidR="007F21E1" w:rsidRPr="00697B8E">
        <w:rPr>
          <w:rFonts w:asciiTheme="majorBidi" w:hAnsiTheme="majorBidi" w:cstheme="majorBidi"/>
          <w:sz w:val="24"/>
          <w:szCs w:val="24"/>
        </w:rPr>
        <w:t>penelitian</w:t>
      </w:r>
      <w:proofErr w:type="spellEnd"/>
      <w:r w:rsidR="007F21E1" w:rsidRPr="00697B8E">
        <w:rPr>
          <w:rFonts w:asciiTheme="majorBidi" w:hAnsiTheme="majorBidi" w:cstheme="majorBidi"/>
          <w:sz w:val="24"/>
          <w:szCs w:val="24"/>
        </w:rPr>
        <w:t xml:space="preserve"> “</w:t>
      </w:r>
      <w:proofErr w:type="spellStart"/>
      <w:r w:rsidR="007F21E1" w:rsidRPr="00697B8E">
        <w:rPr>
          <w:rFonts w:asciiTheme="majorBidi" w:hAnsiTheme="majorBidi" w:cstheme="majorBidi"/>
          <w:sz w:val="24"/>
          <w:szCs w:val="24"/>
        </w:rPr>
        <w:t>Analisis</w:t>
      </w:r>
      <w:proofErr w:type="spellEnd"/>
      <w:r w:rsidR="007F21E1" w:rsidRPr="00697B8E">
        <w:rPr>
          <w:rFonts w:asciiTheme="majorBidi" w:hAnsiTheme="majorBidi" w:cstheme="majorBidi"/>
          <w:sz w:val="24"/>
          <w:szCs w:val="24"/>
        </w:rPr>
        <w:t xml:space="preserve"> </w:t>
      </w:r>
      <w:proofErr w:type="spellStart"/>
      <w:r w:rsidR="007F21E1" w:rsidRPr="00697B8E">
        <w:rPr>
          <w:rFonts w:asciiTheme="majorBidi" w:hAnsiTheme="majorBidi" w:cstheme="majorBidi"/>
          <w:sz w:val="24"/>
          <w:szCs w:val="24"/>
        </w:rPr>
        <w:t>Pengaruh</w:t>
      </w:r>
      <w:proofErr w:type="spellEnd"/>
      <w:r w:rsidR="007F21E1" w:rsidRPr="00697B8E">
        <w:rPr>
          <w:rFonts w:asciiTheme="majorBidi" w:hAnsiTheme="majorBidi" w:cstheme="majorBidi"/>
          <w:sz w:val="24"/>
          <w:szCs w:val="24"/>
        </w:rPr>
        <w:t xml:space="preserve"> GDP, </w:t>
      </w:r>
      <w:proofErr w:type="spellStart"/>
      <w:r w:rsidR="007F21E1" w:rsidRPr="00697B8E">
        <w:rPr>
          <w:rFonts w:asciiTheme="majorBidi" w:hAnsiTheme="majorBidi" w:cstheme="majorBidi"/>
          <w:sz w:val="24"/>
          <w:szCs w:val="24"/>
        </w:rPr>
        <w:t>Inflasi</w:t>
      </w:r>
      <w:proofErr w:type="spellEnd"/>
      <w:r w:rsidR="007F21E1" w:rsidRPr="00697B8E">
        <w:rPr>
          <w:rFonts w:asciiTheme="majorBidi" w:hAnsiTheme="majorBidi" w:cstheme="majorBidi"/>
          <w:sz w:val="24"/>
          <w:szCs w:val="24"/>
        </w:rPr>
        <w:t xml:space="preserve">, CAR dan NPF </w:t>
      </w:r>
      <w:proofErr w:type="spellStart"/>
      <w:r w:rsidR="007F21E1" w:rsidRPr="00697B8E">
        <w:rPr>
          <w:rFonts w:asciiTheme="majorBidi" w:hAnsiTheme="majorBidi" w:cstheme="majorBidi"/>
          <w:sz w:val="24"/>
          <w:szCs w:val="24"/>
        </w:rPr>
        <w:t>Terhadap</w:t>
      </w:r>
      <w:proofErr w:type="spellEnd"/>
      <w:r w:rsidR="007F21E1" w:rsidRPr="00697B8E">
        <w:rPr>
          <w:rFonts w:asciiTheme="majorBidi" w:hAnsiTheme="majorBidi" w:cstheme="majorBidi"/>
          <w:sz w:val="24"/>
          <w:szCs w:val="24"/>
        </w:rPr>
        <w:t xml:space="preserve"> </w:t>
      </w:r>
      <w:proofErr w:type="spellStart"/>
      <w:r w:rsidR="007F21E1" w:rsidRPr="00697B8E">
        <w:rPr>
          <w:rFonts w:asciiTheme="majorBidi" w:hAnsiTheme="majorBidi" w:cstheme="majorBidi"/>
          <w:sz w:val="24"/>
          <w:szCs w:val="24"/>
        </w:rPr>
        <w:t>Profitabilitas</w:t>
      </w:r>
      <w:proofErr w:type="spellEnd"/>
      <w:r w:rsidR="007F21E1" w:rsidRPr="00697B8E">
        <w:rPr>
          <w:rFonts w:asciiTheme="majorBidi" w:hAnsiTheme="majorBidi" w:cstheme="majorBidi"/>
          <w:sz w:val="24"/>
          <w:szCs w:val="24"/>
        </w:rPr>
        <w:t xml:space="preserve"> </w:t>
      </w:r>
      <w:proofErr w:type="spellStart"/>
      <w:r w:rsidR="007F21E1" w:rsidRPr="00697B8E">
        <w:rPr>
          <w:rFonts w:asciiTheme="majorBidi" w:hAnsiTheme="majorBidi" w:cstheme="majorBidi"/>
          <w:sz w:val="24"/>
          <w:szCs w:val="24"/>
        </w:rPr>
        <w:t>Perbankan</w:t>
      </w:r>
      <w:proofErr w:type="spellEnd"/>
      <w:r w:rsidR="007F21E1" w:rsidRPr="00697B8E">
        <w:rPr>
          <w:rFonts w:asciiTheme="majorBidi" w:hAnsiTheme="majorBidi" w:cstheme="majorBidi"/>
          <w:sz w:val="24"/>
          <w:szCs w:val="24"/>
        </w:rPr>
        <w:t xml:space="preserve">  Syariah di Indonesia” </w:t>
      </w:r>
    </w:p>
    <w:p w14:paraId="3F94E4A5" w14:textId="528A4412" w:rsidR="00EF6535" w:rsidRPr="00103323" w:rsidRDefault="009336CF" w:rsidP="00E83CB9">
      <w:pPr>
        <w:pStyle w:val="ListParagraph"/>
        <w:ind w:firstLine="720"/>
        <w:jc w:val="both"/>
        <w:rPr>
          <w:rFonts w:asciiTheme="majorBidi" w:hAnsiTheme="majorBidi" w:cstheme="majorBidi"/>
          <w:sz w:val="24"/>
          <w:szCs w:val="24"/>
        </w:rPr>
      </w:pPr>
      <w:r w:rsidRPr="00103323">
        <w:rPr>
          <w:rFonts w:asciiTheme="majorBidi" w:hAnsiTheme="majorBidi" w:cstheme="majorBidi"/>
          <w:sz w:val="24"/>
          <w:szCs w:val="24"/>
        </w:rPr>
        <w:t>P</w:t>
      </w:r>
      <w:r w:rsidR="00E83CB9" w:rsidRPr="00103323">
        <w:rPr>
          <w:rFonts w:asciiTheme="majorBidi" w:hAnsiTheme="majorBidi" w:cstheme="majorBidi"/>
          <w:sz w:val="24"/>
          <w:szCs w:val="24"/>
        </w:rPr>
        <w:t xml:space="preserve">ada </w:t>
      </w:r>
      <w:proofErr w:type="spellStart"/>
      <w:r w:rsidR="00E83CB9" w:rsidRPr="00103323">
        <w:rPr>
          <w:rFonts w:asciiTheme="majorBidi" w:hAnsiTheme="majorBidi" w:cstheme="majorBidi"/>
          <w:sz w:val="24"/>
          <w:szCs w:val="24"/>
        </w:rPr>
        <w:t>p</w:t>
      </w:r>
      <w:r w:rsidRPr="00103323">
        <w:rPr>
          <w:rFonts w:asciiTheme="majorBidi" w:hAnsiTheme="majorBidi" w:cstheme="majorBidi"/>
          <w:sz w:val="24"/>
          <w:szCs w:val="24"/>
        </w:rPr>
        <w:t>enelitian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ini</w:t>
      </w:r>
      <w:proofErr w:type="spellEnd"/>
      <w:r w:rsidR="00E83CB9" w:rsidRPr="00103323">
        <w:rPr>
          <w:rFonts w:asciiTheme="majorBidi" w:hAnsiTheme="majorBidi" w:cstheme="majorBidi"/>
          <w:sz w:val="24"/>
          <w:szCs w:val="24"/>
        </w:rPr>
        <w:t xml:space="preserve">, </w:t>
      </w:r>
      <w:proofErr w:type="spellStart"/>
      <w:r w:rsidR="00E83CB9" w:rsidRPr="00103323">
        <w:rPr>
          <w:rFonts w:asciiTheme="majorBidi" w:hAnsiTheme="majorBidi" w:cstheme="majorBidi"/>
          <w:sz w:val="24"/>
          <w:szCs w:val="24"/>
        </w:rPr>
        <w:t>peneliti</w:t>
      </w:r>
      <w:proofErr w:type="spellEnd"/>
      <w:r w:rsidR="00E83CB9" w:rsidRPr="00103323">
        <w:rPr>
          <w:rFonts w:asciiTheme="majorBidi" w:hAnsiTheme="majorBidi" w:cstheme="majorBidi"/>
          <w:sz w:val="24"/>
          <w:szCs w:val="24"/>
        </w:rPr>
        <w:t xml:space="preserve"> </w:t>
      </w:r>
      <w:proofErr w:type="spellStart"/>
      <w:r w:rsidR="00E83CB9" w:rsidRPr="00103323">
        <w:rPr>
          <w:rFonts w:asciiTheme="majorBidi" w:hAnsiTheme="majorBidi" w:cstheme="majorBidi"/>
          <w:sz w:val="24"/>
          <w:szCs w:val="24"/>
        </w:rPr>
        <w:t>akan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menggunakan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pendekatan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penelitian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kuantitatif</w:t>
      </w:r>
      <w:proofErr w:type="spellEnd"/>
      <w:r w:rsidRPr="00103323">
        <w:rPr>
          <w:rFonts w:asciiTheme="majorBidi" w:hAnsiTheme="majorBidi" w:cstheme="majorBidi"/>
          <w:sz w:val="24"/>
          <w:szCs w:val="24"/>
        </w:rPr>
        <w:t xml:space="preserve">. Metode </w:t>
      </w:r>
      <w:proofErr w:type="spellStart"/>
      <w:r w:rsidRPr="00103323">
        <w:rPr>
          <w:rFonts w:asciiTheme="majorBidi" w:hAnsiTheme="majorBidi" w:cstheme="majorBidi"/>
          <w:sz w:val="24"/>
          <w:szCs w:val="24"/>
        </w:rPr>
        <w:t>penelitian</w:t>
      </w:r>
      <w:proofErr w:type="spellEnd"/>
      <w:r w:rsidRPr="00103323">
        <w:rPr>
          <w:rFonts w:asciiTheme="majorBidi" w:hAnsiTheme="majorBidi" w:cstheme="majorBidi"/>
          <w:sz w:val="24"/>
          <w:szCs w:val="24"/>
        </w:rPr>
        <w:t xml:space="preserve"> </w:t>
      </w:r>
      <w:proofErr w:type="spellStart"/>
      <w:r w:rsidR="00E83CB9" w:rsidRPr="00103323">
        <w:rPr>
          <w:rFonts w:asciiTheme="majorBidi" w:hAnsiTheme="majorBidi" w:cstheme="majorBidi"/>
          <w:sz w:val="24"/>
          <w:szCs w:val="24"/>
        </w:rPr>
        <w:t>kuantitatif</w:t>
      </w:r>
      <w:proofErr w:type="spellEnd"/>
      <w:r w:rsidR="00E83CB9"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merupakan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sebuah</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cara</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untuk</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menjawab</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masalah</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penelitian</w:t>
      </w:r>
      <w:proofErr w:type="spellEnd"/>
      <w:r w:rsidRPr="00103323">
        <w:rPr>
          <w:rFonts w:asciiTheme="majorBidi" w:hAnsiTheme="majorBidi" w:cstheme="majorBidi"/>
          <w:sz w:val="24"/>
          <w:szCs w:val="24"/>
        </w:rPr>
        <w:t xml:space="preserve"> yang </w:t>
      </w:r>
      <w:proofErr w:type="spellStart"/>
      <w:r w:rsidRPr="00103323">
        <w:rPr>
          <w:rFonts w:asciiTheme="majorBidi" w:hAnsiTheme="majorBidi" w:cstheme="majorBidi"/>
          <w:sz w:val="24"/>
          <w:szCs w:val="24"/>
        </w:rPr>
        <w:t>berkaitan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dengan</w:t>
      </w:r>
      <w:proofErr w:type="spellEnd"/>
      <w:r w:rsidRPr="00103323">
        <w:rPr>
          <w:rFonts w:asciiTheme="majorBidi" w:hAnsiTheme="majorBidi" w:cstheme="majorBidi"/>
          <w:sz w:val="24"/>
          <w:szCs w:val="24"/>
        </w:rPr>
        <w:t xml:space="preserve"> data </w:t>
      </w:r>
      <w:proofErr w:type="spellStart"/>
      <w:r w:rsidRPr="00103323">
        <w:rPr>
          <w:rFonts w:asciiTheme="majorBidi" w:hAnsiTheme="majorBidi" w:cstheme="majorBidi"/>
          <w:sz w:val="24"/>
          <w:szCs w:val="24"/>
        </w:rPr>
        <w:t>berupa</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angka</w:t>
      </w:r>
      <w:proofErr w:type="spellEnd"/>
      <w:r w:rsidRPr="00103323">
        <w:rPr>
          <w:rFonts w:asciiTheme="majorBidi" w:hAnsiTheme="majorBidi" w:cstheme="majorBidi"/>
          <w:sz w:val="24"/>
          <w:szCs w:val="24"/>
        </w:rPr>
        <w:t xml:space="preserve"> dan program </w:t>
      </w:r>
      <w:proofErr w:type="spellStart"/>
      <w:r w:rsidRPr="00103323">
        <w:rPr>
          <w:rFonts w:asciiTheme="majorBidi" w:hAnsiTheme="majorBidi" w:cstheme="majorBidi"/>
          <w:sz w:val="24"/>
          <w:szCs w:val="24"/>
        </w:rPr>
        <w:t>statistik</w:t>
      </w:r>
      <w:proofErr w:type="spellEnd"/>
      <w:r w:rsidRPr="00103323">
        <w:rPr>
          <w:rFonts w:asciiTheme="majorBidi" w:hAnsiTheme="majorBidi" w:cstheme="majorBidi"/>
          <w:sz w:val="24"/>
          <w:szCs w:val="24"/>
        </w:rPr>
        <w:t xml:space="preserve"> </w:t>
      </w:r>
      <w:r w:rsidRPr="0059154D">
        <w:rPr>
          <w:rFonts w:asciiTheme="majorBidi" w:hAnsiTheme="majorBidi" w:cstheme="majorBidi"/>
          <w:sz w:val="24"/>
          <w:szCs w:val="24"/>
        </w:rPr>
        <w:fldChar w:fldCharType="begin" w:fldLock="1"/>
      </w:r>
      <w:r w:rsidR="0059154D">
        <w:rPr>
          <w:rFonts w:asciiTheme="majorBidi" w:hAnsiTheme="majorBidi" w:cstheme="majorBidi"/>
          <w:sz w:val="24"/>
          <w:szCs w:val="24"/>
        </w:rPr>
        <w:instrText>ADDIN CSL_CITATION {"citationItems":[{"id":"ITEM-1","itemData":{"author":[{"dropping-particle":"","family":"Syariah","given":"Perbankan","non-dropping-particle":"","parse-names":false,"suffix":""},{"dropping-particle":"","family":"Indonesia","given":"D I","non-dropping-particle":"","parse-names":false,"suffix":""},{"dropping-particle":"","family":"Periode","given":"Indonesia","non-dropping-particle":"","parse-names":false,"suffix":""}],"id":"ITEM-1","issue":"3","issued":{"date-parts":[["2022"]]},"page":"1205-1228","title":"JURNAL FAIR VALUE PERFORMING FINANCING RATIO ( NPF ), DAN FINANCING TO DEPOSIT RATIO ( FDR ) TERHADAP PROFITABILITAS","type":"article-journal","volume":"4"},"uris":["http://www.mendeley.com/documents/?uuid=95474c30-75ca-4f71-8621-7d56cf93f6bd"]}],"mendeley":{"formattedCitation":"(Syariah et al., 2022)","manualFormatting":"(Agustin &amp; Citrayani, 2022)","plainTextFormattedCitation":"(Syariah et al., 2022)","previouslyFormattedCitation":"(Syariah et al., 2022)"},"properties":{"noteIndex":0},"schema":"https://github.com/citation-style-language/schema/raw/master/csl-citation.json"}</w:instrText>
      </w:r>
      <w:r w:rsidRPr="0059154D">
        <w:rPr>
          <w:rFonts w:asciiTheme="majorBidi" w:hAnsiTheme="majorBidi" w:cstheme="majorBidi"/>
          <w:sz w:val="24"/>
          <w:szCs w:val="24"/>
        </w:rPr>
        <w:fldChar w:fldCharType="separate"/>
      </w:r>
      <w:r w:rsidRPr="0059154D">
        <w:rPr>
          <w:rFonts w:asciiTheme="majorBidi" w:hAnsiTheme="majorBidi" w:cstheme="majorBidi"/>
          <w:noProof/>
          <w:sz w:val="24"/>
          <w:szCs w:val="24"/>
        </w:rPr>
        <w:t>(</w:t>
      </w:r>
      <w:r w:rsidR="0059154D" w:rsidRPr="0059154D">
        <w:rPr>
          <w:rFonts w:asciiTheme="majorBidi" w:hAnsiTheme="majorBidi" w:cstheme="majorBidi"/>
          <w:noProof/>
          <w:sz w:val="24"/>
          <w:szCs w:val="24"/>
        </w:rPr>
        <w:t>Agustin &amp; Citrayani</w:t>
      </w:r>
      <w:r w:rsidRPr="0059154D">
        <w:rPr>
          <w:rFonts w:asciiTheme="majorBidi" w:hAnsiTheme="majorBidi" w:cstheme="majorBidi"/>
          <w:noProof/>
          <w:sz w:val="24"/>
          <w:szCs w:val="24"/>
        </w:rPr>
        <w:t>, 2022)</w:t>
      </w:r>
      <w:r w:rsidRPr="0059154D">
        <w:rPr>
          <w:rFonts w:asciiTheme="majorBidi" w:hAnsiTheme="majorBidi" w:cstheme="majorBidi"/>
          <w:sz w:val="24"/>
          <w:szCs w:val="24"/>
        </w:rPr>
        <w:fldChar w:fldCharType="end"/>
      </w:r>
      <w:r w:rsidRPr="0059154D">
        <w:rPr>
          <w:rFonts w:asciiTheme="majorBidi" w:hAnsiTheme="majorBidi" w:cstheme="majorBidi"/>
          <w:sz w:val="24"/>
          <w:szCs w:val="24"/>
        </w:rPr>
        <w:t xml:space="preserve">. Metode </w:t>
      </w:r>
      <w:proofErr w:type="spellStart"/>
      <w:r w:rsidRPr="0059154D">
        <w:rPr>
          <w:rFonts w:asciiTheme="majorBidi" w:hAnsiTheme="majorBidi" w:cstheme="majorBidi"/>
          <w:sz w:val="24"/>
          <w:szCs w:val="24"/>
        </w:rPr>
        <w:t>analisis</w:t>
      </w:r>
      <w:proofErr w:type="spellEnd"/>
      <w:r w:rsidRPr="0059154D">
        <w:rPr>
          <w:rFonts w:asciiTheme="majorBidi" w:hAnsiTheme="majorBidi" w:cstheme="majorBidi"/>
          <w:sz w:val="24"/>
          <w:szCs w:val="24"/>
        </w:rPr>
        <w:t xml:space="preserve"> yang </w:t>
      </w:r>
      <w:proofErr w:type="spellStart"/>
      <w:r w:rsidRPr="0059154D">
        <w:rPr>
          <w:rFonts w:asciiTheme="majorBidi" w:hAnsiTheme="majorBidi" w:cstheme="majorBidi"/>
          <w:sz w:val="24"/>
          <w:szCs w:val="24"/>
        </w:rPr>
        <w:t>digunakan</w:t>
      </w:r>
      <w:proofErr w:type="spellEnd"/>
      <w:r w:rsidRPr="0059154D">
        <w:rPr>
          <w:rFonts w:asciiTheme="majorBidi" w:hAnsiTheme="majorBidi" w:cstheme="majorBidi"/>
          <w:sz w:val="24"/>
          <w:szCs w:val="24"/>
        </w:rPr>
        <w:t xml:space="preserve"> </w:t>
      </w:r>
      <w:proofErr w:type="spellStart"/>
      <w:r w:rsidRPr="0059154D">
        <w:rPr>
          <w:rFonts w:asciiTheme="majorBidi" w:hAnsiTheme="majorBidi" w:cstheme="majorBidi"/>
          <w:sz w:val="24"/>
          <w:szCs w:val="24"/>
        </w:rPr>
        <w:t>dalam</w:t>
      </w:r>
      <w:proofErr w:type="spellEnd"/>
      <w:r w:rsidRPr="0059154D">
        <w:rPr>
          <w:rFonts w:asciiTheme="majorBidi" w:hAnsiTheme="majorBidi" w:cstheme="majorBidi"/>
          <w:sz w:val="24"/>
          <w:szCs w:val="24"/>
        </w:rPr>
        <w:t xml:space="preserve"> </w:t>
      </w:r>
      <w:proofErr w:type="spellStart"/>
      <w:r w:rsidRPr="0059154D">
        <w:rPr>
          <w:rFonts w:asciiTheme="majorBidi" w:hAnsiTheme="majorBidi" w:cstheme="majorBidi"/>
          <w:sz w:val="24"/>
          <w:szCs w:val="24"/>
        </w:rPr>
        <w:t>penelitian</w:t>
      </w:r>
      <w:proofErr w:type="spellEnd"/>
      <w:r w:rsidRPr="0059154D">
        <w:rPr>
          <w:rFonts w:asciiTheme="majorBidi" w:hAnsiTheme="majorBidi" w:cstheme="majorBidi"/>
          <w:sz w:val="24"/>
          <w:szCs w:val="24"/>
        </w:rPr>
        <w:t xml:space="preserve"> </w:t>
      </w:r>
      <w:proofErr w:type="spellStart"/>
      <w:r w:rsidRPr="0059154D">
        <w:rPr>
          <w:rFonts w:asciiTheme="majorBidi" w:hAnsiTheme="majorBidi" w:cstheme="majorBidi"/>
          <w:sz w:val="24"/>
          <w:szCs w:val="24"/>
        </w:rPr>
        <w:t>ini</w:t>
      </w:r>
      <w:proofErr w:type="spellEnd"/>
      <w:r w:rsidRPr="0059154D">
        <w:rPr>
          <w:rFonts w:asciiTheme="majorBidi" w:hAnsiTheme="majorBidi" w:cstheme="majorBidi"/>
          <w:sz w:val="24"/>
          <w:szCs w:val="24"/>
        </w:rPr>
        <w:t xml:space="preserve"> </w:t>
      </w:r>
      <w:proofErr w:type="spellStart"/>
      <w:r w:rsidRPr="0059154D">
        <w:rPr>
          <w:rFonts w:asciiTheme="majorBidi" w:hAnsiTheme="majorBidi" w:cstheme="majorBidi"/>
          <w:sz w:val="24"/>
          <w:szCs w:val="24"/>
        </w:rPr>
        <w:t>adalah</w:t>
      </w:r>
      <w:proofErr w:type="spellEnd"/>
      <w:r w:rsidRPr="0059154D">
        <w:rPr>
          <w:rFonts w:asciiTheme="majorBidi" w:hAnsiTheme="majorBidi" w:cstheme="majorBidi"/>
          <w:sz w:val="24"/>
          <w:szCs w:val="24"/>
        </w:rPr>
        <w:t xml:space="preserve"> uji </w:t>
      </w:r>
      <w:proofErr w:type="spellStart"/>
      <w:r w:rsidRPr="0059154D">
        <w:rPr>
          <w:rFonts w:asciiTheme="majorBidi" w:hAnsiTheme="majorBidi" w:cstheme="majorBidi"/>
          <w:sz w:val="24"/>
          <w:szCs w:val="24"/>
        </w:rPr>
        <w:t>analisis</w:t>
      </w:r>
      <w:proofErr w:type="spellEnd"/>
      <w:r w:rsidRPr="0059154D">
        <w:rPr>
          <w:rFonts w:asciiTheme="majorBidi" w:hAnsiTheme="majorBidi" w:cstheme="majorBidi"/>
          <w:sz w:val="24"/>
          <w:szCs w:val="24"/>
        </w:rPr>
        <w:t xml:space="preserve"> </w:t>
      </w:r>
      <w:proofErr w:type="spellStart"/>
      <w:r w:rsidRPr="0059154D">
        <w:rPr>
          <w:rFonts w:asciiTheme="majorBidi" w:hAnsiTheme="majorBidi" w:cstheme="majorBidi"/>
          <w:sz w:val="24"/>
          <w:szCs w:val="24"/>
        </w:rPr>
        <w:t>regresi</w:t>
      </w:r>
      <w:proofErr w:type="spellEnd"/>
      <w:r w:rsidRPr="0059154D">
        <w:rPr>
          <w:rFonts w:asciiTheme="majorBidi" w:hAnsiTheme="majorBidi" w:cstheme="majorBidi"/>
          <w:sz w:val="24"/>
          <w:szCs w:val="24"/>
        </w:rPr>
        <w:t xml:space="preserve"> linear </w:t>
      </w:r>
      <w:proofErr w:type="spellStart"/>
      <w:r w:rsidRPr="0059154D">
        <w:rPr>
          <w:rFonts w:asciiTheme="majorBidi" w:hAnsiTheme="majorBidi" w:cstheme="majorBidi"/>
          <w:sz w:val="24"/>
          <w:szCs w:val="24"/>
        </w:rPr>
        <w:t>ber</w:t>
      </w:r>
      <w:r w:rsidRPr="00103323">
        <w:rPr>
          <w:rFonts w:asciiTheme="majorBidi" w:hAnsiTheme="majorBidi" w:cstheme="majorBidi"/>
          <w:sz w:val="24"/>
          <w:szCs w:val="24"/>
        </w:rPr>
        <w:t>ganda</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Analisis</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ini</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merupakan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alat</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statisti</w:t>
      </w:r>
      <w:r w:rsidR="00E83CB9" w:rsidRPr="00103323">
        <w:rPr>
          <w:rFonts w:asciiTheme="majorBidi" w:hAnsiTheme="majorBidi" w:cstheme="majorBidi"/>
          <w:sz w:val="24"/>
          <w:szCs w:val="24"/>
        </w:rPr>
        <w:t>k</w:t>
      </w:r>
      <w:proofErr w:type="spellEnd"/>
      <w:r w:rsidRPr="00103323">
        <w:rPr>
          <w:rFonts w:asciiTheme="majorBidi" w:hAnsiTheme="majorBidi" w:cstheme="majorBidi"/>
          <w:sz w:val="24"/>
          <w:szCs w:val="24"/>
        </w:rPr>
        <w:t xml:space="preserve"> yang </w:t>
      </w:r>
      <w:proofErr w:type="spellStart"/>
      <w:r w:rsidRPr="00103323">
        <w:rPr>
          <w:rFonts w:asciiTheme="majorBidi" w:hAnsiTheme="majorBidi" w:cstheme="majorBidi"/>
          <w:sz w:val="24"/>
          <w:szCs w:val="24"/>
        </w:rPr>
        <w:t>digunakan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untuk</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mengetahui</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pengaruh</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antara</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satu</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variabel</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atau</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lebih</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dengan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variabel</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lain</w:t>
      </w:r>
      <w:proofErr w:type="spellEnd"/>
      <w:r w:rsidRPr="00103323">
        <w:rPr>
          <w:rFonts w:asciiTheme="majorBidi" w:hAnsiTheme="majorBidi" w:cstheme="majorBidi"/>
          <w:sz w:val="24"/>
          <w:szCs w:val="24"/>
        </w:rPr>
        <w:t xml:space="preserve">. </w:t>
      </w:r>
      <w:proofErr w:type="spellStart"/>
      <w:r w:rsidR="0073623B" w:rsidRPr="00103323">
        <w:rPr>
          <w:rFonts w:asciiTheme="majorBidi" w:hAnsiTheme="majorBidi" w:cstheme="majorBidi"/>
          <w:sz w:val="24"/>
          <w:szCs w:val="24"/>
        </w:rPr>
        <w:t>Berbeda</w:t>
      </w:r>
      <w:proofErr w:type="spellEnd"/>
      <w:r w:rsidR="0073623B" w:rsidRPr="00103323">
        <w:rPr>
          <w:rFonts w:asciiTheme="majorBidi" w:hAnsiTheme="majorBidi" w:cstheme="majorBidi"/>
          <w:sz w:val="24"/>
          <w:szCs w:val="24"/>
        </w:rPr>
        <w:t xml:space="preserve"> </w:t>
      </w:r>
      <w:proofErr w:type="spellStart"/>
      <w:r w:rsidR="0073623B" w:rsidRPr="00103323">
        <w:rPr>
          <w:rFonts w:asciiTheme="majorBidi" w:hAnsiTheme="majorBidi" w:cstheme="majorBidi"/>
          <w:sz w:val="24"/>
          <w:szCs w:val="24"/>
        </w:rPr>
        <w:t>dengan</w:t>
      </w:r>
      <w:proofErr w:type="spellEnd"/>
      <w:r w:rsidR="0073623B" w:rsidRPr="00103323">
        <w:rPr>
          <w:rFonts w:asciiTheme="majorBidi" w:hAnsiTheme="majorBidi" w:cstheme="majorBidi"/>
          <w:sz w:val="24"/>
          <w:szCs w:val="24"/>
        </w:rPr>
        <w:t xml:space="preserve"> </w:t>
      </w:r>
      <w:proofErr w:type="spellStart"/>
      <w:r w:rsidR="0073623B" w:rsidRPr="00103323">
        <w:rPr>
          <w:rFonts w:asciiTheme="majorBidi" w:hAnsiTheme="majorBidi" w:cstheme="majorBidi"/>
          <w:sz w:val="24"/>
          <w:szCs w:val="24"/>
        </w:rPr>
        <w:t>peneliti-peneliti</w:t>
      </w:r>
      <w:proofErr w:type="spellEnd"/>
      <w:r w:rsidR="0073623B" w:rsidRPr="00103323">
        <w:rPr>
          <w:rFonts w:asciiTheme="majorBidi" w:hAnsiTheme="majorBidi" w:cstheme="majorBidi"/>
          <w:sz w:val="24"/>
          <w:szCs w:val="24"/>
        </w:rPr>
        <w:t xml:space="preserve"> </w:t>
      </w:r>
      <w:proofErr w:type="spellStart"/>
      <w:r w:rsidR="0073623B" w:rsidRPr="00103323">
        <w:rPr>
          <w:rFonts w:asciiTheme="majorBidi" w:hAnsiTheme="majorBidi" w:cstheme="majorBidi"/>
          <w:sz w:val="24"/>
          <w:szCs w:val="24"/>
        </w:rPr>
        <w:t>sebelumnya</w:t>
      </w:r>
      <w:proofErr w:type="spellEnd"/>
      <w:r w:rsidR="0073623B" w:rsidRPr="00103323">
        <w:rPr>
          <w:rFonts w:asciiTheme="majorBidi" w:hAnsiTheme="majorBidi" w:cstheme="majorBidi"/>
          <w:sz w:val="24"/>
          <w:szCs w:val="24"/>
        </w:rPr>
        <w:t xml:space="preserve"> yang </w:t>
      </w:r>
      <w:proofErr w:type="spellStart"/>
      <w:r w:rsidRPr="00103323">
        <w:rPr>
          <w:rFonts w:asciiTheme="majorBidi" w:hAnsiTheme="majorBidi" w:cstheme="majorBidi"/>
          <w:sz w:val="24"/>
          <w:szCs w:val="24"/>
        </w:rPr>
        <w:t>hanya</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meneliti</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faktor</w:t>
      </w:r>
      <w:proofErr w:type="spellEnd"/>
      <w:r w:rsidRPr="00103323">
        <w:rPr>
          <w:rFonts w:asciiTheme="majorBidi" w:hAnsiTheme="majorBidi" w:cstheme="majorBidi"/>
          <w:sz w:val="24"/>
          <w:szCs w:val="24"/>
        </w:rPr>
        <w:t xml:space="preserve"> internal </w:t>
      </w:r>
      <w:proofErr w:type="spellStart"/>
      <w:r w:rsidRPr="00103323">
        <w:rPr>
          <w:rFonts w:asciiTheme="majorBidi" w:hAnsiTheme="majorBidi" w:cstheme="majorBidi"/>
          <w:sz w:val="24"/>
          <w:szCs w:val="24"/>
        </w:rPr>
        <w:t>maupun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eksternal</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perbankan</w:t>
      </w:r>
      <w:proofErr w:type="spellEnd"/>
      <w:r w:rsidRPr="00103323">
        <w:rPr>
          <w:rFonts w:asciiTheme="majorBidi" w:hAnsiTheme="majorBidi" w:cstheme="majorBidi"/>
          <w:sz w:val="24"/>
          <w:szCs w:val="24"/>
        </w:rPr>
        <w:t xml:space="preserve"> syariah</w:t>
      </w:r>
      <w:r w:rsidR="0073623B" w:rsidRPr="00103323">
        <w:rPr>
          <w:rFonts w:asciiTheme="majorBidi" w:hAnsiTheme="majorBidi" w:cstheme="majorBidi"/>
          <w:sz w:val="24"/>
          <w:szCs w:val="24"/>
        </w:rPr>
        <w:t>,</w:t>
      </w:r>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w:t>
      </w:r>
      <w:r w:rsidR="00135786" w:rsidRPr="00103323">
        <w:rPr>
          <w:rFonts w:asciiTheme="majorBidi" w:hAnsiTheme="majorBidi" w:cstheme="majorBidi"/>
          <w:sz w:val="24"/>
          <w:szCs w:val="24"/>
        </w:rPr>
        <w:t>eneliti</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tertarik</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untuk</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meneliti</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kembali</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rasio</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keuangan</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perbankan</w:t>
      </w:r>
      <w:proofErr w:type="spellEnd"/>
      <w:r w:rsidR="00135786" w:rsidRPr="00103323">
        <w:rPr>
          <w:rFonts w:asciiTheme="majorBidi" w:hAnsiTheme="majorBidi" w:cstheme="majorBidi"/>
          <w:sz w:val="24"/>
          <w:szCs w:val="24"/>
        </w:rPr>
        <w:t xml:space="preserve"> syariah </w:t>
      </w:r>
      <w:proofErr w:type="spellStart"/>
      <w:r w:rsidR="00135786" w:rsidRPr="00103323">
        <w:rPr>
          <w:rFonts w:asciiTheme="majorBidi" w:hAnsiTheme="majorBidi" w:cstheme="majorBidi"/>
          <w:sz w:val="24"/>
          <w:szCs w:val="24"/>
        </w:rPr>
        <w:t>dengan</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menambahkan</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faktor</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makro</w:t>
      </w:r>
      <w:proofErr w:type="spellEnd"/>
      <w:r w:rsidR="0073623B" w:rsidRPr="00103323">
        <w:rPr>
          <w:rFonts w:asciiTheme="majorBidi" w:hAnsiTheme="majorBidi" w:cstheme="majorBidi"/>
          <w:sz w:val="24"/>
          <w:szCs w:val="24"/>
        </w:rPr>
        <w:t xml:space="preserve"> </w:t>
      </w:r>
      <w:proofErr w:type="spellStart"/>
      <w:r w:rsidR="0073623B" w:rsidRPr="00103323">
        <w:rPr>
          <w:rFonts w:asciiTheme="majorBidi" w:hAnsiTheme="majorBidi" w:cstheme="majorBidi"/>
          <w:sz w:val="24"/>
          <w:szCs w:val="24"/>
        </w:rPr>
        <w:t>ekonomi</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yakni</w:t>
      </w:r>
      <w:proofErr w:type="spellEnd"/>
      <w:r w:rsidR="00135786" w:rsidRPr="00103323">
        <w:rPr>
          <w:rFonts w:asciiTheme="majorBidi" w:hAnsiTheme="majorBidi" w:cstheme="majorBidi"/>
          <w:sz w:val="24"/>
          <w:szCs w:val="24"/>
        </w:rPr>
        <w:t xml:space="preserve"> </w:t>
      </w:r>
      <w:proofErr w:type="spellStart"/>
      <w:r w:rsidR="00882064" w:rsidRPr="00103323">
        <w:rPr>
          <w:rFonts w:asciiTheme="majorBidi" w:hAnsiTheme="majorBidi" w:cstheme="majorBidi"/>
          <w:sz w:val="24"/>
          <w:szCs w:val="24"/>
        </w:rPr>
        <w:t>I</w:t>
      </w:r>
      <w:r w:rsidR="00135786" w:rsidRPr="00103323">
        <w:rPr>
          <w:rFonts w:asciiTheme="majorBidi" w:hAnsiTheme="majorBidi" w:cstheme="majorBidi"/>
          <w:sz w:val="24"/>
          <w:szCs w:val="24"/>
        </w:rPr>
        <w:t>nflasi</w:t>
      </w:r>
      <w:proofErr w:type="spellEnd"/>
      <w:r w:rsidR="00135786" w:rsidRPr="00103323">
        <w:rPr>
          <w:rFonts w:asciiTheme="majorBidi" w:hAnsiTheme="majorBidi" w:cstheme="majorBidi"/>
          <w:sz w:val="24"/>
          <w:szCs w:val="24"/>
        </w:rPr>
        <w:t xml:space="preserve"> dan BI Rate, </w:t>
      </w:r>
      <w:proofErr w:type="spellStart"/>
      <w:r w:rsidR="00135786" w:rsidRPr="00103323">
        <w:rPr>
          <w:rFonts w:asciiTheme="majorBidi" w:hAnsiTheme="majorBidi" w:cstheme="majorBidi"/>
          <w:sz w:val="24"/>
          <w:szCs w:val="24"/>
        </w:rPr>
        <w:t>maka</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perlu</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kiranya</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mengetahui</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Analisis</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Pengaruh</w:t>
      </w:r>
      <w:proofErr w:type="spellEnd"/>
      <w:r w:rsidR="00135786" w:rsidRPr="00103323">
        <w:rPr>
          <w:rFonts w:asciiTheme="majorBidi" w:hAnsiTheme="majorBidi" w:cstheme="majorBidi"/>
          <w:sz w:val="24"/>
          <w:szCs w:val="24"/>
        </w:rPr>
        <w:t xml:space="preserve"> Beban </w:t>
      </w:r>
      <w:proofErr w:type="spellStart"/>
      <w:r w:rsidR="00135786" w:rsidRPr="00103323">
        <w:rPr>
          <w:rFonts w:asciiTheme="majorBidi" w:hAnsiTheme="majorBidi" w:cstheme="majorBidi"/>
          <w:sz w:val="24"/>
          <w:szCs w:val="24"/>
        </w:rPr>
        <w:t>Operasional</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Pendapatan</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Operasional</w:t>
      </w:r>
      <w:proofErr w:type="spellEnd"/>
      <w:r w:rsidR="00E83CB9" w:rsidRPr="00103323">
        <w:rPr>
          <w:rFonts w:asciiTheme="majorBidi" w:hAnsiTheme="majorBidi" w:cstheme="majorBidi"/>
          <w:sz w:val="24"/>
          <w:szCs w:val="24"/>
        </w:rPr>
        <w:t xml:space="preserve"> (BOPO)</w:t>
      </w:r>
      <w:r w:rsidR="00135786" w:rsidRPr="00103323">
        <w:rPr>
          <w:rFonts w:asciiTheme="majorBidi" w:hAnsiTheme="majorBidi" w:cstheme="majorBidi"/>
          <w:sz w:val="24"/>
          <w:szCs w:val="24"/>
        </w:rPr>
        <w:t xml:space="preserve">, </w:t>
      </w:r>
      <w:r w:rsidR="00135786" w:rsidRPr="00103323">
        <w:rPr>
          <w:rFonts w:asciiTheme="majorBidi" w:hAnsiTheme="majorBidi" w:cstheme="majorBidi"/>
          <w:i/>
          <w:iCs/>
          <w:sz w:val="24"/>
          <w:szCs w:val="24"/>
        </w:rPr>
        <w:t>Non Performing Financing</w:t>
      </w:r>
      <w:r w:rsidR="00E83CB9" w:rsidRPr="00103323">
        <w:rPr>
          <w:rFonts w:asciiTheme="majorBidi" w:hAnsiTheme="majorBidi" w:cstheme="majorBidi"/>
          <w:i/>
          <w:iCs/>
          <w:sz w:val="24"/>
          <w:szCs w:val="24"/>
        </w:rPr>
        <w:t xml:space="preserve"> </w:t>
      </w:r>
      <w:r w:rsidR="00E83CB9" w:rsidRPr="00103323">
        <w:rPr>
          <w:rFonts w:asciiTheme="majorBidi" w:hAnsiTheme="majorBidi" w:cstheme="majorBidi"/>
          <w:sz w:val="24"/>
          <w:szCs w:val="24"/>
        </w:rPr>
        <w:t>(NPF)</w:t>
      </w:r>
      <w:r w:rsidR="00135786" w:rsidRPr="00103323">
        <w:rPr>
          <w:rFonts w:asciiTheme="majorBidi" w:hAnsiTheme="majorBidi" w:cstheme="majorBidi"/>
          <w:sz w:val="24"/>
          <w:szCs w:val="24"/>
        </w:rPr>
        <w:t xml:space="preserve">, </w:t>
      </w:r>
      <w:r w:rsidR="00135786" w:rsidRPr="00103323">
        <w:rPr>
          <w:rFonts w:asciiTheme="majorBidi" w:hAnsiTheme="majorBidi" w:cstheme="majorBidi"/>
          <w:i/>
          <w:iCs/>
          <w:sz w:val="24"/>
          <w:szCs w:val="24"/>
        </w:rPr>
        <w:t>Profit Sharing</w:t>
      </w:r>
      <w:r w:rsidR="00135786" w:rsidRPr="00103323">
        <w:rPr>
          <w:rFonts w:asciiTheme="majorBidi" w:hAnsiTheme="majorBidi" w:cstheme="majorBidi"/>
          <w:sz w:val="24"/>
          <w:szCs w:val="24"/>
        </w:rPr>
        <w:t xml:space="preserve">, </w:t>
      </w:r>
      <w:r w:rsidR="00135786" w:rsidRPr="00103323">
        <w:rPr>
          <w:rFonts w:asciiTheme="majorBidi" w:hAnsiTheme="majorBidi" w:cstheme="majorBidi"/>
          <w:i/>
          <w:iCs/>
          <w:sz w:val="24"/>
          <w:szCs w:val="24"/>
        </w:rPr>
        <w:t>Net Operating Margin</w:t>
      </w:r>
      <w:r w:rsidR="00E83CB9" w:rsidRPr="00103323">
        <w:rPr>
          <w:rFonts w:asciiTheme="majorBidi" w:hAnsiTheme="majorBidi" w:cstheme="majorBidi"/>
          <w:i/>
          <w:iCs/>
          <w:sz w:val="24"/>
          <w:szCs w:val="24"/>
        </w:rPr>
        <w:t xml:space="preserve"> </w:t>
      </w:r>
      <w:r w:rsidR="00E83CB9" w:rsidRPr="00103323">
        <w:rPr>
          <w:rFonts w:asciiTheme="majorBidi" w:hAnsiTheme="majorBidi" w:cstheme="majorBidi"/>
          <w:sz w:val="24"/>
          <w:szCs w:val="24"/>
        </w:rPr>
        <w:t>(NOM)</w:t>
      </w:r>
      <w:r w:rsidR="00135786" w:rsidRPr="00103323">
        <w:rPr>
          <w:rFonts w:asciiTheme="majorBidi" w:hAnsiTheme="majorBidi" w:cstheme="majorBidi"/>
          <w:i/>
          <w:iCs/>
          <w:sz w:val="24"/>
          <w:szCs w:val="24"/>
        </w:rPr>
        <w:t>,</w:t>
      </w:r>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Inflasi</w:t>
      </w:r>
      <w:proofErr w:type="spellEnd"/>
      <w:r w:rsidR="00135786" w:rsidRPr="00103323">
        <w:rPr>
          <w:rFonts w:asciiTheme="majorBidi" w:hAnsiTheme="majorBidi" w:cstheme="majorBidi"/>
          <w:sz w:val="24"/>
          <w:szCs w:val="24"/>
        </w:rPr>
        <w:t xml:space="preserve"> dan </w:t>
      </w:r>
      <w:r w:rsidR="00135786" w:rsidRPr="00103323">
        <w:rPr>
          <w:rFonts w:asciiTheme="majorBidi" w:hAnsiTheme="majorBidi" w:cstheme="majorBidi"/>
          <w:i/>
          <w:iCs/>
          <w:sz w:val="24"/>
          <w:szCs w:val="24"/>
        </w:rPr>
        <w:t>BI Rate</w:t>
      </w:r>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terhadap</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Profitabilitas</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Perbankan</w:t>
      </w:r>
      <w:proofErr w:type="spellEnd"/>
      <w:r w:rsidR="00135786" w:rsidRPr="00103323">
        <w:rPr>
          <w:rFonts w:asciiTheme="majorBidi" w:hAnsiTheme="majorBidi" w:cstheme="majorBidi"/>
          <w:sz w:val="24"/>
          <w:szCs w:val="24"/>
        </w:rPr>
        <w:t xml:space="preserve"> Syariah di Indonesia”.</w:t>
      </w:r>
      <w:r w:rsidRPr="00103323">
        <w:rPr>
          <w:rFonts w:asciiTheme="majorBidi" w:hAnsiTheme="majorBidi" w:cstheme="majorBidi"/>
          <w:sz w:val="24"/>
          <w:szCs w:val="24"/>
        </w:rPr>
        <w:t xml:space="preserve"> </w:t>
      </w:r>
    </w:p>
    <w:p w14:paraId="55F5F0AA" w14:textId="7ECCEF44" w:rsidR="00AE4452" w:rsidRPr="00103323" w:rsidRDefault="00EF6535" w:rsidP="00B70864">
      <w:pPr>
        <w:pStyle w:val="ListParagraph"/>
        <w:ind w:firstLine="720"/>
        <w:jc w:val="both"/>
        <w:rPr>
          <w:rFonts w:asciiTheme="majorBidi" w:hAnsiTheme="majorBidi" w:cstheme="majorBidi"/>
          <w:sz w:val="24"/>
          <w:szCs w:val="24"/>
        </w:rPr>
      </w:pPr>
      <w:proofErr w:type="spellStart"/>
      <w:r w:rsidRPr="00103323">
        <w:rPr>
          <w:rFonts w:asciiTheme="majorBidi" w:hAnsiTheme="majorBidi" w:cstheme="majorBidi"/>
          <w:sz w:val="24"/>
          <w:szCs w:val="24"/>
        </w:rPr>
        <w:t>Rumusan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masalah</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dari</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penelitian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ini</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adalah</w:t>
      </w:r>
      <w:proofErr w:type="spellEnd"/>
      <w:r w:rsidR="00A742B8">
        <w:rPr>
          <w:rFonts w:asciiTheme="majorBidi" w:hAnsiTheme="majorBidi" w:cstheme="majorBidi"/>
          <w:sz w:val="24"/>
          <w:szCs w:val="24"/>
        </w:rPr>
        <w:t xml:space="preserve">: </w:t>
      </w:r>
      <w:proofErr w:type="spellStart"/>
      <w:r w:rsidR="00A742B8">
        <w:rPr>
          <w:rFonts w:asciiTheme="majorBidi" w:hAnsiTheme="majorBidi" w:cstheme="majorBidi"/>
          <w:sz w:val="24"/>
          <w:szCs w:val="24"/>
        </w:rPr>
        <w:t>i</w:t>
      </w:r>
      <w:proofErr w:type="spellEnd"/>
      <w:r w:rsidR="00A742B8">
        <w:rPr>
          <w:rFonts w:asciiTheme="majorBidi" w:hAnsiTheme="majorBidi" w:cstheme="majorBidi"/>
          <w:sz w:val="24"/>
          <w:szCs w:val="24"/>
        </w:rPr>
        <w:t>).</w:t>
      </w:r>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Apakah</w:t>
      </w:r>
      <w:proofErr w:type="spellEnd"/>
      <w:r w:rsidRPr="00103323">
        <w:rPr>
          <w:rFonts w:asciiTheme="majorBidi" w:hAnsiTheme="majorBidi" w:cstheme="majorBidi"/>
          <w:sz w:val="24"/>
          <w:szCs w:val="24"/>
        </w:rPr>
        <w:t xml:space="preserve"> BOPO </w:t>
      </w:r>
      <w:proofErr w:type="spellStart"/>
      <w:r w:rsidRPr="00103323">
        <w:rPr>
          <w:rFonts w:asciiTheme="majorBidi" w:hAnsiTheme="majorBidi" w:cstheme="majorBidi"/>
          <w:sz w:val="24"/>
          <w:szCs w:val="24"/>
        </w:rPr>
        <w:t>memiliki</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pengaruh</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terhadap</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tingkat</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profitabilitas</w:t>
      </w:r>
      <w:proofErr w:type="spellEnd"/>
      <w:r w:rsidRPr="00103323">
        <w:rPr>
          <w:rFonts w:asciiTheme="majorBidi" w:hAnsiTheme="majorBidi" w:cstheme="majorBidi"/>
          <w:sz w:val="24"/>
          <w:szCs w:val="24"/>
        </w:rPr>
        <w:t xml:space="preserve"> (ROA) </w:t>
      </w:r>
      <w:r w:rsidR="00FD39BA">
        <w:rPr>
          <w:rFonts w:asciiTheme="majorBidi" w:hAnsiTheme="majorBidi" w:cstheme="majorBidi"/>
          <w:sz w:val="24"/>
          <w:szCs w:val="24"/>
        </w:rPr>
        <w:t xml:space="preserve">pada </w:t>
      </w:r>
      <w:r w:rsidRPr="00103323">
        <w:rPr>
          <w:rFonts w:asciiTheme="majorBidi" w:hAnsiTheme="majorBidi" w:cstheme="majorBidi"/>
          <w:sz w:val="24"/>
          <w:szCs w:val="24"/>
        </w:rPr>
        <w:t>B</w:t>
      </w:r>
      <w:r w:rsidR="00FD39BA">
        <w:rPr>
          <w:rFonts w:asciiTheme="majorBidi" w:hAnsiTheme="majorBidi" w:cstheme="majorBidi"/>
          <w:sz w:val="24"/>
          <w:szCs w:val="24"/>
        </w:rPr>
        <w:t>US</w:t>
      </w:r>
      <w:r w:rsidRPr="00103323">
        <w:rPr>
          <w:rFonts w:asciiTheme="majorBidi" w:hAnsiTheme="majorBidi" w:cstheme="majorBidi"/>
          <w:sz w:val="24"/>
          <w:szCs w:val="24"/>
        </w:rPr>
        <w:t>?,</w:t>
      </w:r>
      <w:r w:rsidR="00A742B8">
        <w:rPr>
          <w:rFonts w:asciiTheme="majorBidi" w:hAnsiTheme="majorBidi" w:cstheme="majorBidi"/>
          <w:sz w:val="24"/>
          <w:szCs w:val="24"/>
        </w:rPr>
        <w:t xml:space="preserve"> ii).</w:t>
      </w:r>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Apakah</w:t>
      </w:r>
      <w:proofErr w:type="spellEnd"/>
      <w:r w:rsidRPr="00103323">
        <w:rPr>
          <w:rFonts w:asciiTheme="majorBidi" w:hAnsiTheme="majorBidi" w:cstheme="majorBidi"/>
          <w:sz w:val="24"/>
          <w:szCs w:val="24"/>
        </w:rPr>
        <w:t xml:space="preserve"> NPF </w:t>
      </w:r>
      <w:proofErr w:type="spellStart"/>
      <w:r w:rsidRPr="00103323">
        <w:rPr>
          <w:rFonts w:asciiTheme="majorBidi" w:hAnsiTheme="majorBidi" w:cstheme="majorBidi"/>
          <w:sz w:val="24"/>
          <w:szCs w:val="24"/>
        </w:rPr>
        <w:t>memiliki</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pengaruh</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terhadap</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tingkat</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profitabilitas</w:t>
      </w:r>
      <w:proofErr w:type="spellEnd"/>
      <w:r w:rsidRPr="00103323">
        <w:rPr>
          <w:rFonts w:asciiTheme="majorBidi" w:hAnsiTheme="majorBidi" w:cstheme="majorBidi"/>
          <w:sz w:val="24"/>
          <w:szCs w:val="24"/>
        </w:rPr>
        <w:t xml:space="preserve"> (ROA)</w:t>
      </w:r>
      <w:r w:rsidR="00FD39BA">
        <w:rPr>
          <w:rFonts w:asciiTheme="majorBidi" w:hAnsiTheme="majorBidi" w:cstheme="majorBidi"/>
          <w:sz w:val="24"/>
          <w:szCs w:val="24"/>
        </w:rPr>
        <w:t xml:space="preserve"> pada BUS</w:t>
      </w:r>
      <w:r w:rsidRPr="00103323">
        <w:rPr>
          <w:rFonts w:asciiTheme="majorBidi" w:hAnsiTheme="majorBidi" w:cstheme="majorBidi"/>
          <w:sz w:val="24"/>
          <w:szCs w:val="24"/>
        </w:rPr>
        <w:t>?</w:t>
      </w:r>
      <w:r w:rsidR="00A742B8">
        <w:rPr>
          <w:rFonts w:asciiTheme="majorBidi" w:hAnsiTheme="majorBidi" w:cstheme="majorBidi"/>
          <w:sz w:val="24"/>
          <w:szCs w:val="24"/>
        </w:rPr>
        <w:t>, iii).</w:t>
      </w:r>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Apakah</w:t>
      </w:r>
      <w:proofErr w:type="spellEnd"/>
      <w:r w:rsidRPr="00103323">
        <w:rPr>
          <w:rFonts w:asciiTheme="majorBidi" w:hAnsiTheme="majorBidi" w:cstheme="majorBidi"/>
          <w:sz w:val="24"/>
          <w:szCs w:val="24"/>
        </w:rPr>
        <w:t xml:space="preserve"> </w:t>
      </w:r>
      <w:r w:rsidRPr="00103323">
        <w:rPr>
          <w:rFonts w:asciiTheme="majorBidi" w:hAnsiTheme="majorBidi" w:cstheme="majorBidi"/>
          <w:i/>
          <w:iCs/>
          <w:sz w:val="24"/>
          <w:szCs w:val="24"/>
        </w:rPr>
        <w:t>Profit Sharing</w:t>
      </w:r>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memiliki</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pengaruh</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terhadap</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tingkat</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profitabilitas</w:t>
      </w:r>
      <w:proofErr w:type="spellEnd"/>
      <w:r w:rsidRPr="00103323">
        <w:rPr>
          <w:rFonts w:asciiTheme="majorBidi" w:hAnsiTheme="majorBidi" w:cstheme="majorBidi"/>
          <w:sz w:val="24"/>
          <w:szCs w:val="24"/>
        </w:rPr>
        <w:t xml:space="preserve"> (ROA) </w:t>
      </w:r>
      <w:r w:rsidR="00FD39BA">
        <w:rPr>
          <w:rFonts w:asciiTheme="majorBidi" w:hAnsiTheme="majorBidi" w:cstheme="majorBidi"/>
          <w:sz w:val="24"/>
          <w:szCs w:val="24"/>
        </w:rPr>
        <w:t>pada BUS</w:t>
      </w:r>
      <w:r w:rsidRPr="00103323">
        <w:rPr>
          <w:rFonts w:asciiTheme="majorBidi" w:hAnsiTheme="majorBidi" w:cstheme="majorBidi"/>
          <w:sz w:val="24"/>
          <w:szCs w:val="24"/>
        </w:rPr>
        <w:t>?</w:t>
      </w:r>
      <w:r w:rsidR="00A742B8">
        <w:rPr>
          <w:rFonts w:asciiTheme="majorBidi" w:hAnsiTheme="majorBidi" w:cstheme="majorBidi"/>
          <w:sz w:val="24"/>
          <w:szCs w:val="24"/>
        </w:rPr>
        <w:t xml:space="preserve">, iv). </w:t>
      </w:r>
      <w:proofErr w:type="spellStart"/>
      <w:r w:rsidRPr="00103323">
        <w:rPr>
          <w:rFonts w:asciiTheme="majorBidi" w:hAnsiTheme="majorBidi" w:cstheme="majorBidi"/>
          <w:sz w:val="24"/>
          <w:szCs w:val="24"/>
        </w:rPr>
        <w:t>Apakah</w:t>
      </w:r>
      <w:proofErr w:type="spellEnd"/>
      <w:r w:rsidRPr="00103323">
        <w:rPr>
          <w:rFonts w:asciiTheme="majorBidi" w:hAnsiTheme="majorBidi" w:cstheme="majorBidi"/>
          <w:sz w:val="24"/>
          <w:szCs w:val="24"/>
        </w:rPr>
        <w:t xml:space="preserve"> NOM </w:t>
      </w:r>
      <w:proofErr w:type="spellStart"/>
      <w:r w:rsidRPr="00103323">
        <w:rPr>
          <w:rFonts w:asciiTheme="majorBidi" w:hAnsiTheme="majorBidi" w:cstheme="majorBidi"/>
          <w:sz w:val="24"/>
          <w:szCs w:val="24"/>
        </w:rPr>
        <w:t>memiliki</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pengaruh</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terhadap</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tingkat</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profitabilitas</w:t>
      </w:r>
      <w:proofErr w:type="spellEnd"/>
      <w:r w:rsidRPr="00103323">
        <w:rPr>
          <w:rFonts w:asciiTheme="majorBidi" w:hAnsiTheme="majorBidi" w:cstheme="majorBidi"/>
          <w:sz w:val="24"/>
          <w:szCs w:val="24"/>
        </w:rPr>
        <w:t xml:space="preserve"> (ROA</w:t>
      </w:r>
      <w:r w:rsidR="00FD39BA">
        <w:rPr>
          <w:rFonts w:asciiTheme="majorBidi" w:hAnsiTheme="majorBidi" w:cstheme="majorBidi"/>
          <w:sz w:val="24"/>
          <w:szCs w:val="24"/>
        </w:rPr>
        <w:t>) BUS</w:t>
      </w:r>
      <w:r w:rsidRPr="00103323">
        <w:rPr>
          <w:rFonts w:asciiTheme="majorBidi" w:hAnsiTheme="majorBidi" w:cstheme="majorBidi"/>
          <w:sz w:val="24"/>
          <w:szCs w:val="24"/>
        </w:rPr>
        <w:t>?</w:t>
      </w:r>
      <w:r w:rsidR="00A742B8">
        <w:rPr>
          <w:rFonts w:asciiTheme="majorBidi" w:hAnsiTheme="majorBidi" w:cstheme="majorBidi"/>
          <w:sz w:val="24"/>
          <w:szCs w:val="24"/>
        </w:rPr>
        <w:t xml:space="preserve">, v). </w:t>
      </w:r>
      <w:proofErr w:type="spellStart"/>
      <w:r w:rsidR="00B70864" w:rsidRPr="00103323">
        <w:rPr>
          <w:rFonts w:asciiTheme="majorBidi" w:hAnsiTheme="majorBidi" w:cstheme="majorBidi"/>
          <w:sz w:val="24"/>
          <w:szCs w:val="24"/>
        </w:rPr>
        <w:t>Apakah</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inflasi</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memiliki</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pengaruh</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terhadap</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tingkat</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profitabilitas</w:t>
      </w:r>
      <w:proofErr w:type="spellEnd"/>
      <w:r w:rsidR="00B70864" w:rsidRPr="00103323">
        <w:rPr>
          <w:rFonts w:asciiTheme="majorBidi" w:hAnsiTheme="majorBidi" w:cstheme="majorBidi"/>
          <w:sz w:val="24"/>
          <w:szCs w:val="24"/>
        </w:rPr>
        <w:t xml:space="preserve"> (ROA) B</w:t>
      </w:r>
      <w:r w:rsidR="00FD39BA">
        <w:rPr>
          <w:rFonts w:asciiTheme="majorBidi" w:hAnsiTheme="majorBidi" w:cstheme="majorBidi"/>
          <w:sz w:val="24"/>
          <w:szCs w:val="24"/>
        </w:rPr>
        <w:t>US</w:t>
      </w:r>
      <w:r w:rsidR="00B70864" w:rsidRPr="00103323">
        <w:rPr>
          <w:rFonts w:asciiTheme="majorBidi" w:hAnsiTheme="majorBidi" w:cstheme="majorBidi"/>
          <w:sz w:val="24"/>
          <w:szCs w:val="24"/>
        </w:rPr>
        <w:t>?</w:t>
      </w:r>
      <w:r w:rsidR="00A742B8">
        <w:rPr>
          <w:rFonts w:asciiTheme="majorBidi" w:hAnsiTheme="majorBidi" w:cstheme="majorBidi"/>
          <w:sz w:val="24"/>
          <w:szCs w:val="24"/>
        </w:rPr>
        <w:t xml:space="preserve">, vi). </w:t>
      </w:r>
      <w:proofErr w:type="spellStart"/>
      <w:r w:rsidR="00B70864" w:rsidRPr="00103323">
        <w:rPr>
          <w:rFonts w:asciiTheme="majorBidi" w:hAnsiTheme="majorBidi" w:cstheme="majorBidi"/>
          <w:sz w:val="24"/>
          <w:szCs w:val="24"/>
        </w:rPr>
        <w:t>Apakah</w:t>
      </w:r>
      <w:proofErr w:type="spellEnd"/>
      <w:r w:rsidR="00B70864" w:rsidRPr="00103323">
        <w:rPr>
          <w:rFonts w:asciiTheme="majorBidi" w:hAnsiTheme="majorBidi" w:cstheme="majorBidi"/>
          <w:sz w:val="24"/>
          <w:szCs w:val="24"/>
        </w:rPr>
        <w:t xml:space="preserve"> BI Rate </w:t>
      </w:r>
      <w:proofErr w:type="spellStart"/>
      <w:r w:rsidR="00B70864" w:rsidRPr="00103323">
        <w:rPr>
          <w:rFonts w:asciiTheme="majorBidi" w:hAnsiTheme="majorBidi" w:cstheme="majorBidi"/>
          <w:sz w:val="24"/>
          <w:szCs w:val="24"/>
        </w:rPr>
        <w:t>memiliki</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pengaruh</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terhadap</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tingkat</w:t>
      </w:r>
      <w:proofErr w:type="spellEnd"/>
      <w:r w:rsidR="00B70864" w:rsidRPr="00103323">
        <w:rPr>
          <w:rFonts w:asciiTheme="majorBidi" w:hAnsiTheme="majorBidi" w:cstheme="majorBidi"/>
          <w:sz w:val="24"/>
          <w:szCs w:val="24"/>
        </w:rPr>
        <w:t xml:space="preserve"> </w:t>
      </w:r>
      <w:proofErr w:type="spellStart"/>
      <w:r w:rsidR="00B70864" w:rsidRPr="00103323">
        <w:rPr>
          <w:rFonts w:asciiTheme="majorBidi" w:hAnsiTheme="majorBidi" w:cstheme="majorBidi"/>
          <w:sz w:val="24"/>
          <w:szCs w:val="24"/>
        </w:rPr>
        <w:t>profitabilitas</w:t>
      </w:r>
      <w:proofErr w:type="spellEnd"/>
      <w:r w:rsidR="00B70864" w:rsidRPr="00103323">
        <w:rPr>
          <w:rFonts w:asciiTheme="majorBidi" w:hAnsiTheme="majorBidi" w:cstheme="majorBidi"/>
          <w:sz w:val="24"/>
          <w:szCs w:val="24"/>
        </w:rPr>
        <w:t xml:space="preserve"> (ROA) B</w:t>
      </w:r>
      <w:r w:rsidR="00FD39BA">
        <w:rPr>
          <w:rFonts w:asciiTheme="majorBidi" w:hAnsiTheme="majorBidi" w:cstheme="majorBidi"/>
          <w:sz w:val="24"/>
          <w:szCs w:val="24"/>
        </w:rPr>
        <w:t>US</w:t>
      </w:r>
      <w:r w:rsidR="00B70864" w:rsidRPr="00103323">
        <w:rPr>
          <w:rFonts w:asciiTheme="majorBidi" w:hAnsiTheme="majorBidi" w:cstheme="majorBidi"/>
          <w:sz w:val="24"/>
          <w:szCs w:val="24"/>
        </w:rPr>
        <w:t>?</w:t>
      </w:r>
    </w:p>
    <w:p w14:paraId="38D12F90" w14:textId="2AE09D06" w:rsidR="00135786" w:rsidRPr="00103323" w:rsidRDefault="0019037B" w:rsidP="00135786">
      <w:pPr>
        <w:pStyle w:val="ListParagraph"/>
        <w:ind w:firstLine="720"/>
        <w:jc w:val="both"/>
        <w:rPr>
          <w:rFonts w:asciiTheme="majorBidi" w:hAnsiTheme="majorBidi" w:cstheme="majorBidi"/>
          <w:sz w:val="24"/>
          <w:szCs w:val="24"/>
        </w:rPr>
      </w:pPr>
      <w:r w:rsidRPr="00103323">
        <w:rPr>
          <w:rFonts w:asciiTheme="majorBidi" w:hAnsiTheme="majorBidi" w:cstheme="majorBidi"/>
          <w:sz w:val="24"/>
          <w:szCs w:val="24"/>
        </w:rPr>
        <w:t xml:space="preserve">Adapun </w:t>
      </w:r>
      <w:proofErr w:type="spellStart"/>
      <w:r w:rsidRPr="00103323">
        <w:rPr>
          <w:rFonts w:asciiTheme="majorBidi" w:hAnsiTheme="majorBidi" w:cstheme="majorBidi"/>
          <w:sz w:val="24"/>
          <w:szCs w:val="24"/>
        </w:rPr>
        <w:t>tujuan</w:t>
      </w:r>
      <w:proofErr w:type="spellEnd"/>
      <w:r w:rsidRPr="00103323">
        <w:rPr>
          <w:rFonts w:asciiTheme="majorBidi" w:hAnsiTheme="majorBidi" w:cstheme="majorBidi"/>
          <w:sz w:val="24"/>
          <w:szCs w:val="24"/>
        </w:rPr>
        <w:t xml:space="preserve"> </w:t>
      </w:r>
      <w:proofErr w:type="spellStart"/>
      <w:r w:rsidRPr="00103323">
        <w:rPr>
          <w:rFonts w:asciiTheme="majorBidi" w:hAnsiTheme="majorBidi" w:cstheme="majorBidi"/>
          <w:sz w:val="24"/>
          <w:szCs w:val="24"/>
        </w:rPr>
        <w:t>dari</w:t>
      </w:r>
      <w:proofErr w:type="spellEnd"/>
      <w:r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penelitian</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ini</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adalah</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untuk</w:t>
      </w:r>
      <w:proofErr w:type="spellEnd"/>
      <w:r w:rsidR="00A742B8">
        <w:rPr>
          <w:rFonts w:asciiTheme="majorBidi" w:hAnsiTheme="majorBidi" w:cstheme="majorBidi"/>
          <w:sz w:val="24"/>
          <w:szCs w:val="24"/>
        </w:rPr>
        <w:t xml:space="preserve"> </w:t>
      </w:r>
      <w:proofErr w:type="spellStart"/>
      <w:r w:rsidR="00A742B8">
        <w:rPr>
          <w:rFonts w:asciiTheme="majorBidi" w:hAnsiTheme="majorBidi" w:cstheme="majorBidi"/>
          <w:sz w:val="24"/>
          <w:szCs w:val="24"/>
        </w:rPr>
        <w:t>membuktikan</w:t>
      </w:r>
      <w:proofErr w:type="spellEnd"/>
      <w:r w:rsidR="00A742B8">
        <w:rPr>
          <w:rFonts w:asciiTheme="majorBidi" w:hAnsiTheme="majorBidi" w:cstheme="majorBidi"/>
          <w:sz w:val="24"/>
          <w:szCs w:val="24"/>
        </w:rPr>
        <w:t xml:space="preserve"> </w:t>
      </w:r>
      <w:proofErr w:type="spellStart"/>
      <w:r w:rsidR="00A742B8">
        <w:rPr>
          <w:rFonts w:asciiTheme="majorBidi" w:hAnsiTheme="majorBidi" w:cstheme="majorBidi"/>
          <w:sz w:val="24"/>
          <w:szCs w:val="24"/>
        </w:rPr>
        <w:t>secara</w:t>
      </w:r>
      <w:proofErr w:type="spellEnd"/>
      <w:r w:rsidR="00A742B8">
        <w:rPr>
          <w:rFonts w:asciiTheme="majorBidi" w:hAnsiTheme="majorBidi" w:cstheme="majorBidi"/>
          <w:sz w:val="24"/>
          <w:szCs w:val="24"/>
        </w:rPr>
        <w:t xml:space="preserve"> </w:t>
      </w:r>
      <w:proofErr w:type="spellStart"/>
      <w:r w:rsidR="00A742B8">
        <w:rPr>
          <w:rFonts w:asciiTheme="majorBidi" w:hAnsiTheme="majorBidi" w:cstheme="majorBidi"/>
          <w:sz w:val="24"/>
          <w:szCs w:val="24"/>
        </w:rPr>
        <w:t>empiris</w:t>
      </w:r>
      <w:proofErr w:type="spellEnd"/>
      <w:r w:rsidR="00A742B8">
        <w:rPr>
          <w:rFonts w:asciiTheme="majorBidi" w:hAnsiTheme="majorBidi" w:cstheme="majorBidi"/>
          <w:sz w:val="24"/>
          <w:szCs w:val="24"/>
        </w:rPr>
        <w:t xml:space="preserve"> </w:t>
      </w:r>
      <w:proofErr w:type="spellStart"/>
      <w:r w:rsidR="00A742B8">
        <w:rPr>
          <w:rFonts w:asciiTheme="majorBidi" w:hAnsiTheme="majorBidi" w:cstheme="majorBidi"/>
          <w:sz w:val="24"/>
          <w:szCs w:val="24"/>
        </w:rPr>
        <w:t>bagaimana</w:t>
      </w:r>
      <w:proofErr w:type="spellEnd"/>
      <w:r w:rsidR="00135786" w:rsidRPr="00103323">
        <w:rPr>
          <w:rFonts w:asciiTheme="majorBidi" w:hAnsiTheme="majorBidi" w:cstheme="majorBidi"/>
          <w:sz w:val="24"/>
          <w:szCs w:val="24"/>
        </w:rPr>
        <w:t>:</w:t>
      </w:r>
      <w:r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i</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Pengaruh</w:t>
      </w:r>
      <w:proofErr w:type="spellEnd"/>
      <w:r w:rsidR="00135786" w:rsidRPr="00103323">
        <w:rPr>
          <w:rFonts w:asciiTheme="majorBidi" w:hAnsiTheme="majorBidi" w:cstheme="majorBidi"/>
          <w:sz w:val="24"/>
          <w:szCs w:val="24"/>
        </w:rPr>
        <w:t xml:space="preserve"> BOPO </w:t>
      </w:r>
      <w:proofErr w:type="spellStart"/>
      <w:r w:rsidR="00135786" w:rsidRPr="00103323">
        <w:rPr>
          <w:rFonts w:asciiTheme="majorBidi" w:hAnsiTheme="majorBidi" w:cstheme="majorBidi"/>
          <w:sz w:val="24"/>
          <w:szCs w:val="24"/>
        </w:rPr>
        <w:t>terhadap</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profitabilitas</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perbankan</w:t>
      </w:r>
      <w:proofErr w:type="spellEnd"/>
      <w:r w:rsidR="00135786" w:rsidRPr="00103323">
        <w:rPr>
          <w:rFonts w:asciiTheme="majorBidi" w:hAnsiTheme="majorBidi" w:cstheme="majorBidi"/>
          <w:sz w:val="24"/>
          <w:szCs w:val="24"/>
        </w:rPr>
        <w:t xml:space="preserve"> syariah, ii). </w:t>
      </w:r>
      <w:proofErr w:type="spellStart"/>
      <w:r w:rsidR="00135786" w:rsidRPr="00103323">
        <w:rPr>
          <w:rFonts w:asciiTheme="majorBidi" w:hAnsiTheme="majorBidi" w:cstheme="majorBidi"/>
          <w:sz w:val="24"/>
          <w:szCs w:val="24"/>
        </w:rPr>
        <w:t>Pengaruh</w:t>
      </w:r>
      <w:proofErr w:type="spellEnd"/>
      <w:r w:rsidR="00135786" w:rsidRPr="00103323">
        <w:rPr>
          <w:rFonts w:asciiTheme="majorBidi" w:hAnsiTheme="majorBidi" w:cstheme="majorBidi"/>
          <w:sz w:val="24"/>
          <w:szCs w:val="24"/>
        </w:rPr>
        <w:t xml:space="preserve"> </w:t>
      </w:r>
      <w:r w:rsidRPr="00103323">
        <w:rPr>
          <w:rFonts w:asciiTheme="majorBidi" w:hAnsiTheme="majorBidi" w:cstheme="majorBidi"/>
          <w:sz w:val="24"/>
          <w:szCs w:val="24"/>
        </w:rPr>
        <w:t>NPF</w:t>
      </w:r>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terhadap</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profitabilitas</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perbankan</w:t>
      </w:r>
      <w:proofErr w:type="spellEnd"/>
      <w:r w:rsidR="00135786" w:rsidRPr="00103323">
        <w:rPr>
          <w:rFonts w:asciiTheme="majorBidi" w:hAnsiTheme="majorBidi" w:cstheme="majorBidi"/>
          <w:sz w:val="24"/>
          <w:szCs w:val="24"/>
        </w:rPr>
        <w:t xml:space="preserve"> syariah, iii). </w:t>
      </w:r>
      <w:proofErr w:type="spellStart"/>
      <w:r w:rsidR="00135786" w:rsidRPr="00103323">
        <w:rPr>
          <w:rFonts w:asciiTheme="majorBidi" w:hAnsiTheme="majorBidi" w:cstheme="majorBidi"/>
          <w:sz w:val="24"/>
          <w:szCs w:val="24"/>
        </w:rPr>
        <w:t>Pengaruh</w:t>
      </w:r>
      <w:proofErr w:type="spellEnd"/>
      <w:r w:rsidR="00135786" w:rsidRPr="00103323">
        <w:rPr>
          <w:rFonts w:asciiTheme="majorBidi" w:hAnsiTheme="majorBidi" w:cstheme="majorBidi"/>
          <w:sz w:val="24"/>
          <w:szCs w:val="24"/>
        </w:rPr>
        <w:t xml:space="preserve"> </w:t>
      </w:r>
      <w:r w:rsidR="00135786" w:rsidRPr="00103323">
        <w:rPr>
          <w:rFonts w:asciiTheme="majorBidi" w:hAnsiTheme="majorBidi" w:cstheme="majorBidi"/>
          <w:i/>
          <w:iCs/>
          <w:sz w:val="24"/>
          <w:szCs w:val="24"/>
        </w:rPr>
        <w:t>profit sharing</w:t>
      </w:r>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terhadap</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profitabilitas</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perbankan</w:t>
      </w:r>
      <w:proofErr w:type="spellEnd"/>
      <w:r w:rsidR="00135786" w:rsidRPr="00103323">
        <w:rPr>
          <w:rFonts w:asciiTheme="majorBidi" w:hAnsiTheme="majorBidi" w:cstheme="majorBidi"/>
          <w:sz w:val="24"/>
          <w:szCs w:val="24"/>
        </w:rPr>
        <w:t xml:space="preserve"> syariah, iv). </w:t>
      </w:r>
      <w:proofErr w:type="spellStart"/>
      <w:r w:rsidR="00135786" w:rsidRPr="00103323">
        <w:rPr>
          <w:rFonts w:asciiTheme="majorBidi" w:hAnsiTheme="majorBidi" w:cstheme="majorBidi"/>
          <w:sz w:val="24"/>
          <w:szCs w:val="24"/>
        </w:rPr>
        <w:t>Pengaruh</w:t>
      </w:r>
      <w:proofErr w:type="spellEnd"/>
      <w:r w:rsidR="00135786" w:rsidRPr="00103323">
        <w:rPr>
          <w:rFonts w:asciiTheme="majorBidi" w:hAnsiTheme="majorBidi" w:cstheme="majorBidi"/>
          <w:sz w:val="24"/>
          <w:szCs w:val="24"/>
        </w:rPr>
        <w:t xml:space="preserve"> NOM </w:t>
      </w:r>
      <w:proofErr w:type="spellStart"/>
      <w:r w:rsidR="00135786" w:rsidRPr="00103323">
        <w:rPr>
          <w:rFonts w:asciiTheme="majorBidi" w:hAnsiTheme="majorBidi" w:cstheme="majorBidi"/>
          <w:sz w:val="24"/>
          <w:szCs w:val="24"/>
        </w:rPr>
        <w:t>terhadap</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profitabilitas</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perbankan</w:t>
      </w:r>
      <w:proofErr w:type="spellEnd"/>
      <w:r w:rsidR="00135786" w:rsidRPr="00103323">
        <w:rPr>
          <w:rFonts w:asciiTheme="majorBidi" w:hAnsiTheme="majorBidi" w:cstheme="majorBidi"/>
          <w:sz w:val="24"/>
          <w:szCs w:val="24"/>
        </w:rPr>
        <w:t xml:space="preserve"> syariah, v). </w:t>
      </w:r>
      <w:proofErr w:type="spellStart"/>
      <w:r w:rsidR="00135786" w:rsidRPr="00103323">
        <w:rPr>
          <w:rFonts w:asciiTheme="majorBidi" w:hAnsiTheme="majorBidi" w:cstheme="majorBidi"/>
          <w:sz w:val="24"/>
          <w:szCs w:val="24"/>
        </w:rPr>
        <w:t>pengaruh</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inflasi</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terhadap</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profitabilitas</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perbankan</w:t>
      </w:r>
      <w:proofErr w:type="spellEnd"/>
      <w:r w:rsidR="00135786" w:rsidRPr="00103323">
        <w:rPr>
          <w:rFonts w:asciiTheme="majorBidi" w:hAnsiTheme="majorBidi" w:cstheme="majorBidi"/>
          <w:sz w:val="24"/>
          <w:szCs w:val="24"/>
        </w:rPr>
        <w:t xml:space="preserve"> syariah, vi). </w:t>
      </w:r>
      <w:proofErr w:type="spellStart"/>
      <w:r w:rsidR="00135786" w:rsidRPr="00103323">
        <w:rPr>
          <w:rFonts w:asciiTheme="majorBidi" w:hAnsiTheme="majorBidi" w:cstheme="majorBidi"/>
          <w:sz w:val="24"/>
          <w:szCs w:val="24"/>
        </w:rPr>
        <w:t>Pengaruh</w:t>
      </w:r>
      <w:proofErr w:type="spellEnd"/>
      <w:r w:rsidR="00135786" w:rsidRPr="00103323">
        <w:rPr>
          <w:rFonts w:asciiTheme="majorBidi" w:hAnsiTheme="majorBidi" w:cstheme="majorBidi"/>
          <w:sz w:val="24"/>
          <w:szCs w:val="24"/>
        </w:rPr>
        <w:t xml:space="preserve"> BI Rate </w:t>
      </w:r>
      <w:proofErr w:type="spellStart"/>
      <w:r w:rsidR="00135786" w:rsidRPr="00103323">
        <w:rPr>
          <w:rFonts w:asciiTheme="majorBidi" w:hAnsiTheme="majorBidi" w:cstheme="majorBidi"/>
          <w:sz w:val="24"/>
          <w:szCs w:val="24"/>
        </w:rPr>
        <w:t>terhadap</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profitabilitas</w:t>
      </w:r>
      <w:proofErr w:type="spellEnd"/>
      <w:r w:rsidR="00135786" w:rsidRPr="00103323">
        <w:rPr>
          <w:rFonts w:asciiTheme="majorBidi" w:hAnsiTheme="majorBidi" w:cstheme="majorBidi"/>
          <w:sz w:val="24"/>
          <w:szCs w:val="24"/>
        </w:rPr>
        <w:t xml:space="preserve"> </w:t>
      </w:r>
      <w:proofErr w:type="spellStart"/>
      <w:r w:rsidR="00135786" w:rsidRPr="00103323">
        <w:rPr>
          <w:rFonts w:asciiTheme="majorBidi" w:hAnsiTheme="majorBidi" w:cstheme="majorBidi"/>
          <w:sz w:val="24"/>
          <w:szCs w:val="24"/>
        </w:rPr>
        <w:t>perbankan</w:t>
      </w:r>
      <w:proofErr w:type="spellEnd"/>
      <w:r w:rsidR="00135786" w:rsidRPr="00103323">
        <w:rPr>
          <w:rFonts w:asciiTheme="majorBidi" w:hAnsiTheme="majorBidi" w:cstheme="majorBidi"/>
          <w:sz w:val="24"/>
          <w:szCs w:val="24"/>
        </w:rPr>
        <w:t xml:space="preserve"> syariah.</w:t>
      </w:r>
    </w:p>
    <w:p w14:paraId="29B70E2D" w14:textId="7F7BB1FF" w:rsidR="002366EE" w:rsidRDefault="00A01D1C" w:rsidP="00EE2751">
      <w:pPr>
        <w:pStyle w:val="ListParagraph"/>
        <w:ind w:firstLine="720"/>
        <w:jc w:val="both"/>
        <w:rPr>
          <w:rFonts w:asciiTheme="majorBidi" w:hAnsiTheme="majorBidi" w:cstheme="majorBidi"/>
          <w:sz w:val="24"/>
          <w:szCs w:val="24"/>
        </w:rPr>
      </w:pPr>
      <w:r>
        <w:rPr>
          <w:rFonts w:asciiTheme="majorBidi" w:hAnsiTheme="majorBidi" w:cstheme="majorBidi"/>
          <w:sz w:val="24"/>
          <w:szCs w:val="24"/>
        </w:rPr>
        <w:t xml:space="preserve">Manfaat </w:t>
      </w:r>
      <w:proofErr w:type="spellStart"/>
      <w:r>
        <w:rPr>
          <w:rFonts w:asciiTheme="majorBidi" w:hAnsiTheme="majorBidi" w:cstheme="majorBidi"/>
          <w:sz w:val="24"/>
          <w:szCs w:val="24"/>
        </w:rPr>
        <w:t>teoritis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sidR="0092791F">
        <w:rPr>
          <w:rFonts w:asciiTheme="majorBidi" w:hAnsiTheme="majorBidi" w:cstheme="majorBidi"/>
          <w:sz w:val="24"/>
          <w:szCs w:val="24"/>
        </w:rPr>
        <w:t>yaitu</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memberikan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kontribusi</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berupa</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pemahaman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mengenai</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pengaruh</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faktor</w:t>
      </w:r>
      <w:proofErr w:type="spellEnd"/>
      <w:r w:rsidR="0092791F">
        <w:rPr>
          <w:rFonts w:asciiTheme="majorBidi" w:hAnsiTheme="majorBidi" w:cstheme="majorBidi"/>
          <w:sz w:val="24"/>
          <w:szCs w:val="24"/>
        </w:rPr>
        <w:t xml:space="preserve"> internal dan </w:t>
      </w:r>
      <w:proofErr w:type="spellStart"/>
      <w:r w:rsidR="0092791F">
        <w:rPr>
          <w:rFonts w:asciiTheme="majorBidi" w:hAnsiTheme="majorBidi" w:cstheme="majorBidi"/>
          <w:sz w:val="24"/>
          <w:szCs w:val="24"/>
        </w:rPr>
        <w:t>faktor</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eksternal</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rasio</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keuangan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terhadap</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profitabilitas</w:t>
      </w:r>
      <w:proofErr w:type="spellEnd"/>
      <w:r w:rsidR="0092791F">
        <w:rPr>
          <w:rFonts w:asciiTheme="majorBidi" w:hAnsiTheme="majorBidi" w:cstheme="majorBidi"/>
          <w:sz w:val="24"/>
          <w:szCs w:val="24"/>
        </w:rPr>
        <w:t xml:space="preserve"> di </w:t>
      </w:r>
      <w:proofErr w:type="spellStart"/>
      <w:r w:rsidR="0092791F">
        <w:rPr>
          <w:rFonts w:asciiTheme="majorBidi" w:hAnsiTheme="majorBidi" w:cstheme="majorBidi"/>
          <w:sz w:val="24"/>
          <w:szCs w:val="24"/>
        </w:rPr>
        <w:t>dalam</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suatu</w:t>
      </w:r>
      <w:proofErr w:type="spellEnd"/>
      <w:r w:rsidR="0092791F">
        <w:rPr>
          <w:rFonts w:asciiTheme="majorBidi" w:hAnsiTheme="majorBidi" w:cstheme="majorBidi"/>
          <w:sz w:val="24"/>
          <w:szCs w:val="24"/>
        </w:rPr>
        <w:t xml:space="preserve"> bank syariah di Indonesia </w:t>
      </w:r>
      <w:proofErr w:type="spellStart"/>
      <w:r w:rsidR="0092791F">
        <w:rPr>
          <w:rFonts w:asciiTheme="majorBidi" w:hAnsiTheme="majorBidi" w:cstheme="majorBidi"/>
          <w:sz w:val="24"/>
          <w:szCs w:val="24"/>
        </w:rPr>
        <w:t>serta</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memberikan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pemahaman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mengenai</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masalah</w:t>
      </w:r>
      <w:proofErr w:type="spellEnd"/>
      <w:r w:rsidR="0092791F">
        <w:rPr>
          <w:rFonts w:asciiTheme="majorBidi" w:hAnsiTheme="majorBidi" w:cstheme="majorBidi"/>
          <w:sz w:val="24"/>
          <w:szCs w:val="24"/>
        </w:rPr>
        <w:t xml:space="preserve"> yang </w:t>
      </w:r>
      <w:proofErr w:type="spellStart"/>
      <w:r w:rsidR="0092791F">
        <w:rPr>
          <w:rFonts w:asciiTheme="majorBidi" w:hAnsiTheme="majorBidi" w:cstheme="majorBidi"/>
          <w:sz w:val="24"/>
          <w:szCs w:val="24"/>
        </w:rPr>
        <w:t>dihadapi</w:t>
      </w:r>
      <w:proofErr w:type="spellEnd"/>
      <w:r w:rsidR="0092791F">
        <w:rPr>
          <w:rFonts w:asciiTheme="majorBidi" w:hAnsiTheme="majorBidi" w:cstheme="majorBidi"/>
          <w:sz w:val="24"/>
          <w:szCs w:val="24"/>
        </w:rPr>
        <w:t xml:space="preserve"> oleh bank syariah. </w:t>
      </w:r>
      <w:r w:rsidR="00E40BBB" w:rsidRPr="0092791F">
        <w:rPr>
          <w:rFonts w:asciiTheme="majorBidi" w:hAnsiTheme="majorBidi" w:cstheme="majorBidi"/>
          <w:sz w:val="24"/>
          <w:szCs w:val="24"/>
        </w:rPr>
        <w:t xml:space="preserve">Manfaat </w:t>
      </w:r>
      <w:proofErr w:type="spellStart"/>
      <w:r w:rsidR="00E40BBB" w:rsidRPr="0092791F">
        <w:rPr>
          <w:rFonts w:asciiTheme="majorBidi" w:hAnsiTheme="majorBidi" w:cstheme="majorBidi"/>
          <w:sz w:val="24"/>
          <w:szCs w:val="24"/>
        </w:rPr>
        <w:t>praktis</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untuk</w:t>
      </w:r>
      <w:proofErr w:type="spellEnd"/>
      <w:r w:rsidR="00E40BBB" w:rsidRPr="0092791F">
        <w:rPr>
          <w:rFonts w:asciiTheme="majorBidi" w:hAnsiTheme="majorBidi" w:cstheme="majorBidi"/>
          <w:sz w:val="24"/>
          <w:szCs w:val="24"/>
        </w:rPr>
        <w:t xml:space="preserve"> Bank Umum Syariah </w:t>
      </w:r>
      <w:proofErr w:type="spellStart"/>
      <w:r w:rsidR="00E40BBB" w:rsidRPr="0092791F">
        <w:rPr>
          <w:rFonts w:asciiTheme="majorBidi" w:hAnsiTheme="majorBidi" w:cstheme="majorBidi"/>
          <w:sz w:val="24"/>
          <w:szCs w:val="24"/>
        </w:rPr>
        <w:t>adalah</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penelitian</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ini</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dapat</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memberikan</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kontribusi</w:t>
      </w:r>
      <w:proofErr w:type="spellEnd"/>
      <w:r w:rsidR="00E40BBB" w:rsidRPr="0092791F">
        <w:rPr>
          <w:rFonts w:asciiTheme="majorBidi" w:hAnsiTheme="majorBidi" w:cstheme="majorBidi"/>
          <w:sz w:val="24"/>
          <w:szCs w:val="24"/>
        </w:rPr>
        <w:t xml:space="preserve"> pada </w:t>
      </w:r>
      <w:proofErr w:type="spellStart"/>
      <w:r w:rsidR="00E40BBB" w:rsidRPr="0092791F">
        <w:rPr>
          <w:rFonts w:asciiTheme="majorBidi" w:hAnsiTheme="majorBidi" w:cstheme="majorBidi"/>
          <w:sz w:val="24"/>
          <w:szCs w:val="24"/>
        </w:rPr>
        <w:t>pembangunan</w:t>
      </w:r>
      <w:proofErr w:type="spellEnd"/>
      <w:r w:rsidR="00E40BBB" w:rsidRPr="0092791F">
        <w:rPr>
          <w:rFonts w:asciiTheme="majorBidi" w:hAnsiTheme="majorBidi" w:cstheme="majorBidi"/>
          <w:sz w:val="24"/>
          <w:szCs w:val="24"/>
        </w:rPr>
        <w:t xml:space="preserve"> dan </w:t>
      </w:r>
      <w:proofErr w:type="spellStart"/>
      <w:r w:rsidR="00E40BBB" w:rsidRPr="0092791F">
        <w:rPr>
          <w:rFonts w:asciiTheme="majorBidi" w:hAnsiTheme="majorBidi" w:cstheme="majorBidi"/>
          <w:sz w:val="24"/>
          <w:szCs w:val="24"/>
        </w:rPr>
        <w:t>peningkatan</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performa</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kinerja</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terutama</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dalam</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mengelola</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keuntungan</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dari</w:t>
      </w:r>
      <w:proofErr w:type="spellEnd"/>
      <w:r w:rsidR="00E40BBB" w:rsidRPr="0092791F">
        <w:rPr>
          <w:rFonts w:asciiTheme="majorBidi" w:hAnsiTheme="majorBidi" w:cstheme="majorBidi"/>
          <w:sz w:val="24"/>
          <w:szCs w:val="24"/>
        </w:rPr>
        <w:t xml:space="preserve"> </w:t>
      </w:r>
      <w:proofErr w:type="spellStart"/>
      <w:r w:rsidR="00E40BBB" w:rsidRPr="0092791F">
        <w:rPr>
          <w:rFonts w:asciiTheme="majorBidi" w:hAnsiTheme="majorBidi" w:cstheme="majorBidi"/>
          <w:sz w:val="24"/>
          <w:szCs w:val="24"/>
        </w:rPr>
        <w:t>perbankan</w:t>
      </w:r>
      <w:proofErr w:type="spellEnd"/>
      <w:r w:rsidR="00E40BBB" w:rsidRPr="0092791F">
        <w:rPr>
          <w:rFonts w:asciiTheme="majorBidi" w:hAnsiTheme="majorBidi" w:cstheme="majorBidi"/>
          <w:sz w:val="24"/>
          <w:szCs w:val="24"/>
        </w:rPr>
        <w:t xml:space="preserve"> syariah</w:t>
      </w:r>
      <w:r w:rsidR="0092791F" w:rsidRP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bagi</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pemerintah</w:t>
      </w:r>
      <w:proofErr w:type="spellEnd"/>
      <w:r w:rsidR="0092791F">
        <w:rPr>
          <w:rFonts w:asciiTheme="majorBidi" w:hAnsiTheme="majorBidi" w:cstheme="majorBidi"/>
          <w:sz w:val="24"/>
          <w:szCs w:val="24"/>
        </w:rPr>
        <w:t xml:space="preserve"> </w:t>
      </w:r>
      <w:proofErr w:type="spellStart"/>
      <w:r w:rsidR="0097578D">
        <w:rPr>
          <w:rFonts w:asciiTheme="majorBidi" w:hAnsiTheme="majorBidi" w:cstheme="majorBidi"/>
          <w:sz w:val="24"/>
          <w:szCs w:val="24"/>
        </w:rPr>
        <w:t>penelitian</w:t>
      </w:r>
      <w:proofErr w:type="spellEnd"/>
      <w:r w:rsidR="0097578D">
        <w:rPr>
          <w:rFonts w:asciiTheme="majorBidi" w:hAnsiTheme="majorBidi" w:cstheme="majorBidi"/>
          <w:sz w:val="24"/>
          <w:szCs w:val="24"/>
        </w:rPr>
        <w:t xml:space="preserve"> </w:t>
      </w:r>
      <w:proofErr w:type="spellStart"/>
      <w:r w:rsidR="0097578D">
        <w:rPr>
          <w:rFonts w:asciiTheme="majorBidi" w:hAnsiTheme="majorBidi" w:cstheme="majorBidi"/>
          <w:sz w:val="24"/>
          <w:szCs w:val="24"/>
        </w:rPr>
        <w:t>ini</w:t>
      </w:r>
      <w:proofErr w:type="spellEnd"/>
      <w:r w:rsidR="0097578D">
        <w:rPr>
          <w:rFonts w:asciiTheme="majorBidi" w:hAnsiTheme="majorBidi" w:cstheme="majorBidi"/>
          <w:sz w:val="24"/>
          <w:szCs w:val="24"/>
        </w:rPr>
        <w:t xml:space="preserve"> </w:t>
      </w:r>
      <w:proofErr w:type="spellStart"/>
      <w:r w:rsidR="0097578D">
        <w:rPr>
          <w:rFonts w:asciiTheme="majorBidi" w:hAnsiTheme="majorBidi" w:cstheme="majorBidi"/>
          <w:sz w:val="24"/>
          <w:szCs w:val="24"/>
        </w:rPr>
        <w:t>bermanfaat</w:t>
      </w:r>
      <w:proofErr w:type="spellEnd"/>
      <w:r w:rsidR="0097578D">
        <w:rPr>
          <w:rFonts w:asciiTheme="majorBidi" w:hAnsiTheme="majorBidi" w:cstheme="majorBidi"/>
          <w:sz w:val="24"/>
          <w:szCs w:val="24"/>
        </w:rPr>
        <w:t xml:space="preserve"> </w:t>
      </w:r>
      <w:proofErr w:type="spellStart"/>
      <w:r w:rsidR="0097578D">
        <w:rPr>
          <w:rFonts w:asciiTheme="majorBidi" w:hAnsiTheme="majorBidi" w:cstheme="majorBidi"/>
          <w:sz w:val="24"/>
          <w:szCs w:val="24"/>
        </w:rPr>
        <w:t>untuk</w:t>
      </w:r>
      <w:proofErr w:type="spellEnd"/>
      <w:r w:rsidR="0097578D">
        <w:rPr>
          <w:rFonts w:asciiTheme="majorBidi" w:hAnsiTheme="majorBidi" w:cstheme="majorBidi"/>
          <w:sz w:val="24"/>
          <w:szCs w:val="24"/>
        </w:rPr>
        <w:t xml:space="preserve"> </w:t>
      </w:r>
      <w:proofErr w:type="spellStart"/>
      <w:r w:rsidR="0097578D">
        <w:rPr>
          <w:rFonts w:asciiTheme="majorBidi" w:hAnsiTheme="majorBidi" w:cstheme="majorBidi"/>
          <w:sz w:val="24"/>
          <w:szCs w:val="24"/>
        </w:rPr>
        <w:t>mengetahui</w:t>
      </w:r>
      <w:proofErr w:type="spellEnd"/>
      <w:r w:rsidR="0097578D">
        <w:rPr>
          <w:rFonts w:asciiTheme="majorBidi" w:hAnsiTheme="majorBidi" w:cstheme="majorBidi"/>
          <w:sz w:val="24"/>
          <w:szCs w:val="24"/>
        </w:rPr>
        <w:t xml:space="preserve"> </w:t>
      </w:r>
      <w:proofErr w:type="spellStart"/>
      <w:r w:rsidR="0097578D">
        <w:rPr>
          <w:rFonts w:asciiTheme="majorBidi" w:hAnsiTheme="majorBidi" w:cstheme="majorBidi"/>
          <w:sz w:val="24"/>
          <w:szCs w:val="24"/>
        </w:rPr>
        <w:t>pergerakan</w:t>
      </w:r>
      <w:proofErr w:type="spellEnd"/>
      <w:r w:rsidR="0097578D">
        <w:rPr>
          <w:rFonts w:asciiTheme="majorBidi" w:hAnsiTheme="majorBidi" w:cstheme="majorBidi"/>
          <w:sz w:val="24"/>
          <w:szCs w:val="24"/>
        </w:rPr>
        <w:t xml:space="preserve"> naik </w:t>
      </w:r>
      <w:proofErr w:type="spellStart"/>
      <w:r w:rsidR="0097578D">
        <w:rPr>
          <w:rFonts w:asciiTheme="majorBidi" w:hAnsiTheme="majorBidi" w:cstheme="majorBidi"/>
          <w:sz w:val="24"/>
          <w:szCs w:val="24"/>
        </w:rPr>
        <w:t>atau</w:t>
      </w:r>
      <w:proofErr w:type="spellEnd"/>
      <w:r w:rsidR="0097578D">
        <w:rPr>
          <w:rFonts w:asciiTheme="majorBidi" w:hAnsiTheme="majorBidi" w:cstheme="majorBidi"/>
          <w:sz w:val="24"/>
          <w:szCs w:val="24"/>
        </w:rPr>
        <w:t xml:space="preserve"> </w:t>
      </w:r>
      <w:proofErr w:type="spellStart"/>
      <w:r w:rsidR="0097578D">
        <w:rPr>
          <w:rFonts w:asciiTheme="majorBidi" w:hAnsiTheme="majorBidi" w:cstheme="majorBidi"/>
          <w:sz w:val="24"/>
          <w:szCs w:val="24"/>
        </w:rPr>
        <w:t>turunnya</w:t>
      </w:r>
      <w:proofErr w:type="spellEnd"/>
      <w:r w:rsidR="0097578D">
        <w:rPr>
          <w:rFonts w:asciiTheme="majorBidi" w:hAnsiTheme="majorBidi" w:cstheme="majorBidi"/>
          <w:sz w:val="24"/>
          <w:szCs w:val="24"/>
        </w:rPr>
        <w:t xml:space="preserve"> </w:t>
      </w:r>
      <w:proofErr w:type="spellStart"/>
      <w:r w:rsidR="0097578D">
        <w:rPr>
          <w:rFonts w:asciiTheme="majorBidi" w:hAnsiTheme="majorBidi" w:cstheme="majorBidi"/>
          <w:sz w:val="24"/>
          <w:szCs w:val="24"/>
        </w:rPr>
        <w:t>sebuah</w:t>
      </w:r>
      <w:proofErr w:type="spellEnd"/>
      <w:r w:rsidR="0097578D">
        <w:rPr>
          <w:rFonts w:asciiTheme="majorBidi" w:hAnsiTheme="majorBidi" w:cstheme="majorBidi"/>
          <w:sz w:val="24"/>
          <w:szCs w:val="24"/>
        </w:rPr>
        <w:t xml:space="preserve"> </w:t>
      </w:r>
      <w:proofErr w:type="spellStart"/>
      <w:r w:rsidR="0097578D">
        <w:rPr>
          <w:rFonts w:asciiTheme="majorBidi" w:hAnsiTheme="majorBidi" w:cstheme="majorBidi"/>
          <w:sz w:val="24"/>
          <w:szCs w:val="24"/>
        </w:rPr>
        <w:t>profitabilitas</w:t>
      </w:r>
      <w:proofErr w:type="spellEnd"/>
      <w:r w:rsidR="0097578D">
        <w:rPr>
          <w:rFonts w:asciiTheme="majorBidi" w:hAnsiTheme="majorBidi" w:cstheme="majorBidi"/>
          <w:sz w:val="24"/>
          <w:szCs w:val="24"/>
        </w:rPr>
        <w:t xml:space="preserve"> Bank Umum Syariah </w:t>
      </w:r>
      <w:r w:rsidR="0097578D">
        <w:rPr>
          <w:rFonts w:asciiTheme="majorBidi" w:hAnsiTheme="majorBidi" w:cstheme="majorBidi"/>
          <w:sz w:val="24"/>
          <w:szCs w:val="24"/>
        </w:rPr>
        <w:lastRenderedPageBreak/>
        <w:t xml:space="preserve">di Indonesia, </w:t>
      </w:r>
      <w:proofErr w:type="spellStart"/>
      <w:r w:rsidR="0092791F">
        <w:rPr>
          <w:rFonts w:asciiTheme="majorBidi" w:hAnsiTheme="majorBidi" w:cstheme="majorBidi"/>
          <w:sz w:val="24"/>
          <w:szCs w:val="24"/>
        </w:rPr>
        <w:t>penelitian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ini</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diharapkan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akan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memberikan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manfaat</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kepada</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masyarakat</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dalam</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mempertimbangkan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aspek-aspek</w:t>
      </w:r>
      <w:proofErr w:type="spellEnd"/>
      <w:r w:rsidR="0092791F">
        <w:rPr>
          <w:rFonts w:asciiTheme="majorBidi" w:hAnsiTheme="majorBidi" w:cstheme="majorBidi"/>
          <w:sz w:val="24"/>
          <w:szCs w:val="24"/>
        </w:rPr>
        <w:t xml:space="preserve"> yang </w:t>
      </w:r>
      <w:proofErr w:type="spellStart"/>
      <w:r w:rsidR="0092791F">
        <w:rPr>
          <w:rFonts w:asciiTheme="majorBidi" w:hAnsiTheme="majorBidi" w:cstheme="majorBidi"/>
          <w:sz w:val="24"/>
          <w:szCs w:val="24"/>
        </w:rPr>
        <w:t>perlu</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diperhitungkan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untuk</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melakukan</w:t>
      </w:r>
      <w:proofErr w:type="spellEnd"/>
      <w:r w:rsidR="0092791F">
        <w:rPr>
          <w:rFonts w:asciiTheme="majorBidi" w:hAnsiTheme="majorBidi" w:cstheme="majorBidi"/>
          <w:sz w:val="24"/>
          <w:szCs w:val="24"/>
        </w:rPr>
        <w:t xml:space="preserve"> </w:t>
      </w:r>
      <w:proofErr w:type="spellStart"/>
      <w:r w:rsidR="0092791F">
        <w:rPr>
          <w:rFonts w:asciiTheme="majorBidi" w:hAnsiTheme="majorBidi" w:cstheme="majorBidi"/>
          <w:sz w:val="24"/>
          <w:szCs w:val="24"/>
        </w:rPr>
        <w:t>investasi</w:t>
      </w:r>
      <w:proofErr w:type="spellEnd"/>
      <w:r w:rsidR="0092791F">
        <w:rPr>
          <w:rFonts w:asciiTheme="majorBidi" w:hAnsiTheme="majorBidi" w:cstheme="majorBidi"/>
          <w:sz w:val="24"/>
          <w:szCs w:val="24"/>
        </w:rPr>
        <w:t xml:space="preserve"> pada Bank Umum Syariah.</w:t>
      </w:r>
    </w:p>
    <w:p w14:paraId="0DF5D3AF" w14:textId="77777777" w:rsidR="00EE2751" w:rsidRPr="00EE2751" w:rsidRDefault="00EE2751" w:rsidP="00EE2751">
      <w:pPr>
        <w:pStyle w:val="ListParagraph"/>
        <w:ind w:firstLine="720"/>
        <w:jc w:val="both"/>
        <w:rPr>
          <w:rFonts w:asciiTheme="majorBidi" w:hAnsiTheme="majorBidi" w:cstheme="majorBidi"/>
          <w:sz w:val="24"/>
          <w:szCs w:val="24"/>
        </w:rPr>
      </w:pPr>
    </w:p>
    <w:p w14:paraId="5749EBF6" w14:textId="7E944C1D" w:rsidR="002366EE" w:rsidRPr="00EB5344" w:rsidRDefault="002366EE" w:rsidP="00EB5344">
      <w:pPr>
        <w:pStyle w:val="Heading1"/>
        <w:numPr>
          <w:ilvl w:val="0"/>
          <w:numId w:val="17"/>
        </w:numPr>
        <w:rPr>
          <w:rFonts w:asciiTheme="majorBidi" w:hAnsiTheme="majorBidi"/>
          <w:b/>
          <w:bCs/>
          <w:color w:val="auto"/>
          <w:sz w:val="24"/>
          <w:szCs w:val="24"/>
        </w:rPr>
      </w:pPr>
      <w:r w:rsidRPr="00EB5344">
        <w:rPr>
          <w:rFonts w:asciiTheme="majorBidi" w:hAnsiTheme="majorBidi"/>
          <w:b/>
          <w:bCs/>
          <w:color w:val="auto"/>
          <w:sz w:val="24"/>
          <w:szCs w:val="24"/>
        </w:rPr>
        <w:t>Kajian Teori</w:t>
      </w:r>
    </w:p>
    <w:p w14:paraId="49EE221F" w14:textId="32734297" w:rsidR="002366EE" w:rsidRPr="00EB5344" w:rsidRDefault="00EB5344" w:rsidP="00EB5344">
      <w:pPr>
        <w:pStyle w:val="Heading2"/>
        <w:ind w:firstLine="433"/>
        <w:rPr>
          <w:rFonts w:asciiTheme="majorBidi" w:hAnsiTheme="majorBidi"/>
          <w:b/>
          <w:bCs/>
          <w:color w:val="auto"/>
          <w:sz w:val="24"/>
          <w:szCs w:val="24"/>
        </w:rPr>
      </w:pPr>
      <w:r w:rsidRPr="00EB5344">
        <w:rPr>
          <w:rFonts w:asciiTheme="majorBidi" w:hAnsiTheme="majorBidi"/>
          <w:b/>
          <w:bCs/>
          <w:color w:val="auto"/>
          <w:sz w:val="24"/>
          <w:szCs w:val="24"/>
        </w:rPr>
        <w:t>2.1</w:t>
      </w:r>
      <w:r w:rsidR="00CE2C57">
        <w:rPr>
          <w:rFonts w:asciiTheme="majorBidi" w:hAnsiTheme="majorBidi"/>
          <w:b/>
          <w:bCs/>
          <w:color w:val="auto"/>
          <w:sz w:val="24"/>
          <w:szCs w:val="24"/>
        </w:rPr>
        <w:t xml:space="preserve"> </w:t>
      </w:r>
      <w:proofErr w:type="spellStart"/>
      <w:r w:rsidR="002366EE" w:rsidRPr="00EB5344">
        <w:rPr>
          <w:rFonts w:asciiTheme="majorBidi" w:hAnsiTheme="majorBidi"/>
          <w:b/>
          <w:bCs/>
          <w:color w:val="auto"/>
          <w:sz w:val="24"/>
          <w:szCs w:val="24"/>
        </w:rPr>
        <w:t>Landasan</w:t>
      </w:r>
      <w:proofErr w:type="spellEnd"/>
      <w:r w:rsidR="002366EE" w:rsidRPr="00EB5344">
        <w:rPr>
          <w:rFonts w:asciiTheme="majorBidi" w:hAnsiTheme="majorBidi"/>
          <w:b/>
          <w:bCs/>
          <w:color w:val="auto"/>
          <w:sz w:val="24"/>
          <w:szCs w:val="24"/>
        </w:rPr>
        <w:t xml:space="preserve"> Teori</w:t>
      </w:r>
    </w:p>
    <w:p w14:paraId="42B32B19" w14:textId="77777777" w:rsidR="00EE2751" w:rsidRPr="00EB5344" w:rsidRDefault="002366EE" w:rsidP="00EB5344">
      <w:pPr>
        <w:pStyle w:val="Heading3"/>
        <w:ind w:firstLine="433"/>
        <w:rPr>
          <w:rFonts w:asciiTheme="majorBidi" w:hAnsiTheme="majorBidi"/>
          <w:b/>
          <w:bCs/>
          <w:i/>
          <w:iCs/>
          <w:color w:val="auto"/>
        </w:rPr>
      </w:pPr>
      <w:r w:rsidRPr="00EB5344">
        <w:rPr>
          <w:rFonts w:asciiTheme="majorBidi" w:hAnsiTheme="majorBidi"/>
          <w:b/>
          <w:bCs/>
          <w:color w:val="auto"/>
        </w:rPr>
        <w:t xml:space="preserve">2.1.1 Teori </w:t>
      </w:r>
      <w:proofErr w:type="spellStart"/>
      <w:r w:rsidRPr="00EB5344">
        <w:rPr>
          <w:rFonts w:asciiTheme="majorBidi" w:hAnsiTheme="majorBidi"/>
          <w:b/>
          <w:bCs/>
          <w:color w:val="auto"/>
        </w:rPr>
        <w:t>Sinyal</w:t>
      </w:r>
      <w:proofErr w:type="spellEnd"/>
      <w:r w:rsidRPr="00EB5344">
        <w:rPr>
          <w:rFonts w:asciiTheme="majorBidi" w:hAnsiTheme="majorBidi"/>
          <w:b/>
          <w:bCs/>
          <w:color w:val="auto"/>
        </w:rPr>
        <w:t xml:space="preserve"> </w:t>
      </w:r>
      <w:r w:rsidRPr="00EB5344">
        <w:rPr>
          <w:rFonts w:asciiTheme="majorBidi" w:hAnsiTheme="majorBidi"/>
          <w:b/>
          <w:bCs/>
          <w:i/>
          <w:iCs/>
          <w:color w:val="auto"/>
        </w:rPr>
        <w:t>(Signalling Theory)</w:t>
      </w:r>
    </w:p>
    <w:p w14:paraId="7FB703D3" w14:textId="1F366AD1" w:rsidR="00EE2751" w:rsidRDefault="002366EE" w:rsidP="00EE2751">
      <w:pPr>
        <w:ind w:left="720" w:firstLine="720"/>
        <w:jc w:val="both"/>
        <w:rPr>
          <w:rFonts w:asciiTheme="majorBidi" w:hAnsiTheme="majorBidi" w:cstheme="majorBidi"/>
          <w:b/>
          <w:bCs/>
          <w:i/>
          <w:iCs/>
          <w:sz w:val="24"/>
          <w:szCs w:val="24"/>
        </w:rPr>
      </w:pPr>
      <w:r w:rsidRPr="00A0007F">
        <w:rPr>
          <w:rFonts w:asciiTheme="majorBidi" w:hAnsiTheme="majorBidi" w:cstheme="majorBidi"/>
          <w:sz w:val="24"/>
          <w:szCs w:val="24"/>
        </w:rPr>
        <w:t xml:space="preserve">Teori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ini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diungkapkan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pertama</w:t>
      </w:r>
      <w:proofErr w:type="spellEnd"/>
      <w:r w:rsidRPr="00A0007F">
        <w:rPr>
          <w:rFonts w:asciiTheme="majorBidi" w:hAnsiTheme="majorBidi" w:cstheme="majorBidi"/>
          <w:sz w:val="24"/>
          <w:szCs w:val="24"/>
        </w:rPr>
        <w:t xml:space="preserve"> kali oleh </w:t>
      </w:r>
      <w:r w:rsidR="00A25064">
        <w:rPr>
          <w:rFonts w:asciiTheme="majorBidi" w:hAnsiTheme="majorBidi" w:cstheme="majorBidi"/>
          <w:sz w:val="24"/>
          <w:szCs w:val="24"/>
        </w:rPr>
        <w:t>(</w:t>
      </w:r>
      <w:proofErr w:type="spellStart"/>
      <w:r w:rsidR="00A25064">
        <w:rPr>
          <w:rFonts w:asciiTheme="majorBidi" w:hAnsiTheme="majorBidi" w:cstheme="majorBidi"/>
          <w:sz w:val="24"/>
          <w:szCs w:val="24"/>
        </w:rPr>
        <w:t>Spance</w:t>
      </w:r>
      <w:proofErr w:type="spellEnd"/>
      <w:r w:rsidR="00A25064">
        <w:rPr>
          <w:rFonts w:asciiTheme="majorBidi" w:hAnsiTheme="majorBidi" w:cstheme="majorBidi"/>
          <w:sz w:val="24"/>
          <w:szCs w:val="24"/>
        </w:rPr>
        <w:t xml:space="preserve">, 1973) </w:t>
      </w:r>
      <w:proofErr w:type="spellStart"/>
      <w:r w:rsidRPr="00A0007F">
        <w:rPr>
          <w:rFonts w:asciiTheme="majorBidi" w:hAnsiTheme="majorBidi" w:cstheme="majorBidi"/>
          <w:sz w:val="24"/>
          <w:szCs w:val="24"/>
        </w:rPr>
        <w:t>dalam</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sebuah</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penelitiannya</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diberi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judul</w:t>
      </w:r>
      <w:proofErr w:type="spellEnd"/>
      <w:r w:rsidRPr="00A0007F">
        <w:rPr>
          <w:rFonts w:asciiTheme="majorBidi" w:hAnsiTheme="majorBidi" w:cstheme="majorBidi"/>
          <w:sz w:val="24"/>
          <w:szCs w:val="24"/>
        </w:rPr>
        <w:t xml:space="preserve"> </w:t>
      </w:r>
      <w:r w:rsidRPr="004F7BCF">
        <w:rPr>
          <w:rFonts w:asciiTheme="majorBidi" w:hAnsiTheme="majorBidi" w:cstheme="majorBidi"/>
          <w:i/>
          <w:iCs/>
          <w:sz w:val="24"/>
          <w:szCs w:val="24"/>
        </w:rPr>
        <w:t>Job Market</w:t>
      </w:r>
      <w:r w:rsidRPr="00A0007F">
        <w:rPr>
          <w:rFonts w:asciiTheme="majorBidi" w:hAnsiTheme="majorBidi" w:cstheme="majorBidi"/>
          <w:sz w:val="24"/>
          <w:szCs w:val="24"/>
        </w:rPr>
        <w:t xml:space="preserve">. </w:t>
      </w:r>
      <w:bookmarkStart w:id="8" w:name="_Hlk137211990"/>
      <w:r w:rsidRPr="00A0007F">
        <w:rPr>
          <w:rFonts w:asciiTheme="majorBidi" w:hAnsiTheme="majorBidi" w:cstheme="majorBidi"/>
          <w:sz w:val="24"/>
          <w:szCs w:val="24"/>
        </w:rPr>
        <w:t xml:space="preserve">Teori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ini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menjelaskan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bahwa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sebuah</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melibatkan</w:t>
      </w:r>
      <w:proofErr w:type="spellEnd"/>
      <w:r w:rsidRPr="00A0007F">
        <w:rPr>
          <w:rFonts w:asciiTheme="majorBidi" w:hAnsiTheme="majorBidi" w:cstheme="majorBidi"/>
          <w:sz w:val="24"/>
          <w:szCs w:val="24"/>
        </w:rPr>
        <w:t xml:space="preserve"> dua </w:t>
      </w:r>
      <w:proofErr w:type="spellStart"/>
      <w:r w:rsidRPr="00A0007F">
        <w:rPr>
          <w:rFonts w:asciiTheme="majorBidi" w:hAnsiTheme="majorBidi" w:cstheme="majorBidi"/>
          <w:sz w:val="24"/>
          <w:szCs w:val="24"/>
        </w:rPr>
        <w:t>belah</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pihak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yaitu</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pertama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ada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pihak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dalam</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contohnya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adalah</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manajemen</w:t>
      </w:r>
      <w:proofErr w:type="spellEnd"/>
      <w:r w:rsidRPr="00A0007F">
        <w:rPr>
          <w:rFonts w:asciiTheme="majorBidi" w:hAnsiTheme="majorBidi" w:cstheme="majorBidi"/>
          <w:sz w:val="24"/>
          <w:szCs w:val="24"/>
        </w:rPr>
        <w:t xml:space="preserve"> yang mana </w:t>
      </w:r>
      <w:proofErr w:type="spellStart"/>
      <w:r w:rsidRPr="00A0007F">
        <w:rPr>
          <w:rFonts w:asciiTheme="majorBidi" w:hAnsiTheme="majorBidi" w:cstheme="majorBidi"/>
          <w:sz w:val="24"/>
          <w:szCs w:val="24"/>
        </w:rPr>
        <w:t>dapat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berperan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sebagai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pihak</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memberi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kemudian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pihak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kedua</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diberi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nama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pihak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luar</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contohnya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seperti</w:t>
      </w:r>
      <w:proofErr w:type="spellEnd"/>
      <w:r w:rsidRPr="00A0007F">
        <w:rPr>
          <w:rFonts w:asciiTheme="majorBidi" w:hAnsiTheme="majorBidi" w:cstheme="majorBidi"/>
          <w:sz w:val="24"/>
          <w:szCs w:val="24"/>
        </w:rPr>
        <w:t xml:space="preserve"> investor yang </w:t>
      </w:r>
      <w:proofErr w:type="spellStart"/>
      <w:r w:rsidRPr="00A0007F">
        <w:rPr>
          <w:rFonts w:asciiTheme="majorBidi" w:hAnsiTheme="majorBidi" w:cstheme="majorBidi"/>
          <w:sz w:val="24"/>
          <w:szCs w:val="24"/>
        </w:rPr>
        <w:t>berperan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sebagai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pihak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penerima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tersebut</w:t>
      </w:r>
      <w:proofErr w:type="spellEnd"/>
      <w:r w:rsidRPr="00A0007F">
        <w:rPr>
          <w:rFonts w:asciiTheme="majorBidi" w:hAnsiTheme="majorBidi" w:cstheme="majorBidi"/>
          <w:sz w:val="24"/>
          <w:szCs w:val="24"/>
        </w:rPr>
        <w:t>.</w:t>
      </w:r>
      <w:bookmarkEnd w:id="8"/>
    </w:p>
    <w:p w14:paraId="4982F43E" w14:textId="77777777" w:rsidR="00EE2751" w:rsidRDefault="002366EE" w:rsidP="00EE2751">
      <w:pPr>
        <w:ind w:left="720" w:firstLine="720"/>
        <w:jc w:val="both"/>
        <w:rPr>
          <w:rFonts w:asciiTheme="majorBidi" w:hAnsiTheme="majorBidi" w:cstheme="majorBidi"/>
          <w:b/>
          <w:bCs/>
          <w:i/>
          <w:iCs/>
          <w:sz w:val="24"/>
          <w:szCs w:val="24"/>
        </w:rPr>
      </w:pPr>
      <w:proofErr w:type="spellStart"/>
      <w:r w:rsidRPr="00A0007F">
        <w:rPr>
          <w:rFonts w:asciiTheme="majorBidi" w:hAnsiTheme="majorBidi" w:cstheme="majorBidi"/>
          <w:sz w:val="24"/>
          <w:szCs w:val="24"/>
        </w:rPr>
        <w:t>Spance</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menjelaskan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bahwa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dengan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memberikan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sebuah</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isyarat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atau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pihak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manajemen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berusaha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memberikan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informasi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relevan</w:t>
      </w:r>
      <w:proofErr w:type="spellEnd"/>
      <w:r w:rsidRPr="00A0007F">
        <w:rPr>
          <w:rFonts w:asciiTheme="majorBidi" w:hAnsiTheme="majorBidi" w:cstheme="majorBidi"/>
          <w:sz w:val="24"/>
          <w:szCs w:val="24"/>
        </w:rPr>
        <w:t xml:space="preserve"> yang mana </w:t>
      </w:r>
      <w:proofErr w:type="spellStart"/>
      <w:r w:rsidRPr="00A0007F">
        <w:rPr>
          <w:rFonts w:asciiTheme="majorBidi" w:hAnsiTheme="majorBidi" w:cstheme="majorBidi"/>
          <w:sz w:val="24"/>
          <w:szCs w:val="24"/>
        </w:rPr>
        <w:t>ini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menjadi</w:t>
      </w:r>
      <w:proofErr w:type="spellEnd"/>
      <w:r w:rsidRPr="00A0007F">
        <w:rPr>
          <w:rFonts w:asciiTheme="majorBidi" w:hAnsiTheme="majorBidi" w:cstheme="majorBidi"/>
          <w:sz w:val="24"/>
          <w:szCs w:val="24"/>
        </w:rPr>
        <w:t xml:space="preserve"> modal </w:t>
      </w:r>
      <w:proofErr w:type="spellStart"/>
      <w:r w:rsidRPr="00A0007F">
        <w:rPr>
          <w:rFonts w:asciiTheme="majorBidi" w:hAnsiTheme="majorBidi" w:cstheme="majorBidi"/>
          <w:sz w:val="24"/>
          <w:szCs w:val="24"/>
        </w:rPr>
        <w:t>awal</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dapat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dimanfaatkan</w:t>
      </w:r>
      <w:proofErr w:type="spellEnd"/>
      <w:r w:rsidRPr="00A0007F">
        <w:rPr>
          <w:rFonts w:asciiTheme="majorBidi" w:hAnsiTheme="majorBidi" w:cstheme="majorBidi"/>
          <w:sz w:val="24"/>
          <w:szCs w:val="24"/>
        </w:rPr>
        <w:t xml:space="preserve"> oleh </w:t>
      </w:r>
      <w:proofErr w:type="spellStart"/>
      <w:r w:rsidRPr="00A0007F">
        <w:rPr>
          <w:rFonts w:asciiTheme="majorBidi" w:hAnsiTheme="majorBidi" w:cstheme="majorBidi"/>
          <w:sz w:val="24"/>
          <w:szCs w:val="24"/>
        </w:rPr>
        <w:t>pihak</w:t>
      </w:r>
      <w:proofErr w:type="spellEnd"/>
      <w:r w:rsidRPr="00A0007F">
        <w:rPr>
          <w:rFonts w:asciiTheme="majorBidi" w:hAnsiTheme="majorBidi" w:cstheme="majorBidi"/>
          <w:sz w:val="24"/>
          <w:szCs w:val="24"/>
        </w:rPr>
        <w:t xml:space="preserve"> investor. </w:t>
      </w:r>
      <w:proofErr w:type="spellStart"/>
      <w:r w:rsidRPr="00A0007F">
        <w:rPr>
          <w:rFonts w:asciiTheme="majorBidi" w:hAnsiTheme="majorBidi" w:cstheme="majorBidi"/>
          <w:sz w:val="24"/>
          <w:szCs w:val="24"/>
        </w:rPr>
        <w:t>Kemudian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pihak</w:t>
      </w:r>
      <w:proofErr w:type="spellEnd"/>
      <w:r w:rsidRPr="00A0007F">
        <w:rPr>
          <w:rFonts w:asciiTheme="majorBidi" w:hAnsiTheme="majorBidi" w:cstheme="majorBidi"/>
          <w:sz w:val="24"/>
          <w:szCs w:val="24"/>
        </w:rPr>
        <w:t xml:space="preserve"> investor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menyesuaikan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keputusannya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sesuai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dengan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pemahamannya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terhadap</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tersebut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Dikatakan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bahwa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informasi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merupakan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unsur</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penting</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bagi</w:t>
      </w:r>
      <w:proofErr w:type="spellEnd"/>
      <w:r w:rsidRPr="00A0007F">
        <w:rPr>
          <w:rFonts w:asciiTheme="majorBidi" w:hAnsiTheme="majorBidi" w:cstheme="majorBidi"/>
          <w:sz w:val="24"/>
          <w:szCs w:val="24"/>
        </w:rPr>
        <w:t xml:space="preserve"> investor dan </w:t>
      </w:r>
      <w:proofErr w:type="spellStart"/>
      <w:r w:rsidRPr="00A0007F">
        <w:rPr>
          <w:rFonts w:asciiTheme="majorBidi" w:hAnsiTheme="majorBidi" w:cstheme="majorBidi"/>
          <w:sz w:val="24"/>
          <w:szCs w:val="24"/>
        </w:rPr>
        <w:t>pelaku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bisnis</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itu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karena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informasi</w:t>
      </w:r>
      <w:proofErr w:type="spellEnd"/>
      <w:r w:rsidRPr="00A0007F">
        <w:rPr>
          <w:rFonts w:asciiTheme="majorBidi" w:hAnsiTheme="majorBidi" w:cstheme="majorBidi"/>
          <w:sz w:val="24"/>
          <w:szCs w:val="24"/>
        </w:rPr>
        <w:t xml:space="preserve"> pada </w:t>
      </w:r>
      <w:proofErr w:type="spellStart"/>
      <w:r w:rsidRPr="00A0007F">
        <w:rPr>
          <w:rFonts w:asciiTheme="majorBidi" w:hAnsiTheme="majorBidi" w:cstheme="majorBidi"/>
          <w:sz w:val="24"/>
          <w:szCs w:val="24"/>
        </w:rPr>
        <w:t>hakekatnya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menyajikan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suatu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keterangan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catatan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atau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gambaran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kelangsungan</w:t>
      </w:r>
      <w:proofErr w:type="spellEnd"/>
      <w:r w:rsidRPr="00A0007F">
        <w:rPr>
          <w:rFonts w:asciiTheme="majorBidi" w:hAnsiTheme="majorBidi" w:cstheme="majorBidi"/>
          <w:sz w:val="24"/>
          <w:szCs w:val="24"/>
        </w:rPr>
        <w:t xml:space="preserve"> operational </w:t>
      </w:r>
      <w:proofErr w:type="spellStart"/>
      <w:r w:rsidRPr="00A0007F">
        <w:rPr>
          <w:rFonts w:asciiTheme="majorBidi" w:hAnsiTheme="majorBidi" w:cstheme="majorBidi"/>
          <w:sz w:val="24"/>
          <w:szCs w:val="24"/>
        </w:rPr>
        <w:t>suatu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perusahaan</w:t>
      </w:r>
      <w:proofErr w:type="spellEnd"/>
      <w:r w:rsidRPr="00A0007F">
        <w:rPr>
          <w:rFonts w:asciiTheme="majorBidi" w:hAnsiTheme="majorBidi" w:cstheme="majorBidi"/>
          <w:sz w:val="24"/>
          <w:szCs w:val="24"/>
        </w:rPr>
        <w:t xml:space="preserve"> dan </w:t>
      </w:r>
      <w:proofErr w:type="spellStart"/>
      <w:r w:rsidRPr="00A0007F">
        <w:rPr>
          <w:rFonts w:asciiTheme="majorBidi" w:hAnsiTheme="majorBidi" w:cstheme="majorBidi"/>
          <w:sz w:val="24"/>
          <w:szCs w:val="24"/>
        </w:rPr>
        <w:t>efek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pasarannya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Informasi</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lengkap</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relevan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akurat</w:t>
      </w:r>
      <w:proofErr w:type="spellEnd"/>
      <w:r w:rsidRPr="00A0007F">
        <w:rPr>
          <w:rFonts w:asciiTheme="majorBidi" w:hAnsiTheme="majorBidi" w:cstheme="majorBidi"/>
          <w:sz w:val="24"/>
          <w:szCs w:val="24"/>
        </w:rPr>
        <w:t xml:space="preserve"> dan </w:t>
      </w:r>
      <w:proofErr w:type="spellStart"/>
      <w:r w:rsidRPr="00A0007F">
        <w:rPr>
          <w:rFonts w:asciiTheme="majorBidi" w:hAnsiTheme="majorBidi" w:cstheme="majorBidi"/>
          <w:sz w:val="24"/>
          <w:szCs w:val="24"/>
        </w:rPr>
        <w:t>tepat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waktu</w:t>
      </w:r>
      <w:proofErr w:type="spellEnd"/>
      <w:r w:rsidRPr="00A0007F">
        <w:rPr>
          <w:rFonts w:asciiTheme="majorBidi" w:hAnsiTheme="majorBidi" w:cstheme="majorBidi"/>
          <w:sz w:val="24"/>
          <w:szCs w:val="24"/>
        </w:rPr>
        <w:t xml:space="preserve"> sangat </w:t>
      </w:r>
      <w:proofErr w:type="spellStart"/>
      <w:r w:rsidRPr="00A0007F">
        <w:rPr>
          <w:rFonts w:asciiTheme="majorBidi" w:hAnsiTheme="majorBidi" w:cstheme="majorBidi"/>
          <w:sz w:val="24"/>
          <w:szCs w:val="24"/>
        </w:rPr>
        <w:t>diperlukan</w:t>
      </w:r>
      <w:proofErr w:type="spellEnd"/>
      <w:r w:rsidRPr="00A0007F">
        <w:rPr>
          <w:rFonts w:asciiTheme="majorBidi" w:hAnsiTheme="majorBidi" w:cstheme="majorBidi"/>
          <w:sz w:val="24"/>
          <w:szCs w:val="24"/>
        </w:rPr>
        <w:t xml:space="preserve"> oleh investor </w:t>
      </w:r>
      <w:proofErr w:type="spellStart"/>
      <w:r w:rsidRPr="00A0007F">
        <w:rPr>
          <w:rFonts w:asciiTheme="majorBidi" w:hAnsiTheme="majorBidi" w:cstheme="majorBidi"/>
          <w:sz w:val="24"/>
          <w:szCs w:val="24"/>
        </w:rPr>
        <w:t>sebagai</w:t>
      </w:r>
      <w:proofErr w:type="spellEnd"/>
      <w:r w:rsidRPr="00A0007F">
        <w:rPr>
          <w:rFonts w:asciiTheme="majorBidi" w:hAnsiTheme="majorBidi" w:cstheme="majorBidi"/>
          <w:sz w:val="24"/>
          <w:szCs w:val="24"/>
        </w:rPr>
        <w:t xml:space="preserve"> modal </w:t>
      </w:r>
      <w:proofErr w:type="spellStart"/>
      <w:r w:rsidRPr="00A0007F">
        <w:rPr>
          <w:rFonts w:asciiTheme="majorBidi" w:hAnsiTheme="majorBidi" w:cstheme="majorBidi"/>
          <w:sz w:val="24"/>
          <w:szCs w:val="24"/>
        </w:rPr>
        <w:t>awal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untuk</w:t>
      </w:r>
      <w:proofErr w:type="spellEnd"/>
      <w:r w:rsidRPr="00A0007F">
        <w:rPr>
          <w:rFonts w:asciiTheme="majorBidi" w:hAnsiTheme="majorBidi" w:cstheme="majorBidi"/>
          <w:sz w:val="24"/>
          <w:szCs w:val="24"/>
        </w:rPr>
        <w:t xml:space="preserve"> para investor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menganalisis</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lalu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kemudian</w:t>
      </w:r>
      <w:proofErr w:type="spellEnd"/>
      <w:r w:rsidRPr="00A0007F">
        <w:rPr>
          <w:rFonts w:asciiTheme="majorBidi" w:hAnsiTheme="majorBidi" w:cstheme="majorBidi"/>
          <w:sz w:val="24"/>
          <w:szCs w:val="24"/>
        </w:rPr>
        <w:t xml:space="preserve"> investor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mengambil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keputusan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investasinya</w:t>
      </w:r>
      <w:proofErr w:type="spellEnd"/>
      <w:r w:rsidRPr="00A0007F">
        <w:rPr>
          <w:rFonts w:asciiTheme="majorBidi" w:hAnsiTheme="majorBidi" w:cstheme="majorBidi"/>
          <w:sz w:val="24"/>
          <w:szCs w:val="24"/>
        </w:rPr>
        <w:t xml:space="preserve">. </w:t>
      </w:r>
    </w:p>
    <w:p w14:paraId="3213103C" w14:textId="77777777" w:rsidR="00EE2751" w:rsidRDefault="002366EE" w:rsidP="00EE2751">
      <w:pPr>
        <w:ind w:left="720" w:firstLine="720"/>
        <w:jc w:val="both"/>
        <w:rPr>
          <w:rFonts w:asciiTheme="majorBidi" w:hAnsiTheme="majorBidi" w:cstheme="majorBidi"/>
          <w:sz w:val="24"/>
          <w:szCs w:val="24"/>
        </w:rPr>
      </w:pPr>
      <w:proofErr w:type="spellStart"/>
      <w:r w:rsidRPr="00A0007F">
        <w:rPr>
          <w:rFonts w:asciiTheme="majorBidi" w:hAnsiTheme="majorBidi" w:cstheme="majorBidi"/>
          <w:sz w:val="24"/>
          <w:szCs w:val="24"/>
        </w:rPr>
        <w:t>Implikasi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dari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i/>
          <w:iCs/>
          <w:sz w:val="24"/>
          <w:szCs w:val="24"/>
        </w:rPr>
        <w:t>signaling</w:t>
      </w:r>
      <w:proofErr w:type="spellEnd"/>
      <w:r w:rsidRPr="00A0007F">
        <w:rPr>
          <w:rFonts w:asciiTheme="majorBidi" w:hAnsiTheme="majorBidi" w:cstheme="majorBidi"/>
          <w:i/>
          <w:iCs/>
          <w:sz w:val="24"/>
          <w:szCs w:val="24"/>
        </w:rPr>
        <w:t xml:space="preserve"> theory</w:t>
      </w:r>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atau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teori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pada </w:t>
      </w:r>
      <w:proofErr w:type="spellStart"/>
      <w:r w:rsidRPr="00A0007F">
        <w:rPr>
          <w:rFonts w:asciiTheme="majorBidi" w:hAnsiTheme="majorBidi" w:cstheme="majorBidi"/>
          <w:sz w:val="24"/>
          <w:szCs w:val="24"/>
        </w:rPr>
        <w:t>penelitian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ini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didasarkan</w:t>
      </w:r>
      <w:proofErr w:type="spellEnd"/>
      <w:r w:rsidRPr="00A0007F">
        <w:rPr>
          <w:rFonts w:asciiTheme="majorBidi" w:hAnsiTheme="majorBidi" w:cstheme="majorBidi"/>
          <w:sz w:val="24"/>
          <w:szCs w:val="24"/>
        </w:rPr>
        <w:t xml:space="preserve"> pada </w:t>
      </w:r>
      <w:proofErr w:type="spellStart"/>
      <w:r w:rsidRPr="00A0007F">
        <w:rPr>
          <w:rFonts w:asciiTheme="majorBidi" w:hAnsiTheme="majorBidi" w:cstheme="majorBidi"/>
          <w:sz w:val="24"/>
          <w:szCs w:val="24"/>
        </w:rPr>
        <w:t>bagaimana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perusahaan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perbankan</w:t>
      </w:r>
      <w:proofErr w:type="spellEnd"/>
      <w:r w:rsidRPr="00A0007F">
        <w:rPr>
          <w:rFonts w:asciiTheme="majorBidi" w:hAnsiTheme="majorBidi" w:cstheme="majorBidi"/>
          <w:sz w:val="24"/>
          <w:szCs w:val="24"/>
        </w:rPr>
        <w:t xml:space="preserve"> syariah </w:t>
      </w:r>
      <w:proofErr w:type="spellStart"/>
      <w:r w:rsidRPr="00A0007F">
        <w:rPr>
          <w:rFonts w:asciiTheme="majorBidi" w:hAnsiTheme="majorBidi" w:cstheme="majorBidi"/>
          <w:sz w:val="24"/>
          <w:szCs w:val="24"/>
        </w:rPr>
        <w:t>harus</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memberikan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kepada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pemakai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laporan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keuangan</w:t>
      </w:r>
      <w:proofErr w:type="spellEnd"/>
      <w:r w:rsidRPr="00A0007F">
        <w:rPr>
          <w:rFonts w:asciiTheme="majorBidi" w:hAnsiTheme="majorBidi" w:cstheme="majorBidi"/>
          <w:sz w:val="24"/>
          <w:szCs w:val="24"/>
        </w:rPr>
        <w:t xml:space="preserve"> agar </w:t>
      </w:r>
      <w:proofErr w:type="spellStart"/>
      <w:r w:rsidRPr="00A0007F">
        <w:rPr>
          <w:rFonts w:asciiTheme="majorBidi" w:hAnsiTheme="majorBidi" w:cstheme="majorBidi"/>
          <w:sz w:val="24"/>
          <w:szCs w:val="24"/>
        </w:rPr>
        <w:t>perusahaan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perbankan</w:t>
      </w:r>
      <w:proofErr w:type="spellEnd"/>
      <w:r w:rsidRPr="00A0007F">
        <w:rPr>
          <w:rFonts w:asciiTheme="majorBidi" w:hAnsiTheme="majorBidi" w:cstheme="majorBidi"/>
          <w:sz w:val="24"/>
          <w:szCs w:val="24"/>
        </w:rPr>
        <w:t xml:space="preserve"> syariah </w:t>
      </w:r>
      <w:proofErr w:type="spellStart"/>
      <w:r w:rsidRPr="00A0007F">
        <w:rPr>
          <w:rFonts w:asciiTheme="majorBidi" w:hAnsiTheme="majorBidi" w:cstheme="majorBidi"/>
          <w:sz w:val="24"/>
          <w:szCs w:val="24"/>
        </w:rPr>
        <w:t>dapat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mengelola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aset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secara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efisien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Semakin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efisien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pengelolaan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aset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manajemen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suatu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perusahaan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berarti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sumber</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daya</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sedikit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mampu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dikelola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dengan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baik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sehingga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dapat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menghasilkan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manfaat</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sebesar-besarnya</w:t>
      </w:r>
      <w:proofErr w:type="spellEnd"/>
      <w:r w:rsidRPr="00A0007F">
        <w:rPr>
          <w:rFonts w:asciiTheme="majorBidi" w:hAnsiTheme="majorBidi" w:cstheme="majorBidi"/>
          <w:sz w:val="24"/>
          <w:szCs w:val="24"/>
        </w:rPr>
        <w:t xml:space="preserve">. Hal </w:t>
      </w:r>
      <w:proofErr w:type="spellStart"/>
      <w:r w:rsidRPr="00A0007F">
        <w:rPr>
          <w:rFonts w:asciiTheme="majorBidi" w:hAnsiTheme="majorBidi" w:cstheme="majorBidi"/>
          <w:sz w:val="24"/>
          <w:szCs w:val="24"/>
        </w:rPr>
        <w:t>ini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secara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otomatis</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mengurangi</w:t>
      </w:r>
      <w:proofErr w:type="spellEnd"/>
      <w:r w:rsidRPr="00A0007F">
        <w:rPr>
          <w:rFonts w:asciiTheme="majorBidi" w:hAnsiTheme="majorBidi" w:cstheme="majorBidi"/>
          <w:sz w:val="24"/>
          <w:szCs w:val="24"/>
        </w:rPr>
        <w:t xml:space="preserve"> modal </w:t>
      </w:r>
      <w:proofErr w:type="spellStart"/>
      <w:r w:rsidRPr="00A0007F">
        <w:rPr>
          <w:rFonts w:asciiTheme="majorBidi" w:hAnsiTheme="majorBidi" w:cstheme="majorBidi"/>
          <w:sz w:val="24"/>
          <w:szCs w:val="24"/>
        </w:rPr>
        <w:t>perusahaan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namun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meningkatkan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laba</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disebabkan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karena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perusahaan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mampu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mengelola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asetnya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secara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efisien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sehingga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semakin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besar</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pendapatan</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diperoleh</w:t>
      </w:r>
      <w:proofErr w:type="spellEnd"/>
      <w:r w:rsidRPr="00A0007F">
        <w:rPr>
          <w:rFonts w:asciiTheme="majorBidi" w:hAnsiTheme="majorBidi" w:cstheme="majorBidi"/>
          <w:sz w:val="24"/>
          <w:szCs w:val="24"/>
        </w:rPr>
        <w:t xml:space="preserve">. </w:t>
      </w:r>
      <w:r>
        <w:rPr>
          <w:rFonts w:asciiTheme="majorBidi" w:hAnsiTheme="majorBidi" w:cstheme="majorBidi"/>
          <w:sz w:val="24"/>
          <w:szCs w:val="24"/>
        </w:rPr>
        <w:t>O</w:t>
      </w:r>
      <w:r w:rsidRPr="00A0007F">
        <w:rPr>
          <w:rFonts w:asciiTheme="majorBidi" w:hAnsiTheme="majorBidi" w:cstheme="majorBidi"/>
          <w:sz w:val="24"/>
          <w:szCs w:val="24"/>
        </w:rPr>
        <w:t xml:space="preserve">leh </w:t>
      </w:r>
      <w:proofErr w:type="spellStart"/>
      <w:r w:rsidRPr="00A0007F">
        <w:rPr>
          <w:rFonts w:asciiTheme="majorBidi" w:hAnsiTheme="majorBidi" w:cstheme="majorBidi"/>
          <w:sz w:val="24"/>
          <w:szCs w:val="24"/>
        </w:rPr>
        <w:t>karena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itu</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jika</w:t>
      </w:r>
      <w:proofErr w:type="spellEnd"/>
      <w:r w:rsidRPr="00A0007F">
        <w:rPr>
          <w:rFonts w:asciiTheme="majorBidi" w:hAnsiTheme="majorBidi" w:cstheme="majorBidi"/>
          <w:sz w:val="24"/>
          <w:szCs w:val="24"/>
        </w:rPr>
        <w:t xml:space="preserve"> </w:t>
      </w:r>
      <w:r>
        <w:rPr>
          <w:rFonts w:asciiTheme="majorBidi" w:hAnsiTheme="majorBidi" w:cstheme="majorBidi"/>
          <w:sz w:val="24"/>
          <w:szCs w:val="24"/>
        </w:rPr>
        <w:t>ROA</w:t>
      </w:r>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tinggi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jnknakan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menjadi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bagus</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bagi</w:t>
      </w:r>
      <w:proofErr w:type="spellEnd"/>
      <w:r w:rsidRPr="00A0007F">
        <w:rPr>
          <w:rFonts w:asciiTheme="majorBidi" w:hAnsiTheme="majorBidi" w:cstheme="majorBidi"/>
          <w:sz w:val="24"/>
          <w:szCs w:val="24"/>
        </w:rPr>
        <w:t xml:space="preserve"> investor </w:t>
      </w:r>
      <w:proofErr w:type="spellStart"/>
      <w:r w:rsidRPr="00A0007F">
        <w:rPr>
          <w:rFonts w:asciiTheme="majorBidi" w:hAnsiTheme="majorBidi" w:cstheme="majorBidi"/>
          <w:sz w:val="24"/>
          <w:szCs w:val="24"/>
        </w:rPr>
        <w:t>karena</w:t>
      </w:r>
      <w:proofErr w:type="spellEnd"/>
      <w:r w:rsidRPr="00A0007F">
        <w:rPr>
          <w:rFonts w:asciiTheme="majorBidi" w:hAnsiTheme="majorBidi" w:cstheme="majorBidi"/>
          <w:sz w:val="24"/>
          <w:szCs w:val="24"/>
        </w:rPr>
        <w:t xml:space="preserve"> </w:t>
      </w:r>
      <w:r>
        <w:rPr>
          <w:rFonts w:asciiTheme="majorBidi" w:hAnsiTheme="majorBidi" w:cstheme="majorBidi"/>
          <w:sz w:val="24"/>
          <w:szCs w:val="24"/>
        </w:rPr>
        <w:t xml:space="preserve">ROA yang </w:t>
      </w:r>
      <w:proofErr w:type="spellStart"/>
      <w:r w:rsidRPr="00A0007F">
        <w:rPr>
          <w:rFonts w:asciiTheme="majorBidi" w:hAnsiTheme="majorBidi" w:cstheme="majorBidi"/>
          <w:sz w:val="24"/>
          <w:szCs w:val="24"/>
        </w:rPr>
        <w:t>lebih</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tinggi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menunjukkan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bahwa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situasi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kinerja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keuangan</w:t>
      </w:r>
      <w:proofErr w:type="spellEnd"/>
      <w:r w:rsidRPr="00A0007F">
        <w:rPr>
          <w:rFonts w:asciiTheme="majorBidi" w:hAnsiTheme="majorBidi" w:cstheme="majorBidi"/>
          <w:sz w:val="24"/>
          <w:szCs w:val="24"/>
        </w:rPr>
        <w:t xml:space="preserve"> pada </w:t>
      </w:r>
      <w:proofErr w:type="spellStart"/>
      <w:r w:rsidRPr="00A0007F">
        <w:rPr>
          <w:rFonts w:asciiTheme="majorBidi" w:hAnsiTheme="majorBidi" w:cstheme="majorBidi"/>
          <w:sz w:val="24"/>
          <w:szCs w:val="24"/>
        </w:rPr>
        <w:t>perusahaan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tersebut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sejat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sehingga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dengan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begiyu</w:t>
      </w:r>
      <w:proofErr w:type="spellEnd"/>
      <w:r w:rsidRPr="00A0007F">
        <w:rPr>
          <w:rFonts w:asciiTheme="majorBidi" w:hAnsiTheme="majorBidi" w:cstheme="majorBidi"/>
          <w:sz w:val="24"/>
          <w:szCs w:val="24"/>
        </w:rPr>
        <w:t xml:space="preserve">, investor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tertari</w:t>
      </w:r>
      <w:r>
        <w:rPr>
          <w:rFonts w:asciiTheme="majorBidi" w:hAnsiTheme="majorBidi" w:cstheme="majorBidi"/>
          <w:sz w:val="24"/>
          <w:szCs w:val="24"/>
        </w:rPr>
        <w:t>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untuk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menginvestasikan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dananya</w:t>
      </w:r>
      <w:proofErr w:type="spellEnd"/>
      <w:r w:rsidRPr="00A0007F">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A0007F">
        <w:rPr>
          <w:rFonts w:asciiTheme="majorBidi" w:hAnsiTheme="majorBidi" w:cstheme="majorBidi"/>
          <w:sz w:val="24"/>
          <w:szCs w:val="24"/>
        </w:rPr>
        <w:t>rofitabilitas</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tinggi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menunjukkan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prospek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perusahaan</w:t>
      </w:r>
      <w:proofErr w:type="spellEnd"/>
      <w:r w:rsidRPr="00A0007F">
        <w:rPr>
          <w:rFonts w:asciiTheme="majorBidi" w:hAnsiTheme="majorBidi" w:cstheme="majorBidi"/>
          <w:sz w:val="24"/>
          <w:szCs w:val="24"/>
        </w:rPr>
        <w:t xml:space="preserve"> yang </w:t>
      </w:r>
      <w:proofErr w:type="spellStart"/>
      <w:r w:rsidRPr="00A0007F">
        <w:rPr>
          <w:rFonts w:asciiTheme="majorBidi" w:hAnsiTheme="majorBidi" w:cstheme="majorBidi"/>
          <w:sz w:val="24"/>
          <w:szCs w:val="24"/>
        </w:rPr>
        <w:t>baik</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sehingga</w:t>
      </w:r>
      <w:proofErr w:type="spellEnd"/>
      <w:r w:rsidRPr="00A0007F">
        <w:rPr>
          <w:rFonts w:asciiTheme="majorBidi" w:hAnsiTheme="majorBidi" w:cstheme="majorBidi"/>
          <w:sz w:val="24"/>
          <w:szCs w:val="24"/>
        </w:rPr>
        <w:t xml:space="preserve"> investor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merespon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sinyal</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tersebut</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secara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positif</w:t>
      </w:r>
      <w:proofErr w:type="spellEnd"/>
      <w:r w:rsidRPr="00A0007F">
        <w:rPr>
          <w:rFonts w:asciiTheme="majorBidi" w:hAnsiTheme="majorBidi" w:cstheme="majorBidi"/>
          <w:sz w:val="24"/>
          <w:szCs w:val="24"/>
        </w:rPr>
        <w:t xml:space="preserve"> dan </w:t>
      </w:r>
      <w:proofErr w:type="spellStart"/>
      <w:r w:rsidRPr="00A0007F">
        <w:rPr>
          <w:rFonts w:asciiTheme="majorBidi" w:hAnsiTheme="majorBidi" w:cstheme="majorBidi"/>
          <w:sz w:val="24"/>
          <w:szCs w:val="24"/>
        </w:rPr>
        <w:t>nilai</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perusahaannya</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akan</w:t>
      </w:r>
      <w:proofErr w:type="spellEnd"/>
      <w:r w:rsidRPr="00A0007F">
        <w:rPr>
          <w:rFonts w:asciiTheme="majorBidi" w:hAnsiTheme="majorBidi" w:cstheme="majorBidi"/>
          <w:sz w:val="24"/>
          <w:szCs w:val="24"/>
        </w:rPr>
        <w:t xml:space="preserve"> </w:t>
      </w:r>
      <w:proofErr w:type="spellStart"/>
      <w:r w:rsidRPr="00A0007F">
        <w:rPr>
          <w:rFonts w:asciiTheme="majorBidi" w:hAnsiTheme="majorBidi" w:cstheme="majorBidi"/>
          <w:sz w:val="24"/>
          <w:szCs w:val="24"/>
        </w:rPr>
        <w:t>meningkat</w:t>
      </w:r>
      <w:proofErr w:type="spellEnd"/>
      <w:r w:rsidRPr="00A0007F">
        <w:rPr>
          <w:rFonts w:asciiTheme="majorBidi" w:hAnsiTheme="majorBidi" w:cstheme="majorBidi"/>
          <w:sz w:val="24"/>
          <w:szCs w:val="24"/>
        </w:rPr>
        <w:t>.</w:t>
      </w:r>
    </w:p>
    <w:p w14:paraId="328B991D" w14:textId="77777777" w:rsidR="00BC1C7B" w:rsidRDefault="00BC1C7B" w:rsidP="00EE2751">
      <w:pPr>
        <w:ind w:left="720" w:firstLine="720"/>
        <w:jc w:val="both"/>
        <w:rPr>
          <w:rFonts w:asciiTheme="majorBidi" w:hAnsiTheme="majorBidi" w:cstheme="majorBidi"/>
          <w:b/>
          <w:bCs/>
          <w:i/>
          <w:iCs/>
          <w:sz w:val="24"/>
          <w:szCs w:val="24"/>
        </w:rPr>
      </w:pPr>
    </w:p>
    <w:p w14:paraId="17FF967D" w14:textId="77777777" w:rsidR="00EE2751" w:rsidRPr="00EB5344" w:rsidRDefault="002366EE" w:rsidP="005962A4">
      <w:pPr>
        <w:pStyle w:val="Heading3"/>
        <w:ind w:firstLine="426"/>
        <w:rPr>
          <w:rFonts w:asciiTheme="majorBidi" w:hAnsiTheme="majorBidi"/>
          <w:b/>
          <w:bCs/>
          <w:i/>
          <w:iCs/>
          <w:color w:val="auto"/>
        </w:rPr>
      </w:pPr>
      <w:r w:rsidRPr="00EB5344">
        <w:rPr>
          <w:rFonts w:asciiTheme="majorBidi" w:hAnsiTheme="majorBidi"/>
          <w:b/>
          <w:bCs/>
          <w:color w:val="auto"/>
        </w:rPr>
        <w:t>2.1.2 Teori Keynes</w:t>
      </w:r>
    </w:p>
    <w:p w14:paraId="7A9E28F3" w14:textId="77777777" w:rsidR="00EE2751" w:rsidRDefault="002366EE" w:rsidP="00EE2751">
      <w:pPr>
        <w:ind w:left="720" w:firstLine="720"/>
        <w:jc w:val="both"/>
        <w:rPr>
          <w:rFonts w:asciiTheme="majorBidi" w:hAnsiTheme="majorBidi" w:cstheme="majorBidi"/>
          <w:b/>
          <w:bCs/>
          <w:i/>
          <w:iCs/>
          <w:sz w:val="24"/>
          <w:szCs w:val="24"/>
        </w:rPr>
      </w:pPr>
      <w:r>
        <w:rPr>
          <w:rFonts w:asciiTheme="majorBidi" w:hAnsiTheme="majorBidi" w:cstheme="majorBidi"/>
          <w:sz w:val="24"/>
          <w:szCs w:val="24"/>
        </w:rPr>
        <w:t xml:space="preserve">John Maynard Keynes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tokoh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Inggris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gagasannya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mengubah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kebijakan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dunia. Teori Keynes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makronya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Keynes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menyoroti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disebabkan</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t xml:space="preserve">oleh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menginginkan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diluar</w:t>
      </w:r>
      <w:proofErr w:type="spellEnd"/>
      <w:r>
        <w:rPr>
          <w:rFonts w:asciiTheme="majorBidi" w:hAnsiTheme="majorBidi" w:cstheme="majorBidi"/>
          <w:sz w:val="24"/>
          <w:szCs w:val="24"/>
        </w:rPr>
        <w:t xml:space="preserve"> batas </w:t>
      </w:r>
      <w:proofErr w:type="spellStart"/>
      <w:r>
        <w:rPr>
          <w:rFonts w:asciiTheme="majorBidi" w:hAnsiTheme="majorBidi" w:cstheme="majorBidi"/>
          <w:sz w:val="24"/>
          <w:szCs w:val="24"/>
        </w:rPr>
        <w:t>kemampuannya</w:t>
      </w:r>
      <w:proofErr w:type="spellEnd"/>
      <w:r>
        <w:rPr>
          <w:rFonts w:asciiTheme="majorBidi" w:hAnsiTheme="majorBidi" w:cstheme="majorBidi"/>
          <w:sz w:val="24"/>
          <w:szCs w:val="24"/>
        </w:rPr>
        <w:t xml:space="preserve">. </w:t>
      </w:r>
      <w:bookmarkStart w:id="9" w:name="_Hlk137429680"/>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Keynes, poses </w:t>
      </w:r>
      <w:proofErr w:type="spellStart"/>
      <w:r>
        <w:rPr>
          <w:rFonts w:asciiTheme="majorBidi" w:hAnsiTheme="majorBidi" w:cstheme="majorBidi"/>
          <w:sz w:val="24"/>
          <w:szCs w:val="24"/>
        </w:rPr>
        <w:t>terjadinya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perebutan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kelompok-kelompok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menginginkan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pada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disediakan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bookmarkEnd w:id="9"/>
      <w:proofErr w:type="spellStart"/>
      <w:r>
        <w:rPr>
          <w:rFonts w:asciiTheme="majorBidi" w:hAnsiTheme="majorBidi" w:cstheme="majorBidi"/>
          <w:sz w:val="24"/>
          <w:szCs w:val="24"/>
        </w:rPr>
        <w:t>Keyness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lanjut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perebutan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diartikan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permintaan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barang-barang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melebihi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barang-barang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tersedia</w:t>
      </w:r>
      <w:proofErr w:type="spellEnd"/>
      <w:r>
        <w:rPr>
          <w:rFonts w:asciiTheme="majorBidi" w:hAnsiTheme="majorBidi" w:cstheme="majorBidi"/>
          <w:sz w:val="24"/>
          <w:szCs w:val="24"/>
        </w:rPr>
        <w:t xml:space="preserve">. </w:t>
      </w:r>
    </w:p>
    <w:p w14:paraId="0B3E508D" w14:textId="6763B96E" w:rsidR="005962A4" w:rsidRDefault="002366EE" w:rsidP="005962A4">
      <w:pPr>
        <w:ind w:left="720" w:firstLine="720"/>
        <w:jc w:val="both"/>
        <w:rPr>
          <w:rFonts w:asciiTheme="majorBidi" w:hAnsiTheme="majorBidi" w:cstheme="majorBidi"/>
          <w:sz w:val="24"/>
          <w:szCs w:val="24"/>
        </w:rPr>
      </w:pPr>
      <w:r>
        <w:rPr>
          <w:rFonts w:asciiTheme="majorBidi" w:hAnsiTheme="majorBidi" w:cstheme="majorBidi"/>
          <w:sz w:val="24"/>
          <w:szCs w:val="24"/>
        </w:rPr>
        <w:t xml:space="preserve">Keynes juga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bunga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semata-mata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gejala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moneter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klasik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milik</w:t>
      </w:r>
      <w:proofErr w:type="spellEnd"/>
      <w:r>
        <w:rPr>
          <w:rFonts w:asciiTheme="majorBidi" w:hAnsiTheme="majorBidi" w:cstheme="majorBidi"/>
          <w:sz w:val="24"/>
          <w:szCs w:val="24"/>
        </w:rPr>
        <w:t xml:space="preserve"> Keynes yang </w:t>
      </w:r>
      <w:proofErr w:type="spellStart"/>
      <w:r>
        <w:rPr>
          <w:rFonts w:asciiTheme="majorBidi" w:hAnsiTheme="majorBidi" w:cstheme="majorBidi"/>
          <w:sz w:val="24"/>
          <w:szCs w:val="24"/>
        </w:rPr>
        <w:t>berjudul</w:t>
      </w:r>
      <w:proofErr w:type="spellEnd"/>
      <w:r>
        <w:rPr>
          <w:rFonts w:asciiTheme="majorBidi" w:hAnsiTheme="majorBidi" w:cstheme="majorBidi"/>
          <w:sz w:val="24"/>
          <w:szCs w:val="24"/>
        </w:rPr>
        <w:t xml:space="preserve"> </w:t>
      </w:r>
      <w:r w:rsidR="000A643D" w:rsidRPr="000A643D">
        <w:rPr>
          <w:rFonts w:asciiTheme="majorBidi" w:hAnsiTheme="majorBidi" w:cstheme="majorBidi"/>
          <w:i/>
          <w:iCs/>
          <w:sz w:val="24"/>
          <w:szCs w:val="24"/>
        </w:rPr>
        <w:t>T</w:t>
      </w:r>
      <w:r w:rsidRPr="000A643D">
        <w:rPr>
          <w:rFonts w:asciiTheme="majorBidi" w:hAnsiTheme="majorBidi" w:cstheme="majorBidi"/>
          <w:i/>
          <w:iCs/>
          <w:sz w:val="24"/>
          <w:szCs w:val="24"/>
        </w:rPr>
        <w:t xml:space="preserve">he </w:t>
      </w:r>
      <w:r w:rsidR="000A643D" w:rsidRPr="000A643D">
        <w:rPr>
          <w:rFonts w:asciiTheme="majorBidi" w:hAnsiTheme="majorBidi" w:cstheme="majorBidi"/>
          <w:i/>
          <w:iCs/>
          <w:sz w:val="24"/>
          <w:szCs w:val="24"/>
        </w:rPr>
        <w:t>G</w:t>
      </w:r>
      <w:r w:rsidRPr="000A643D">
        <w:rPr>
          <w:rFonts w:asciiTheme="majorBidi" w:hAnsiTheme="majorBidi" w:cstheme="majorBidi"/>
          <w:i/>
          <w:iCs/>
          <w:sz w:val="24"/>
          <w:szCs w:val="24"/>
        </w:rPr>
        <w:t xml:space="preserve">eneral </w:t>
      </w:r>
      <w:r w:rsidR="000A643D" w:rsidRPr="000A643D">
        <w:rPr>
          <w:rFonts w:asciiTheme="majorBidi" w:hAnsiTheme="majorBidi" w:cstheme="majorBidi"/>
          <w:i/>
          <w:iCs/>
          <w:sz w:val="24"/>
          <w:szCs w:val="24"/>
        </w:rPr>
        <w:t>T</w:t>
      </w:r>
      <w:r w:rsidRPr="000A643D">
        <w:rPr>
          <w:rFonts w:asciiTheme="majorBidi" w:hAnsiTheme="majorBidi" w:cstheme="majorBidi"/>
          <w:i/>
          <w:iCs/>
          <w:sz w:val="24"/>
          <w:szCs w:val="24"/>
        </w:rPr>
        <w:t>heory</w:t>
      </w:r>
      <w:r>
        <w:rPr>
          <w:rFonts w:asciiTheme="majorBidi" w:hAnsiTheme="majorBidi" w:cstheme="majorBidi"/>
          <w:sz w:val="24"/>
          <w:szCs w:val="24"/>
        </w:rPr>
        <w:t xml:space="preserve">, Keynes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pandangannya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bunga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Keynes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likuiditas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bunga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ditentukan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keseimbangan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penawaran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permintaan</w:t>
      </w:r>
      <w:proofErr w:type="spellEnd"/>
      <w:r>
        <w:rPr>
          <w:rFonts w:asciiTheme="majorBidi" w:hAnsiTheme="majorBidi" w:cstheme="majorBidi"/>
          <w:sz w:val="24"/>
          <w:szCs w:val="24"/>
        </w:rPr>
        <w:t xml:space="preserve"> uang.</w:t>
      </w:r>
    </w:p>
    <w:p w14:paraId="3E93E86D" w14:textId="7AC8FA7C" w:rsidR="00EE2751" w:rsidRPr="005962A4" w:rsidRDefault="002366EE" w:rsidP="005962A4">
      <w:pPr>
        <w:pStyle w:val="Heading3"/>
        <w:ind w:left="426"/>
        <w:rPr>
          <w:rFonts w:asciiTheme="majorBidi" w:hAnsiTheme="majorBidi"/>
          <w:b/>
          <w:bCs/>
          <w:color w:val="auto"/>
        </w:rPr>
      </w:pPr>
      <w:r w:rsidRPr="005962A4">
        <w:rPr>
          <w:rFonts w:asciiTheme="majorBidi" w:hAnsiTheme="majorBidi"/>
          <w:b/>
          <w:bCs/>
          <w:color w:val="auto"/>
        </w:rPr>
        <w:t xml:space="preserve">2.1.3 </w:t>
      </w:r>
      <w:proofErr w:type="spellStart"/>
      <w:r w:rsidRPr="005962A4">
        <w:rPr>
          <w:rFonts w:asciiTheme="majorBidi" w:hAnsiTheme="majorBidi"/>
          <w:b/>
          <w:bCs/>
          <w:color w:val="auto"/>
        </w:rPr>
        <w:t>Profitabilitas</w:t>
      </w:r>
      <w:proofErr w:type="spellEnd"/>
    </w:p>
    <w:p w14:paraId="4A5DD09F" w14:textId="6EAE3349" w:rsidR="00EE2751" w:rsidRPr="005962A4" w:rsidRDefault="002366EE" w:rsidP="00EE2751">
      <w:pPr>
        <w:ind w:left="720" w:firstLine="720"/>
        <w:jc w:val="both"/>
        <w:rPr>
          <w:rFonts w:asciiTheme="majorBidi" w:hAnsiTheme="majorBidi" w:cstheme="majorBidi"/>
          <w:b/>
          <w:bCs/>
          <w:i/>
          <w:iCs/>
          <w:sz w:val="24"/>
          <w:szCs w:val="24"/>
        </w:rPr>
      </w:pPr>
      <w:proofErr w:type="spellStart"/>
      <w:r w:rsidRPr="002858BC">
        <w:rPr>
          <w:rFonts w:asciiTheme="majorBidi" w:hAnsiTheme="majorBidi" w:cstheme="majorBidi"/>
          <w:sz w:val="24"/>
          <w:szCs w:val="24"/>
        </w:rPr>
        <w:t>Profitabilitas</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merupakan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kemampuan</w:t>
      </w:r>
      <w:proofErr w:type="spellEnd"/>
      <w:r w:rsidRPr="002858BC">
        <w:rPr>
          <w:rFonts w:asciiTheme="majorBidi" w:hAnsiTheme="majorBidi" w:cstheme="majorBidi"/>
          <w:sz w:val="24"/>
          <w:szCs w:val="24"/>
        </w:rPr>
        <w:t xml:space="preserve"> bank</w:t>
      </w:r>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menghasilkan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laba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sidRPr="002858BC">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sidRPr="002858BC">
        <w:rPr>
          <w:rFonts w:asciiTheme="majorBidi" w:hAnsiTheme="majorBidi" w:cstheme="majorBidi"/>
          <w:sz w:val="24"/>
          <w:szCs w:val="24"/>
        </w:rPr>
        <w:t>diperoleh</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dari</w:t>
      </w:r>
      <w:proofErr w:type="spellEnd"/>
      <w:r w:rsidRPr="002858BC">
        <w:rPr>
          <w:rFonts w:asciiTheme="majorBidi" w:hAnsiTheme="majorBidi" w:cstheme="majorBidi"/>
          <w:sz w:val="24"/>
          <w:szCs w:val="24"/>
        </w:rPr>
        <w:t xml:space="preserve"> modal dan </w:t>
      </w:r>
      <w:proofErr w:type="spellStart"/>
      <w:r w:rsidRPr="002858BC">
        <w:rPr>
          <w:rFonts w:asciiTheme="majorBidi" w:hAnsiTheme="majorBidi" w:cstheme="majorBidi"/>
          <w:sz w:val="24"/>
          <w:szCs w:val="24"/>
        </w:rPr>
        <w:t>aktiva</w:t>
      </w:r>
      <w:proofErr w:type="spellEnd"/>
      <w:r w:rsidRPr="002858BC">
        <w:rPr>
          <w:rFonts w:asciiTheme="majorBidi" w:hAnsiTheme="majorBidi" w:cstheme="majorBidi"/>
          <w:sz w:val="24"/>
          <w:szCs w:val="24"/>
        </w:rPr>
        <w:t xml:space="preserve"> yang </w:t>
      </w:r>
      <w:proofErr w:type="spellStart"/>
      <w:r w:rsidRPr="002858BC">
        <w:rPr>
          <w:rFonts w:asciiTheme="majorBidi" w:hAnsiTheme="majorBidi" w:cstheme="majorBidi"/>
          <w:sz w:val="24"/>
          <w:szCs w:val="24"/>
        </w:rPr>
        <w:t>dimilik</w:t>
      </w:r>
      <w:r>
        <w:rPr>
          <w:rFonts w:asciiTheme="majorBidi" w:hAnsiTheme="majorBidi" w:cstheme="majorBidi"/>
          <w:sz w:val="24"/>
          <w:szCs w:val="24"/>
        </w:rPr>
        <w:t>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{"citationItems":[{"id":"ITEM-1","itemData":{"DOI":"10.24090/ej.v6i1.2051","ISSN":"2354-905X","abstract":"Banking industry has a very important role in economic development in a country. Indonesia, which is the largest Muslim country in the world, certainly has the prospect of the development of Sharia Banking Industry is very good in the future. However, the development of Sharia Bank has been slowing down in recent years and the profitability of sharia comercial banking is still below the ideal value. This study aims to determine the internal factors and external factors that affect the profitability of Sharia Bank in the year of January 2012 until August 2017. The variables used in this study are ROA, Inflation, NPF, and BOPO. The data used is aggregate data of all Sharia Commercial Banks recorded at Bank Indonesia. Measurement of Statistic Description, F-Test, T-Test, Correlation Coefficient, Coefficient of Determination and Multiple Linear Regression using IBM SPSS 21 software. The results showed that significant negative effect of BI rate, NPF and BOPO was found, while Inflation variable showed negative but not significant. Overall, the above variables affect the ROA of 87.7%, while 12.3% is likely to be influenced by other factors.","author":[{"dropping-particle":"","family":"Syah","given":"Toufan Aldian","non-dropping-particle":"","parse-names":false,"suffix":""}],"container-title":"el-Jizya : Jurnal Ekonomi Islam","id":"ITEM-1","issue":"1","issued":{"date-parts":[["2018"]]},"page":"133-153","title":"Pengaruh Inflasi, BI Rate, NPF, dan BOPO terhadap Profitabilitas Bank Umum Syariah di Indonesia","type":"article-journal","volume":"6"},"uris":["http://www.mendeley.com/documents/?uuid=84b30e71-c305-497c-b199-6b253e0c9d1d"]}],"mendeley":{"formattedCitation":"(Syah, 2018)","plainTextFormattedCitation":"(Syah, 2018)","previouslyFormattedCitation":"(Syah, 2018)"},"properties":{"noteIndex":0},"schema":"https://github.com/citation-style-language/schema/raw/master/csl-citation.json"}</w:instrText>
      </w:r>
      <w:r>
        <w:rPr>
          <w:rFonts w:asciiTheme="majorBidi" w:hAnsiTheme="majorBidi" w:cstheme="majorBidi"/>
          <w:sz w:val="24"/>
          <w:szCs w:val="24"/>
        </w:rPr>
        <w:fldChar w:fldCharType="separate"/>
      </w:r>
      <w:r w:rsidRPr="002858BC">
        <w:rPr>
          <w:rFonts w:asciiTheme="majorBidi" w:hAnsiTheme="majorBidi" w:cstheme="majorBidi"/>
          <w:noProof/>
          <w:sz w:val="24"/>
          <w:szCs w:val="24"/>
        </w:rPr>
        <w:t>(Syah, 2018)</w:t>
      </w:r>
      <w:r>
        <w:rPr>
          <w:rFonts w:asciiTheme="majorBidi" w:hAnsiTheme="majorBidi" w:cstheme="majorBidi"/>
          <w:sz w:val="24"/>
          <w:szCs w:val="24"/>
        </w:rPr>
        <w:fldChar w:fldCharType="end"/>
      </w:r>
      <w:r w:rsidRPr="002858BC">
        <w:rPr>
          <w:rFonts w:asciiTheme="majorBidi" w:hAnsiTheme="majorBidi" w:cstheme="majorBidi"/>
          <w:sz w:val="24"/>
          <w:szCs w:val="24"/>
        </w:rPr>
        <w:t>.</w:t>
      </w:r>
      <w:r>
        <w:rPr>
          <w:rFonts w:asciiTheme="majorBidi" w:hAnsiTheme="majorBidi" w:cstheme="majorBidi"/>
          <w:sz w:val="24"/>
          <w:szCs w:val="24"/>
        </w:rPr>
        <w:t xml:space="preserve"> Para </w:t>
      </w:r>
      <w:proofErr w:type="spellStart"/>
      <w:r>
        <w:rPr>
          <w:rFonts w:asciiTheme="majorBidi" w:hAnsiTheme="majorBidi" w:cstheme="majorBidi"/>
          <w:sz w:val="24"/>
          <w:szCs w:val="24"/>
        </w:rPr>
        <w:t>manajemen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laba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ditargetkan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sidRPr="002858BC">
        <w:rPr>
          <w:rFonts w:asciiTheme="majorBidi" w:hAnsiTheme="majorBidi" w:cstheme="majorBidi"/>
          <w:sz w:val="24"/>
          <w:szCs w:val="24"/>
        </w:rPr>
        <w:t>engan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memperoleh</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laba</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maksimal</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seperti</w:t>
      </w:r>
      <w:proofErr w:type="spellEnd"/>
      <w:r w:rsidRPr="002858BC">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ditargetkan</w:t>
      </w:r>
      <w:proofErr w:type="spellEnd"/>
      <w:r w:rsidRPr="002858BC">
        <w:rPr>
          <w:rFonts w:asciiTheme="majorBidi" w:hAnsiTheme="majorBidi" w:cstheme="majorBidi"/>
          <w:sz w:val="24"/>
          <w:szCs w:val="24"/>
        </w:rPr>
        <w:t xml:space="preserve">, </w:t>
      </w:r>
      <w:proofErr w:type="spellStart"/>
      <w:r>
        <w:rPr>
          <w:rFonts w:asciiTheme="majorBidi" w:hAnsiTheme="majorBidi" w:cstheme="majorBidi"/>
          <w:sz w:val="24"/>
          <w:szCs w:val="24"/>
        </w:rPr>
        <w:t>perb</w:t>
      </w:r>
      <w:r w:rsidRPr="002858BC">
        <w:rPr>
          <w:rFonts w:asciiTheme="majorBidi" w:hAnsiTheme="majorBidi" w:cstheme="majorBidi"/>
          <w:sz w:val="24"/>
          <w:szCs w:val="24"/>
        </w:rPr>
        <w:t>ank</w:t>
      </w:r>
      <w:r>
        <w:rPr>
          <w:rFonts w:asciiTheme="majorBidi" w:hAnsiTheme="majorBidi" w:cstheme="majorBidi"/>
          <w:sz w:val="24"/>
          <w:szCs w:val="24"/>
        </w:rPr>
        <w:t>an</w:t>
      </w:r>
      <w:proofErr w:type="spellEnd"/>
      <w:r w:rsidRPr="002858BC">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sidRPr="002858BC">
        <w:rPr>
          <w:rFonts w:asciiTheme="majorBidi" w:hAnsiTheme="majorBidi" w:cstheme="majorBidi"/>
          <w:sz w:val="24"/>
          <w:szCs w:val="24"/>
        </w:rPr>
        <w:t>dapat</w:t>
      </w:r>
      <w:proofErr w:type="spellEnd"/>
      <w:r w:rsidRPr="002858BC">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diantaranya</w:t>
      </w:r>
      <w:proofErr w:type="spellEnd"/>
      <w:r>
        <w:rPr>
          <w:rFonts w:asciiTheme="majorBidi" w:hAnsiTheme="majorBidi" w:cstheme="majorBidi"/>
          <w:sz w:val="24"/>
          <w:szCs w:val="24"/>
        </w:rPr>
        <w:t xml:space="preserve"> </w:t>
      </w:r>
      <w:proofErr w:type="spellStart"/>
      <w:r w:rsidRPr="002858BC">
        <w:rPr>
          <w:rFonts w:asciiTheme="majorBidi" w:hAnsiTheme="majorBidi" w:cstheme="majorBidi"/>
          <w:sz w:val="24"/>
          <w:szCs w:val="24"/>
        </w:rPr>
        <w:t>bagi</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kesejahteraan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pemilik</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karyawan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serta</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meningkatkan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mutu</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produk</w:t>
      </w:r>
      <w:proofErr w:type="spellEnd"/>
      <w:r w:rsidRPr="002858BC">
        <w:rPr>
          <w:rFonts w:asciiTheme="majorBidi" w:hAnsiTheme="majorBidi" w:cstheme="majorBidi"/>
          <w:sz w:val="24"/>
          <w:szCs w:val="24"/>
        </w:rPr>
        <w:t xml:space="preserve"> dan </w:t>
      </w:r>
      <w:proofErr w:type="spellStart"/>
      <w:r w:rsidRPr="002858BC">
        <w:rPr>
          <w:rFonts w:asciiTheme="majorBidi" w:hAnsiTheme="majorBidi" w:cstheme="majorBidi"/>
          <w:sz w:val="24"/>
          <w:szCs w:val="24"/>
        </w:rPr>
        <w:t>melakukan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iniovasi</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baru</w:t>
      </w:r>
      <w:proofErr w:type="spellEnd"/>
      <w:r w:rsidRPr="002858BC">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9B7D65">
        <w:rPr>
          <w:rFonts w:asciiTheme="majorBidi" w:hAnsiTheme="majorBidi" w:cstheme="majorBidi"/>
          <w:sz w:val="24"/>
          <w:szCs w:val="24"/>
        </w:rPr>
        <w:t>Indikator</w:t>
      </w:r>
      <w:proofErr w:type="spellEnd"/>
      <w:r w:rsidRPr="009B7D65">
        <w:rPr>
          <w:rFonts w:asciiTheme="majorBidi" w:hAnsiTheme="majorBidi" w:cstheme="majorBidi"/>
          <w:sz w:val="24"/>
          <w:szCs w:val="24"/>
        </w:rPr>
        <w:t xml:space="preserve"> yang </w:t>
      </w:r>
      <w:proofErr w:type="spellStart"/>
      <w:r w:rsidRPr="009B7D65">
        <w:rPr>
          <w:rFonts w:asciiTheme="majorBidi" w:hAnsiTheme="majorBidi" w:cstheme="majorBidi"/>
          <w:sz w:val="24"/>
          <w:szCs w:val="24"/>
        </w:rPr>
        <w:t>tepat</w:t>
      </w:r>
      <w:proofErr w:type="spellEnd"/>
      <w:r w:rsidRPr="009B7D65">
        <w:rPr>
          <w:rFonts w:asciiTheme="majorBidi" w:hAnsiTheme="majorBidi" w:cstheme="majorBidi"/>
          <w:sz w:val="24"/>
          <w:szCs w:val="24"/>
        </w:rPr>
        <w:t xml:space="preserve"> </w:t>
      </w:r>
      <w:proofErr w:type="spellStart"/>
      <w:r w:rsidRPr="009B7D65">
        <w:rPr>
          <w:rFonts w:asciiTheme="majorBidi" w:hAnsiTheme="majorBidi" w:cstheme="majorBidi"/>
          <w:sz w:val="24"/>
          <w:szCs w:val="24"/>
        </w:rPr>
        <w:t>untuk</w:t>
      </w:r>
      <w:proofErr w:type="spellEnd"/>
      <w:r w:rsidRPr="009B7D65">
        <w:rPr>
          <w:rFonts w:asciiTheme="majorBidi" w:hAnsiTheme="majorBidi" w:cstheme="majorBidi"/>
          <w:sz w:val="24"/>
          <w:szCs w:val="24"/>
        </w:rPr>
        <w:t xml:space="preserve"> </w:t>
      </w:r>
      <w:proofErr w:type="spellStart"/>
      <w:r w:rsidRPr="009B7D65">
        <w:rPr>
          <w:rFonts w:asciiTheme="majorBidi" w:hAnsiTheme="majorBidi" w:cstheme="majorBidi"/>
          <w:sz w:val="24"/>
          <w:szCs w:val="24"/>
        </w:rPr>
        <w:t>menilai</w:t>
      </w:r>
      <w:proofErr w:type="spellEnd"/>
      <w:r w:rsidRPr="009B7D65">
        <w:rPr>
          <w:rFonts w:asciiTheme="majorBidi" w:hAnsiTheme="majorBidi" w:cstheme="majorBidi"/>
          <w:sz w:val="24"/>
          <w:szCs w:val="24"/>
        </w:rPr>
        <w:t xml:space="preserve"> </w:t>
      </w:r>
      <w:proofErr w:type="spellStart"/>
      <w:r w:rsidRPr="009B7D65">
        <w:rPr>
          <w:rFonts w:asciiTheme="majorBidi" w:hAnsiTheme="majorBidi" w:cstheme="majorBidi"/>
          <w:sz w:val="24"/>
          <w:szCs w:val="24"/>
        </w:rPr>
        <w:t>profitabilitas</w:t>
      </w:r>
      <w:proofErr w:type="spellEnd"/>
      <w:r w:rsidRPr="009B7D65">
        <w:rPr>
          <w:rFonts w:asciiTheme="majorBidi" w:hAnsiTheme="majorBidi" w:cstheme="majorBidi"/>
          <w:sz w:val="24"/>
          <w:szCs w:val="24"/>
        </w:rPr>
        <w:t xml:space="preserve"> </w:t>
      </w:r>
      <w:proofErr w:type="spellStart"/>
      <w:r w:rsidRPr="009B7D65">
        <w:rPr>
          <w:rFonts w:asciiTheme="majorBidi" w:hAnsiTheme="majorBidi" w:cstheme="majorBidi"/>
          <w:sz w:val="24"/>
          <w:szCs w:val="24"/>
        </w:rPr>
        <w:t>suatu</w:t>
      </w:r>
      <w:proofErr w:type="spellEnd"/>
      <w:r w:rsidRPr="009B7D65">
        <w:rPr>
          <w:rFonts w:asciiTheme="majorBidi" w:hAnsiTheme="majorBidi" w:cstheme="majorBidi"/>
          <w:sz w:val="24"/>
          <w:szCs w:val="24"/>
        </w:rPr>
        <w:t xml:space="preserve"> bank </w:t>
      </w:r>
      <w:proofErr w:type="spellStart"/>
      <w:r w:rsidRPr="009B7D65">
        <w:rPr>
          <w:rFonts w:asciiTheme="majorBidi" w:hAnsiTheme="majorBidi" w:cstheme="majorBidi"/>
          <w:sz w:val="24"/>
          <w:szCs w:val="24"/>
        </w:rPr>
        <w:t>ialah</w:t>
      </w:r>
      <w:proofErr w:type="spellEnd"/>
      <w:r w:rsidRPr="009B7D65">
        <w:rPr>
          <w:rFonts w:asciiTheme="majorBidi" w:hAnsiTheme="majorBidi" w:cstheme="majorBidi"/>
          <w:sz w:val="24"/>
          <w:szCs w:val="24"/>
        </w:rPr>
        <w:t xml:space="preserve"> ROA, </w:t>
      </w:r>
      <w:proofErr w:type="spellStart"/>
      <w:r w:rsidRPr="009B7D65">
        <w:rPr>
          <w:rFonts w:asciiTheme="majorBidi" w:hAnsiTheme="majorBidi" w:cstheme="majorBidi"/>
          <w:sz w:val="24"/>
          <w:szCs w:val="24"/>
        </w:rPr>
        <w:t>karena</w:t>
      </w:r>
      <w:proofErr w:type="spellEnd"/>
      <w:r w:rsidRPr="009B7D65">
        <w:rPr>
          <w:rFonts w:asciiTheme="majorBidi" w:hAnsiTheme="majorBidi" w:cstheme="majorBidi"/>
          <w:sz w:val="24"/>
          <w:szCs w:val="24"/>
        </w:rPr>
        <w:t xml:space="preserve"> ROA </w:t>
      </w:r>
      <w:proofErr w:type="spellStart"/>
      <w:r w:rsidRPr="009B7D65">
        <w:rPr>
          <w:rFonts w:asciiTheme="majorBidi" w:hAnsiTheme="majorBidi" w:cstheme="majorBidi"/>
          <w:sz w:val="24"/>
          <w:szCs w:val="24"/>
        </w:rPr>
        <w:t>dapat</w:t>
      </w:r>
      <w:proofErr w:type="spellEnd"/>
      <w:r w:rsidRPr="009B7D65">
        <w:rPr>
          <w:rFonts w:asciiTheme="majorBidi" w:hAnsiTheme="majorBidi" w:cstheme="majorBidi"/>
          <w:sz w:val="24"/>
          <w:szCs w:val="24"/>
        </w:rPr>
        <w:t xml:space="preserve"> </w:t>
      </w:r>
      <w:proofErr w:type="spellStart"/>
      <w:r w:rsidRPr="009B7D65">
        <w:rPr>
          <w:rFonts w:asciiTheme="majorBidi" w:hAnsiTheme="majorBidi" w:cstheme="majorBidi"/>
          <w:sz w:val="24"/>
          <w:szCs w:val="24"/>
        </w:rPr>
        <w:t>menilai</w:t>
      </w:r>
      <w:proofErr w:type="spellEnd"/>
      <w:r w:rsidRPr="009B7D65">
        <w:rPr>
          <w:rFonts w:asciiTheme="majorBidi" w:hAnsiTheme="majorBidi" w:cstheme="majorBidi"/>
          <w:sz w:val="24"/>
          <w:szCs w:val="24"/>
        </w:rPr>
        <w:t xml:space="preserve"> </w:t>
      </w:r>
      <w:proofErr w:type="spellStart"/>
      <w:r w:rsidRPr="009B7D65">
        <w:rPr>
          <w:rFonts w:asciiTheme="majorBidi" w:hAnsiTheme="majorBidi" w:cstheme="majorBidi"/>
          <w:sz w:val="24"/>
          <w:szCs w:val="24"/>
        </w:rPr>
        <w:t>seberapa</w:t>
      </w:r>
      <w:proofErr w:type="spellEnd"/>
      <w:r w:rsidRPr="009B7D65">
        <w:rPr>
          <w:rFonts w:asciiTheme="majorBidi" w:hAnsiTheme="majorBidi" w:cstheme="majorBidi"/>
          <w:sz w:val="24"/>
          <w:szCs w:val="24"/>
        </w:rPr>
        <w:t xml:space="preserve"> </w:t>
      </w:r>
      <w:proofErr w:type="spellStart"/>
      <w:r w:rsidRPr="009B7D65">
        <w:rPr>
          <w:rFonts w:asciiTheme="majorBidi" w:hAnsiTheme="majorBidi" w:cstheme="majorBidi"/>
          <w:sz w:val="24"/>
          <w:szCs w:val="24"/>
        </w:rPr>
        <w:t>efektif</w:t>
      </w:r>
      <w:proofErr w:type="spellEnd"/>
      <w:r w:rsidRPr="009B7D65">
        <w:rPr>
          <w:rFonts w:asciiTheme="majorBidi" w:hAnsiTheme="majorBidi" w:cstheme="majorBidi"/>
          <w:sz w:val="24"/>
          <w:szCs w:val="24"/>
        </w:rPr>
        <w:t xml:space="preserve"> </w:t>
      </w:r>
      <w:proofErr w:type="spellStart"/>
      <w:r w:rsidRPr="009B7D65">
        <w:rPr>
          <w:rFonts w:asciiTheme="majorBidi" w:hAnsiTheme="majorBidi" w:cstheme="majorBidi"/>
          <w:sz w:val="24"/>
          <w:szCs w:val="24"/>
        </w:rPr>
        <w:t>suatu</w:t>
      </w:r>
      <w:proofErr w:type="spellEnd"/>
      <w:r w:rsidRPr="009B7D65">
        <w:rPr>
          <w:rFonts w:asciiTheme="majorBidi" w:hAnsiTheme="majorBidi" w:cstheme="majorBidi"/>
          <w:sz w:val="24"/>
          <w:szCs w:val="24"/>
        </w:rPr>
        <w:t xml:space="preserve"> </w:t>
      </w:r>
      <w:r w:rsidRPr="0035346B">
        <w:rPr>
          <w:rFonts w:asciiTheme="majorBidi" w:hAnsiTheme="majorBidi" w:cstheme="majorBidi"/>
          <w:sz w:val="24"/>
          <w:szCs w:val="24"/>
        </w:rPr>
        <w:t xml:space="preserve">bank </w:t>
      </w:r>
      <w:proofErr w:type="spellStart"/>
      <w:r w:rsidRPr="0035346B">
        <w:rPr>
          <w:rFonts w:asciiTheme="majorBidi" w:hAnsiTheme="majorBidi" w:cstheme="majorBidi"/>
          <w:sz w:val="24"/>
          <w:szCs w:val="24"/>
        </w:rPr>
        <w:t>dalam</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memanfaatkan</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seluruh</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aktiva</w:t>
      </w:r>
      <w:proofErr w:type="spellEnd"/>
      <w:r w:rsidRPr="0035346B">
        <w:rPr>
          <w:rFonts w:asciiTheme="majorBidi" w:hAnsiTheme="majorBidi" w:cstheme="majorBidi"/>
          <w:sz w:val="24"/>
          <w:szCs w:val="24"/>
        </w:rPr>
        <w:t xml:space="preserve"> yang </w:t>
      </w:r>
      <w:proofErr w:type="spellStart"/>
      <w:r w:rsidRPr="0035346B">
        <w:rPr>
          <w:rFonts w:asciiTheme="majorBidi" w:hAnsiTheme="majorBidi" w:cstheme="majorBidi"/>
          <w:sz w:val="24"/>
          <w:szCs w:val="24"/>
        </w:rPr>
        <w:t>ada</w:t>
      </w:r>
      <w:proofErr w:type="spellEnd"/>
      <w:r w:rsidRPr="0035346B">
        <w:rPr>
          <w:rFonts w:asciiTheme="majorBidi" w:hAnsiTheme="majorBidi" w:cstheme="majorBidi"/>
          <w:sz w:val="24"/>
          <w:szCs w:val="24"/>
        </w:rPr>
        <w:t xml:space="preserve"> demi </w:t>
      </w:r>
      <w:proofErr w:type="spellStart"/>
      <w:r w:rsidRPr="0035346B">
        <w:rPr>
          <w:rFonts w:asciiTheme="majorBidi" w:hAnsiTheme="majorBidi" w:cstheme="majorBidi"/>
          <w:sz w:val="24"/>
          <w:szCs w:val="24"/>
        </w:rPr>
        <w:t>menghasilkan</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laba</w:t>
      </w:r>
      <w:proofErr w:type="spellEnd"/>
      <w:r w:rsidRPr="0035346B">
        <w:rPr>
          <w:rFonts w:asciiTheme="majorBidi" w:hAnsiTheme="majorBidi" w:cstheme="majorBidi"/>
          <w:sz w:val="24"/>
          <w:szCs w:val="24"/>
        </w:rPr>
        <w:t xml:space="preserve"> yang </w:t>
      </w:r>
      <w:proofErr w:type="spellStart"/>
      <w:r w:rsidRPr="0035346B">
        <w:rPr>
          <w:rFonts w:asciiTheme="majorBidi" w:hAnsiTheme="majorBidi" w:cstheme="majorBidi"/>
          <w:sz w:val="24"/>
          <w:szCs w:val="24"/>
        </w:rPr>
        <w:t>maksimal</w:t>
      </w:r>
      <w:proofErr w:type="spellEnd"/>
      <w:r w:rsidRPr="0035346B">
        <w:rPr>
          <w:rFonts w:asciiTheme="majorBidi" w:hAnsiTheme="majorBidi" w:cstheme="majorBidi"/>
          <w:sz w:val="24"/>
          <w:szCs w:val="24"/>
        </w:rPr>
        <w:t xml:space="preserve"> </w:t>
      </w:r>
      <w:r w:rsidRPr="0035346B">
        <w:rPr>
          <w:rFonts w:asciiTheme="majorBidi" w:hAnsiTheme="majorBidi" w:cstheme="majorBidi"/>
          <w:sz w:val="24"/>
          <w:szCs w:val="24"/>
        </w:rPr>
        <w:fldChar w:fldCharType="begin" w:fldLock="1"/>
      </w:r>
      <w:r w:rsidR="0035346B">
        <w:rPr>
          <w:rFonts w:asciiTheme="majorBidi" w:hAnsiTheme="majorBidi" w:cstheme="majorBidi"/>
          <w:sz w:val="24"/>
          <w:szCs w:val="24"/>
        </w:rPr>
        <w:instrText>ADDIN CSL_CITATION {"citationItems":[{"id":"ITEM-1","itemData":{"author":[{"dropping-particle":"","family":"Syariah","given":"Perbankan","non-dropping-particle":"","parse-names":false,"suffix":""},{"dropping-particle":"","family":"Indonesia","given":"D I","non-dropping-particle":"","parse-names":false,"suffix":""},{"dropping-particle":"","family":"Periode","given":"Indonesia","non-dropping-particle":"","parse-names":false,"suffix":""}],"id":"ITEM-1","issue":"3","issued":{"date-parts":[["2022"]]},"page":"1205-1228","title":"JURNAL FAIR VALUE PERFORMING FINANCING RATIO ( NPF ), DAN FINANCING TO DEPOSIT RATIO ( FDR ) TERHADAP PROFITABILITAS","type":"article-journal","volume":"4"},"uris":["http://www.mendeley.com/documents/?uuid=95474c30-75ca-4f71-8621-7d56cf93f6bd"]}],"mendeley":{"formattedCitation":"(Syariah et al., 2022)","manualFormatting":"(Agustin &amp; Citrayani, 2022)","plainTextFormattedCitation":"(Syariah et al., 2022)","previouslyFormattedCitation":"(Syariah et al., 2022)"},"properties":{"noteIndex":0},"schema":"https://github.com/citation-style-language/schema/raw/master/csl-citation.json"}</w:instrText>
      </w:r>
      <w:r w:rsidRPr="0035346B">
        <w:rPr>
          <w:rFonts w:asciiTheme="majorBidi" w:hAnsiTheme="majorBidi" w:cstheme="majorBidi"/>
          <w:sz w:val="24"/>
          <w:szCs w:val="24"/>
        </w:rPr>
        <w:fldChar w:fldCharType="separate"/>
      </w:r>
      <w:r w:rsidRPr="0035346B">
        <w:rPr>
          <w:rFonts w:asciiTheme="majorBidi" w:hAnsiTheme="majorBidi" w:cstheme="majorBidi"/>
          <w:noProof/>
          <w:sz w:val="24"/>
          <w:szCs w:val="24"/>
        </w:rPr>
        <w:t>(</w:t>
      </w:r>
      <w:r w:rsidR="0035346B" w:rsidRPr="0035346B">
        <w:rPr>
          <w:rFonts w:asciiTheme="majorBidi" w:hAnsiTheme="majorBidi" w:cstheme="majorBidi"/>
          <w:noProof/>
          <w:sz w:val="24"/>
          <w:szCs w:val="24"/>
        </w:rPr>
        <w:t>Agustin &amp; Citrayani</w:t>
      </w:r>
      <w:r w:rsidRPr="0035346B">
        <w:rPr>
          <w:rFonts w:asciiTheme="majorBidi" w:hAnsiTheme="majorBidi" w:cstheme="majorBidi"/>
          <w:noProof/>
          <w:sz w:val="24"/>
          <w:szCs w:val="24"/>
        </w:rPr>
        <w:t>, 2022)</w:t>
      </w:r>
      <w:r w:rsidRPr="0035346B">
        <w:rPr>
          <w:rFonts w:asciiTheme="majorBidi" w:hAnsiTheme="majorBidi" w:cstheme="majorBidi"/>
          <w:sz w:val="24"/>
          <w:szCs w:val="24"/>
        </w:rPr>
        <w:fldChar w:fldCharType="end"/>
      </w:r>
      <w:r w:rsidRPr="0035346B">
        <w:rPr>
          <w:rFonts w:asciiTheme="majorBidi" w:hAnsiTheme="majorBidi" w:cstheme="majorBidi"/>
          <w:sz w:val="24"/>
          <w:szCs w:val="24"/>
        </w:rPr>
        <w:t>. ROA</w:t>
      </w:r>
      <w:r>
        <w:rPr>
          <w:rFonts w:asciiTheme="majorBidi" w:hAnsiTheme="majorBidi" w:cstheme="majorBidi"/>
          <w:sz w:val="24"/>
          <w:szCs w:val="24"/>
        </w:rPr>
        <w:t xml:space="preserve"> </w:t>
      </w:r>
      <w:r w:rsidRPr="002858BC">
        <w:rPr>
          <w:rFonts w:asciiTheme="majorBidi" w:hAnsiTheme="majorBidi" w:cstheme="majorBidi"/>
          <w:sz w:val="24"/>
          <w:szCs w:val="24"/>
        </w:rPr>
        <w:t xml:space="preserve">yang </w:t>
      </w:r>
      <w:proofErr w:type="spellStart"/>
      <w:r w:rsidRPr="002858BC">
        <w:rPr>
          <w:rFonts w:asciiTheme="majorBidi" w:hAnsiTheme="majorBidi" w:cstheme="majorBidi"/>
          <w:sz w:val="24"/>
          <w:szCs w:val="24"/>
        </w:rPr>
        <w:t>semakin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tinggi</w:t>
      </w:r>
      <w:proofErr w:type="spellEnd"/>
      <w:r w:rsidRPr="002858BC">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sidRPr="002858BC">
        <w:rPr>
          <w:rFonts w:asciiTheme="majorBidi" w:hAnsiTheme="majorBidi" w:cstheme="majorBidi"/>
          <w:sz w:val="24"/>
          <w:szCs w:val="24"/>
        </w:rPr>
        <w:t>semakin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tinggi</w:t>
      </w:r>
      <w:proofErr w:type="spellEnd"/>
      <w:r w:rsidRPr="002858BC">
        <w:rPr>
          <w:rFonts w:asciiTheme="majorBidi" w:hAnsiTheme="majorBidi" w:cstheme="majorBidi"/>
          <w:sz w:val="24"/>
          <w:szCs w:val="24"/>
        </w:rPr>
        <w:t xml:space="preserve"> </w:t>
      </w:r>
      <w:r>
        <w:rPr>
          <w:rFonts w:asciiTheme="majorBidi" w:hAnsiTheme="majorBidi" w:cstheme="majorBidi"/>
          <w:sz w:val="24"/>
          <w:szCs w:val="24"/>
        </w:rPr>
        <w:t xml:space="preserve">pula </w:t>
      </w:r>
      <w:proofErr w:type="spellStart"/>
      <w:r w:rsidRPr="002858BC">
        <w:rPr>
          <w:rFonts w:asciiTheme="majorBidi" w:hAnsiTheme="majorBidi" w:cstheme="majorBidi"/>
          <w:sz w:val="24"/>
          <w:szCs w:val="24"/>
        </w:rPr>
        <w:t>tingkat</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keuntungan</w:t>
      </w:r>
      <w:proofErr w:type="spellEnd"/>
      <w:r w:rsidRPr="002858BC">
        <w:rPr>
          <w:rFonts w:asciiTheme="majorBidi" w:hAnsiTheme="majorBidi" w:cstheme="majorBidi"/>
          <w:sz w:val="24"/>
          <w:szCs w:val="24"/>
        </w:rPr>
        <w:t xml:space="preserve"> </w:t>
      </w:r>
      <w:r>
        <w:rPr>
          <w:rFonts w:asciiTheme="majorBidi" w:hAnsiTheme="majorBidi" w:cstheme="majorBidi"/>
          <w:sz w:val="24"/>
          <w:szCs w:val="24"/>
        </w:rPr>
        <w:t xml:space="preserve"> yang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sidRPr="002858BC">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sidRPr="002858BC">
        <w:rPr>
          <w:rFonts w:asciiTheme="majorBidi" w:hAnsiTheme="majorBidi" w:cstheme="majorBidi"/>
          <w:sz w:val="24"/>
          <w:szCs w:val="24"/>
        </w:rPr>
        <w:t>posisi</w:t>
      </w:r>
      <w:proofErr w:type="spellEnd"/>
      <w:r w:rsidRPr="002858BC">
        <w:rPr>
          <w:rFonts w:asciiTheme="majorBidi" w:hAnsiTheme="majorBidi" w:cstheme="majorBidi"/>
          <w:sz w:val="24"/>
          <w:szCs w:val="24"/>
        </w:rPr>
        <w:t xml:space="preserve"> bank </w:t>
      </w:r>
      <w:proofErr w:type="spellStart"/>
      <w:r w:rsidRPr="002858BC">
        <w:rPr>
          <w:rFonts w:asciiTheme="majorBidi" w:hAnsiTheme="majorBidi" w:cstheme="majorBidi"/>
          <w:sz w:val="24"/>
          <w:szCs w:val="24"/>
        </w:rPr>
        <w:t>semakin</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baik</w:t>
      </w:r>
      <w:proofErr w:type="spellEnd"/>
      <w:r w:rsidRPr="002858BC">
        <w:rPr>
          <w:rFonts w:asciiTheme="majorBidi" w:hAnsiTheme="majorBidi" w:cstheme="majorBidi"/>
          <w:sz w:val="24"/>
          <w:szCs w:val="24"/>
        </w:rPr>
        <w:t xml:space="preserve"> </w:t>
      </w:r>
      <w:proofErr w:type="spellStart"/>
      <w:r w:rsidRPr="002858BC">
        <w:rPr>
          <w:rFonts w:asciiTheme="majorBidi" w:hAnsiTheme="majorBidi" w:cstheme="majorBidi"/>
          <w:sz w:val="24"/>
          <w:szCs w:val="24"/>
        </w:rPr>
        <w:t>dari</w:t>
      </w:r>
      <w:proofErr w:type="spellEnd"/>
      <w:r w:rsidRPr="002858BC">
        <w:rPr>
          <w:rFonts w:asciiTheme="majorBidi" w:hAnsiTheme="majorBidi" w:cstheme="majorBidi"/>
          <w:sz w:val="24"/>
          <w:szCs w:val="24"/>
        </w:rPr>
        <w:t xml:space="preserve"> </w:t>
      </w:r>
      <w:proofErr w:type="spellStart"/>
      <w:r w:rsidRPr="005962A4">
        <w:rPr>
          <w:rFonts w:asciiTheme="majorBidi" w:hAnsiTheme="majorBidi" w:cstheme="majorBidi"/>
          <w:sz w:val="24"/>
          <w:szCs w:val="24"/>
        </w:rPr>
        <w:t>sisi</w:t>
      </w:r>
      <w:proofErr w:type="spellEnd"/>
      <w:r w:rsidRPr="005962A4">
        <w:rPr>
          <w:rFonts w:asciiTheme="majorBidi" w:hAnsiTheme="majorBidi" w:cstheme="majorBidi"/>
          <w:sz w:val="24"/>
          <w:szCs w:val="24"/>
        </w:rPr>
        <w:t xml:space="preserve"> </w:t>
      </w:r>
      <w:proofErr w:type="spellStart"/>
      <w:r w:rsidRPr="005962A4">
        <w:rPr>
          <w:rFonts w:asciiTheme="majorBidi" w:hAnsiTheme="majorBidi" w:cstheme="majorBidi"/>
          <w:sz w:val="24"/>
          <w:szCs w:val="24"/>
        </w:rPr>
        <w:t>pemakaian</w:t>
      </w:r>
      <w:proofErr w:type="spellEnd"/>
      <w:r w:rsidRPr="005962A4">
        <w:rPr>
          <w:rFonts w:asciiTheme="majorBidi" w:hAnsiTheme="majorBidi" w:cstheme="majorBidi"/>
          <w:sz w:val="24"/>
          <w:szCs w:val="24"/>
        </w:rPr>
        <w:t xml:space="preserve"> asset </w:t>
      </w:r>
      <w:r w:rsidRPr="005962A4">
        <w:rPr>
          <w:rFonts w:asciiTheme="majorBidi" w:hAnsiTheme="majorBidi" w:cstheme="majorBidi"/>
          <w:sz w:val="24"/>
          <w:szCs w:val="24"/>
        </w:rPr>
        <w:fldChar w:fldCharType="begin" w:fldLock="1"/>
      </w:r>
      <w:r w:rsidRPr="005962A4">
        <w:rPr>
          <w:rFonts w:asciiTheme="majorBidi" w:hAnsiTheme="majorBidi" w:cstheme="majorBidi"/>
          <w:sz w:val="24"/>
          <w:szCs w:val="24"/>
        </w:rPr>
        <w:instrText>ADDIN CSL_CITATION {"citationItems":[{"id":"ITEM-1","itemData":{"DOI":"10.36085/jam-ekis.v4i2.3121","ISSN":"2655-6359","abstract":"ABSTRACTThis study aims to determine the effect of NPF, CAR, FDR on Profitability at Islamic Commercial Banks in Indonesia, with the research sample using the saturated sample method and the data used are NPF, CAR, FDR, and ROA data for Islamic commercial banks for the 2016-2020 period, taken from the official website of the Financial Services Authority, with multiple linear regression analysis as a data analysis technique. Based on the results of the study proves that NPF has a significant negative effect on the profitability of Islamic commercial banks with a regression coefficient of -0.28 and a significant value of 0.00. CAR has no significant effect on the profitability of Islamic commercial banks with a regression coefficient of 0.05 and a significant value of 0.08. FDR has no significant positive effect on the profitability of Islamic commercial banks with a regression coefficient of 0.00 and a significant value of 0.84. With a Prob (F-statistic) value of 0.00, simultaneously NPF, CAR, and FDR have a significant effect on profitability.Keywords: Influence, non performing financing, capital adequacy ratio, financing to deposit ratio, Â profitability","author":[{"dropping-particle":"","family":"Dwintama","given":"Fira Prasilia","non-dropping-particle":"","parse-names":false,"suffix":""},{"dropping-particle":"","family":"Ramadhan","given":"Satrio","non-dropping-particle":"","parse-names":false,"suffix":""},{"dropping-particle":"","family":"Darajat","given":"Iman Fauqa","non-dropping-particle":"","parse-names":false,"suffix":""},{"dropping-particle":"","family":"Hak","given":"Nurul","non-dropping-particle":"","parse-names":false,"suffix":""},{"dropping-particle":"","family":"Hartini","given":"Kustin","non-dropping-particle":"","parse-names":false,"suffix":""}],"container-title":"Jurnal Ilmiah Akuntansi, Manajemen dan Ekonomi Islam (JAM-EKIS)","id":"ITEM-1","issue":"2","issued":{"date-parts":[["2022"]]},"page":"408-417","title":"Pengaruh Npf, Car, Dan Fdr Terhadap Profitabilitas Pada Bank Umum Syariah Di Indonesia Periode 2016-2020","type":"article-journal","volume":"4"},"uris":["http://www.mendeley.com/documents/?uuid=ff38c8e2-9655-4e81-8849-e4e1c0f5731a"]}],"mendeley":{"formattedCitation":"(Dwintama et al., 2022)","plainTextFormattedCitation":"(Dwintama et al., 2022)","previouslyFormattedCitation":"(Dwintama et al., 2022)"},"properties":{"noteIndex":0},"schema":"https://github.com/citation-style-language/schema/raw/master/csl-citation.json"}</w:instrText>
      </w:r>
      <w:r w:rsidRPr="005962A4">
        <w:rPr>
          <w:rFonts w:asciiTheme="majorBidi" w:hAnsiTheme="majorBidi" w:cstheme="majorBidi"/>
          <w:sz w:val="24"/>
          <w:szCs w:val="24"/>
        </w:rPr>
        <w:fldChar w:fldCharType="separate"/>
      </w:r>
      <w:r w:rsidRPr="005962A4">
        <w:rPr>
          <w:rFonts w:asciiTheme="majorBidi" w:hAnsiTheme="majorBidi" w:cstheme="majorBidi"/>
          <w:noProof/>
          <w:sz w:val="24"/>
          <w:szCs w:val="24"/>
        </w:rPr>
        <w:t>(Dwintama et al., 2022)</w:t>
      </w:r>
      <w:r w:rsidRPr="005962A4">
        <w:rPr>
          <w:rFonts w:asciiTheme="majorBidi" w:hAnsiTheme="majorBidi" w:cstheme="majorBidi"/>
          <w:sz w:val="24"/>
          <w:szCs w:val="24"/>
        </w:rPr>
        <w:fldChar w:fldCharType="end"/>
      </w:r>
      <w:r w:rsidRPr="005962A4">
        <w:rPr>
          <w:rFonts w:asciiTheme="majorBidi" w:hAnsiTheme="majorBidi" w:cstheme="majorBidi"/>
          <w:sz w:val="24"/>
          <w:szCs w:val="24"/>
        </w:rPr>
        <w:t>.</w:t>
      </w:r>
    </w:p>
    <w:p w14:paraId="0C90AB64" w14:textId="77777777" w:rsidR="00EE2751" w:rsidRPr="005962A4" w:rsidRDefault="002366EE" w:rsidP="002D7D9C">
      <w:pPr>
        <w:pStyle w:val="Heading3"/>
        <w:ind w:firstLine="426"/>
        <w:rPr>
          <w:rFonts w:asciiTheme="majorBidi" w:hAnsiTheme="majorBidi"/>
          <w:b/>
          <w:bCs/>
          <w:i/>
          <w:iCs/>
          <w:color w:val="auto"/>
        </w:rPr>
      </w:pPr>
      <w:r w:rsidRPr="005962A4">
        <w:rPr>
          <w:rFonts w:asciiTheme="majorBidi" w:hAnsiTheme="majorBidi"/>
          <w:b/>
          <w:bCs/>
          <w:color w:val="auto"/>
        </w:rPr>
        <w:t xml:space="preserve">2.1.4 </w:t>
      </w:r>
      <w:proofErr w:type="spellStart"/>
      <w:r w:rsidRPr="005962A4">
        <w:rPr>
          <w:rFonts w:asciiTheme="majorBidi" w:hAnsiTheme="majorBidi"/>
          <w:b/>
          <w:bCs/>
          <w:color w:val="auto"/>
        </w:rPr>
        <w:t>Biaya</w:t>
      </w:r>
      <w:proofErr w:type="spellEnd"/>
      <w:r w:rsidRPr="005962A4">
        <w:rPr>
          <w:rFonts w:asciiTheme="majorBidi" w:hAnsiTheme="majorBidi"/>
          <w:b/>
          <w:bCs/>
          <w:color w:val="auto"/>
        </w:rPr>
        <w:t xml:space="preserve"> </w:t>
      </w:r>
      <w:proofErr w:type="spellStart"/>
      <w:r w:rsidRPr="005962A4">
        <w:rPr>
          <w:rFonts w:asciiTheme="majorBidi" w:hAnsiTheme="majorBidi"/>
          <w:b/>
          <w:bCs/>
          <w:color w:val="auto"/>
        </w:rPr>
        <w:t>Operasional</w:t>
      </w:r>
      <w:proofErr w:type="spellEnd"/>
      <w:r w:rsidRPr="005962A4">
        <w:rPr>
          <w:rFonts w:asciiTheme="majorBidi" w:hAnsiTheme="majorBidi"/>
          <w:b/>
          <w:bCs/>
          <w:color w:val="auto"/>
        </w:rPr>
        <w:t xml:space="preserve"> </w:t>
      </w:r>
      <w:proofErr w:type="spellStart"/>
      <w:r w:rsidRPr="005962A4">
        <w:rPr>
          <w:rFonts w:asciiTheme="majorBidi" w:hAnsiTheme="majorBidi"/>
          <w:b/>
          <w:bCs/>
          <w:color w:val="auto"/>
        </w:rPr>
        <w:t>Pendapatan</w:t>
      </w:r>
      <w:proofErr w:type="spellEnd"/>
      <w:r w:rsidRPr="005962A4">
        <w:rPr>
          <w:rFonts w:asciiTheme="majorBidi" w:hAnsiTheme="majorBidi"/>
          <w:b/>
          <w:bCs/>
          <w:color w:val="auto"/>
        </w:rPr>
        <w:t xml:space="preserve"> </w:t>
      </w:r>
      <w:proofErr w:type="spellStart"/>
      <w:r w:rsidRPr="005962A4">
        <w:rPr>
          <w:rFonts w:asciiTheme="majorBidi" w:hAnsiTheme="majorBidi"/>
          <w:b/>
          <w:bCs/>
          <w:color w:val="auto"/>
        </w:rPr>
        <w:t>Operasional</w:t>
      </w:r>
      <w:proofErr w:type="spellEnd"/>
      <w:r w:rsidRPr="005962A4">
        <w:rPr>
          <w:rFonts w:asciiTheme="majorBidi" w:hAnsiTheme="majorBidi"/>
          <w:b/>
          <w:bCs/>
          <w:color w:val="auto"/>
        </w:rPr>
        <w:t xml:space="preserve"> (BOPO)</w:t>
      </w:r>
    </w:p>
    <w:p w14:paraId="45261046" w14:textId="2D2229B2" w:rsidR="00BC1C7B" w:rsidRPr="00FD39BA" w:rsidRDefault="002366EE" w:rsidP="00FD39BA">
      <w:pPr>
        <w:pStyle w:val="ListParagraph"/>
        <w:ind w:firstLine="720"/>
        <w:jc w:val="both"/>
        <w:rPr>
          <w:rFonts w:asciiTheme="majorBidi" w:hAnsiTheme="majorBidi" w:cstheme="majorBidi"/>
          <w:sz w:val="24"/>
          <w:szCs w:val="24"/>
        </w:rPr>
      </w:pPr>
      <w:r w:rsidRPr="001F1BB0">
        <w:rPr>
          <w:rFonts w:asciiTheme="majorBidi" w:hAnsiTheme="majorBidi" w:cstheme="majorBidi"/>
          <w:sz w:val="24"/>
          <w:szCs w:val="24"/>
        </w:rPr>
        <w:t xml:space="preserve">BOPO </w:t>
      </w:r>
      <w:proofErr w:type="spellStart"/>
      <w:r w:rsidRPr="001F1BB0">
        <w:rPr>
          <w:rFonts w:asciiTheme="majorBidi" w:hAnsiTheme="majorBidi" w:cstheme="majorBidi"/>
          <w:sz w:val="24"/>
          <w:szCs w:val="24"/>
        </w:rPr>
        <w:t>atau</w:t>
      </w:r>
      <w:proofErr w:type="spellEnd"/>
      <w:r w:rsidRPr="001F1BB0">
        <w:rPr>
          <w:rFonts w:asciiTheme="majorBidi" w:hAnsiTheme="majorBidi" w:cstheme="majorBidi"/>
          <w:sz w:val="24"/>
          <w:szCs w:val="24"/>
        </w:rPr>
        <w:t xml:space="preserve"> yang </w:t>
      </w:r>
      <w:proofErr w:type="spellStart"/>
      <w:r w:rsidRPr="001F1BB0">
        <w:rPr>
          <w:rFonts w:asciiTheme="majorBidi" w:hAnsiTheme="majorBidi" w:cstheme="majorBidi"/>
          <w:sz w:val="24"/>
          <w:szCs w:val="24"/>
        </w:rPr>
        <w:t>dikenal</w:t>
      </w:r>
      <w:proofErr w:type="spellEnd"/>
      <w:r w:rsidRPr="001F1BB0">
        <w:rPr>
          <w:rFonts w:asciiTheme="majorBidi" w:hAnsiTheme="majorBidi" w:cstheme="majorBidi"/>
          <w:sz w:val="24"/>
          <w:szCs w:val="24"/>
        </w:rPr>
        <w:t xml:space="preserve"> juga </w:t>
      </w:r>
      <w:proofErr w:type="spellStart"/>
      <w:r w:rsidRPr="001F1BB0">
        <w:rPr>
          <w:rFonts w:asciiTheme="majorBidi" w:hAnsiTheme="majorBidi" w:cstheme="majorBidi"/>
          <w:sz w:val="24"/>
          <w:szCs w:val="24"/>
        </w:rPr>
        <w:t>sebagai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rasio</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efisiensi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ialah</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rasio</w:t>
      </w:r>
      <w:proofErr w:type="spellEnd"/>
      <w:r w:rsidRPr="001F1BB0">
        <w:rPr>
          <w:rFonts w:asciiTheme="majorBidi" w:hAnsiTheme="majorBidi" w:cstheme="majorBidi"/>
          <w:sz w:val="24"/>
          <w:szCs w:val="24"/>
        </w:rPr>
        <w:t xml:space="preserve"> yang </w:t>
      </w:r>
      <w:proofErr w:type="spellStart"/>
      <w:r w:rsidRPr="001F1BB0">
        <w:rPr>
          <w:rFonts w:asciiTheme="majorBidi" w:hAnsiTheme="majorBidi" w:cstheme="majorBidi"/>
          <w:sz w:val="24"/>
          <w:szCs w:val="24"/>
        </w:rPr>
        <w:t>digunakan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untuk</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menilai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kecakapan</w:t>
      </w:r>
      <w:proofErr w:type="spellEnd"/>
      <w:r w:rsidRPr="001F1BB0">
        <w:rPr>
          <w:rFonts w:asciiTheme="majorBidi" w:hAnsiTheme="majorBidi" w:cstheme="majorBidi"/>
          <w:sz w:val="24"/>
          <w:szCs w:val="24"/>
        </w:rPr>
        <w:t xml:space="preserve"> bank </w:t>
      </w:r>
      <w:proofErr w:type="spellStart"/>
      <w:r w:rsidRPr="001F1BB0">
        <w:rPr>
          <w:rFonts w:asciiTheme="majorBidi" w:hAnsiTheme="majorBidi" w:cstheme="majorBidi"/>
          <w:sz w:val="24"/>
          <w:szCs w:val="24"/>
        </w:rPr>
        <w:t>dalam</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mengelola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biaya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operasional</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terhadap</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pendapatan</w:t>
      </w:r>
      <w:proofErr w:type="spellEnd"/>
      <w:r w:rsidRPr="001F1BB0">
        <w:rPr>
          <w:rFonts w:asciiTheme="majorBidi" w:hAnsiTheme="majorBidi" w:cstheme="majorBidi"/>
          <w:sz w:val="24"/>
          <w:szCs w:val="24"/>
        </w:rPr>
        <w:t xml:space="preserve"> </w:t>
      </w:r>
      <w:proofErr w:type="spellStart"/>
      <w:r w:rsidRPr="0059154D">
        <w:rPr>
          <w:rFonts w:asciiTheme="majorBidi" w:hAnsiTheme="majorBidi" w:cstheme="majorBidi"/>
          <w:sz w:val="24"/>
          <w:szCs w:val="24"/>
        </w:rPr>
        <w:t>operasionalnya</w:t>
      </w:r>
      <w:proofErr w:type="spellEnd"/>
      <w:r w:rsidRPr="0059154D">
        <w:rPr>
          <w:rFonts w:asciiTheme="majorBidi" w:hAnsiTheme="majorBidi" w:cstheme="majorBidi"/>
          <w:sz w:val="24"/>
          <w:szCs w:val="24"/>
        </w:rPr>
        <w:t xml:space="preserve"> </w:t>
      </w:r>
      <w:r w:rsidRPr="0059154D">
        <w:rPr>
          <w:rFonts w:asciiTheme="majorBidi" w:hAnsiTheme="majorBidi" w:cstheme="majorBidi"/>
          <w:sz w:val="24"/>
          <w:szCs w:val="24"/>
        </w:rPr>
        <w:fldChar w:fldCharType="begin" w:fldLock="1"/>
      </w:r>
      <w:r w:rsidR="0059154D">
        <w:rPr>
          <w:rFonts w:asciiTheme="majorBidi" w:hAnsiTheme="majorBidi" w:cstheme="majorBidi"/>
          <w:sz w:val="24"/>
          <w:szCs w:val="24"/>
        </w:rPr>
        <w:instrText>ADDIN CSL_CITATION {"citationItems":[{"id":"ITEM-1","itemData":{"DOI":"10.32528/jiai.v6i1.5065","ISSN":"2528-6501","abstract":"Seiring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Kata","author":[{"dropping-particle":"","family":"Pratiwi","given":"Adhalia","non-dropping-particle":"","parse-names":false,"suffix":""},{"dropping-particle":"","family":"Diana","given":"Nana","non-dropping-particle":"","parse-names":false,"suffix":""}],"container-title":"JIAI (Jurnal Ilmiah Akuntansi Indonesia)","id":"ITEM-1","issue":"1","issued":{"date-parts":[["2021"]]},"page":"55-72","title":"Pengaruh Car, Npf, Dan Bopo Terhadap Profitabilitas Pada Bank Umum Syariah Di Indonesia Tahun 2015-2019","type":"article-journal","volume":"6"},"uris":["http://www.mendeley.com/documents/?uuid=617aa7e9-3ece-49cf-8720-8a5ccc1af69e"]}],"mendeley":{"formattedCitation":"(A. Pratiwi &amp; Diana, 2021)","manualFormatting":"(Pratiwi &amp; Diana, 2021)","plainTextFormattedCitation":"(A. Pratiwi &amp; Diana, 2021)","previouslyFormattedCitation":"(A. Pratiwi &amp; Diana, 2021)"},"properties":{"noteIndex":0},"schema":"https://github.com/citation-style-language/schema/raw/master/csl-citation.json"}</w:instrText>
      </w:r>
      <w:r w:rsidRPr="0059154D">
        <w:rPr>
          <w:rFonts w:asciiTheme="majorBidi" w:hAnsiTheme="majorBidi" w:cstheme="majorBidi"/>
          <w:sz w:val="24"/>
          <w:szCs w:val="24"/>
        </w:rPr>
        <w:fldChar w:fldCharType="separate"/>
      </w:r>
      <w:r w:rsidRPr="0059154D">
        <w:rPr>
          <w:rFonts w:asciiTheme="majorBidi" w:hAnsiTheme="majorBidi" w:cstheme="majorBidi"/>
          <w:noProof/>
          <w:sz w:val="24"/>
          <w:szCs w:val="24"/>
        </w:rPr>
        <w:t>(Pratiwi &amp; Diana, 2021)</w:t>
      </w:r>
      <w:r w:rsidRPr="0059154D">
        <w:rPr>
          <w:rFonts w:asciiTheme="majorBidi" w:hAnsiTheme="majorBidi" w:cstheme="majorBidi"/>
          <w:sz w:val="24"/>
          <w:szCs w:val="24"/>
        </w:rPr>
        <w:fldChar w:fldCharType="end"/>
      </w:r>
      <w:r w:rsidRPr="0059154D">
        <w:rPr>
          <w:rFonts w:asciiTheme="majorBidi" w:hAnsiTheme="majorBidi" w:cstheme="majorBidi"/>
          <w:sz w:val="24"/>
          <w:szCs w:val="24"/>
        </w:rPr>
        <w:t>.</w:t>
      </w:r>
      <w:r w:rsidRPr="001F1BB0">
        <w:rPr>
          <w:rFonts w:asciiTheme="majorBidi" w:hAnsiTheme="majorBidi" w:cstheme="majorBidi"/>
          <w:sz w:val="24"/>
          <w:szCs w:val="24"/>
        </w:rPr>
        <w:t xml:space="preserve"> </w:t>
      </w:r>
      <w:proofErr w:type="spellStart"/>
      <w:r w:rsidR="007A0398">
        <w:rPr>
          <w:rFonts w:asciiTheme="majorBidi" w:hAnsiTheme="majorBidi" w:cstheme="majorBidi"/>
          <w:sz w:val="24"/>
          <w:szCs w:val="24"/>
        </w:rPr>
        <w:t>Menurut</w:t>
      </w:r>
      <w:proofErr w:type="spellEnd"/>
      <w:r w:rsidR="007A0398">
        <w:rPr>
          <w:rFonts w:asciiTheme="majorBidi" w:hAnsiTheme="majorBidi" w:cstheme="majorBidi"/>
          <w:sz w:val="24"/>
          <w:szCs w:val="24"/>
        </w:rPr>
        <w:t xml:space="preserve"> Surat </w:t>
      </w:r>
      <w:proofErr w:type="spellStart"/>
      <w:r w:rsidR="007A0398">
        <w:rPr>
          <w:rFonts w:asciiTheme="majorBidi" w:hAnsiTheme="majorBidi" w:cstheme="majorBidi"/>
          <w:sz w:val="24"/>
          <w:szCs w:val="24"/>
        </w:rPr>
        <w:t>Edaran</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Otoritas</w:t>
      </w:r>
      <w:proofErr w:type="spellEnd"/>
      <w:r w:rsidR="007A0398">
        <w:rPr>
          <w:rFonts w:asciiTheme="majorBidi" w:hAnsiTheme="majorBidi" w:cstheme="majorBidi"/>
          <w:sz w:val="24"/>
          <w:szCs w:val="24"/>
        </w:rPr>
        <w:t xml:space="preserve"> Jasa </w:t>
      </w:r>
      <w:proofErr w:type="spellStart"/>
      <w:r w:rsidR="007A0398">
        <w:rPr>
          <w:rFonts w:asciiTheme="majorBidi" w:hAnsiTheme="majorBidi" w:cstheme="majorBidi"/>
          <w:sz w:val="24"/>
          <w:szCs w:val="24"/>
        </w:rPr>
        <w:t>Keuangan</w:t>
      </w:r>
      <w:proofErr w:type="spellEnd"/>
      <w:r w:rsidR="007A0398">
        <w:rPr>
          <w:rFonts w:asciiTheme="majorBidi" w:hAnsiTheme="majorBidi" w:cstheme="majorBidi"/>
          <w:sz w:val="24"/>
          <w:szCs w:val="24"/>
        </w:rPr>
        <w:t xml:space="preserve"> Nomor.28/SEOJK.03/20</w:t>
      </w:r>
      <w:r w:rsidR="00EA3795">
        <w:rPr>
          <w:rFonts w:asciiTheme="majorBidi" w:hAnsiTheme="majorBidi" w:cstheme="majorBidi"/>
          <w:sz w:val="24"/>
          <w:szCs w:val="24"/>
        </w:rPr>
        <w:t>19</w:t>
      </w:r>
      <w:r w:rsidR="007A0398">
        <w:rPr>
          <w:rFonts w:asciiTheme="majorBidi" w:hAnsiTheme="majorBidi" w:cstheme="majorBidi"/>
          <w:sz w:val="24"/>
          <w:szCs w:val="24"/>
        </w:rPr>
        <w:t xml:space="preserve"> yang </w:t>
      </w:r>
      <w:proofErr w:type="spellStart"/>
      <w:r w:rsidR="007A0398">
        <w:rPr>
          <w:rFonts w:asciiTheme="majorBidi" w:hAnsiTheme="majorBidi" w:cstheme="majorBidi"/>
          <w:sz w:val="24"/>
          <w:szCs w:val="24"/>
        </w:rPr>
        <w:t>mengatur</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Tentang</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Sistem</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Penilaian</w:t>
      </w:r>
      <w:proofErr w:type="spellEnd"/>
      <w:r w:rsidR="007A0398">
        <w:rPr>
          <w:rFonts w:asciiTheme="majorBidi" w:hAnsiTheme="majorBidi" w:cstheme="majorBidi"/>
          <w:sz w:val="24"/>
          <w:szCs w:val="24"/>
        </w:rPr>
        <w:t xml:space="preserve"> Tingkat Kesehatan Bank </w:t>
      </w:r>
      <w:proofErr w:type="spellStart"/>
      <w:r w:rsidR="007A0398">
        <w:rPr>
          <w:rFonts w:asciiTheme="majorBidi" w:hAnsiTheme="majorBidi" w:cstheme="majorBidi"/>
          <w:sz w:val="24"/>
          <w:szCs w:val="24"/>
        </w:rPr>
        <w:t>Pembiayaan</w:t>
      </w:r>
      <w:proofErr w:type="spellEnd"/>
      <w:r w:rsidR="007A0398">
        <w:rPr>
          <w:rFonts w:asciiTheme="majorBidi" w:hAnsiTheme="majorBidi" w:cstheme="majorBidi"/>
          <w:sz w:val="24"/>
          <w:szCs w:val="24"/>
        </w:rPr>
        <w:t xml:space="preserve"> Rakyat Syariah </w:t>
      </w:r>
      <w:proofErr w:type="spellStart"/>
      <w:r w:rsidR="007A0398">
        <w:rPr>
          <w:rFonts w:asciiTheme="majorBidi" w:hAnsiTheme="majorBidi" w:cstheme="majorBidi"/>
          <w:sz w:val="24"/>
          <w:szCs w:val="24"/>
        </w:rPr>
        <w:t>menyebutkan</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bahwa</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ada</w:t>
      </w:r>
      <w:proofErr w:type="spellEnd"/>
      <w:r w:rsidR="007A0398">
        <w:rPr>
          <w:rFonts w:asciiTheme="majorBidi" w:hAnsiTheme="majorBidi" w:cstheme="majorBidi"/>
          <w:sz w:val="24"/>
          <w:szCs w:val="24"/>
        </w:rPr>
        <w:t xml:space="preserve"> 5 </w:t>
      </w:r>
      <w:proofErr w:type="spellStart"/>
      <w:r w:rsidR="007A0398">
        <w:rPr>
          <w:rFonts w:asciiTheme="majorBidi" w:hAnsiTheme="majorBidi" w:cstheme="majorBidi"/>
          <w:sz w:val="24"/>
          <w:szCs w:val="24"/>
        </w:rPr>
        <w:t>kriteria</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penilaian</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peringkat</w:t>
      </w:r>
      <w:proofErr w:type="spellEnd"/>
      <w:r w:rsidR="007A0398">
        <w:rPr>
          <w:rFonts w:asciiTheme="majorBidi" w:hAnsiTheme="majorBidi" w:cstheme="majorBidi"/>
          <w:sz w:val="24"/>
          <w:szCs w:val="24"/>
        </w:rPr>
        <w:t xml:space="preserve"> BOPO pada bank syariah </w:t>
      </w:r>
      <w:proofErr w:type="spellStart"/>
      <w:r w:rsidR="007A0398">
        <w:rPr>
          <w:rFonts w:asciiTheme="majorBidi" w:hAnsiTheme="majorBidi" w:cstheme="majorBidi"/>
          <w:sz w:val="24"/>
          <w:szCs w:val="24"/>
        </w:rPr>
        <w:t>yaitu</w:t>
      </w:r>
      <w:proofErr w:type="spellEnd"/>
      <w:r w:rsidR="007A0398">
        <w:rPr>
          <w:rFonts w:asciiTheme="majorBidi" w:hAnsiTheme="majorBidi" w:cstheme="majorBidi"/>
          <w:sz w:val="24"/>
          <w:szCs w:val="24"/>
        </w:rPr>
        <w:t>:</w:t>
      </w:r>
    </w:p>
    <w:p w14:paraId="7BEA3590" w14:textId="20C0E00F" w:rsidR="002366EE" w:rsidRDefault="002366EE" w:rsidP="007A0398">
      <w:pPr>
        <w:spacing w:line="240" w:lineRule="auto"/>
        <w:jc w:val="center"/>
        <w:rPr>
          <w:rFonts w:asciiTheme="majorBidi" w:hAnsiTheme="majorBidi" w:cstheme="majorBidi"/>
          <w:sz w:val="24"/>
          <w:szCs w:val="24"/>
        </w:rPr>
      </w:pPr>
      <w:r w:rsidRPr="001F1BB0">
        <w:rPr>
          <w:rFonts w:asciiTheme="majorBidi" w:hAnsiTheme="majorBidi" w:cstheme="majorBidi"/>
          <w:sz w:val="24"/>
          <w:szCs w:val="24"/>
        </w:rPr>
        <w:t>Tabel 2</w:t>
      </w:r>
      <w:r w:rsidR="005962A4">
        <w:rPr>
          <w:rFonts w:asciiTheme="majorBidi" w:hAnsiTheme="majorBidi" w:cstheme="majorBidi"/>
          <w:sz w:val="24"/>
          <w:szCs w:val="24"/>
        </w:rPr>
        <w:t>.1</w:t>
      </w:r>
    </w:p>
    <w:p w14:paraId="52B19600" w14:textId="0F81311E" w:rsidR="00BC1C7B" w:rsidRPr="001F1BB0" w:rsidRDefault="00BC1C7B" w:rsidP="007A0398">
      <w:pPr>
        <w:spacing w:line="240" w:lineRule="auto"/>
        <w:jc w:val="center"/>
        <w:rPr>
          <w:rFonts w:asciiTheme="majorBidi" w:hAnsiTheme="majorBidi" w:cstheme="majorBidi"/>
          <w:sz w:val="24"/>
          <w:szCs w:val="24"/>
        </w:rPr>
      </w:pP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BOPO</w:t>
      </w:r>
    </w:p>
    <w:tbl>
      <w:tblPr>
        <w:tblStyle w:val="TableGrid"/>
        <w:tblW w:w="0" w:type="auto"/>
        <w:tblInd w:w="1526" w:type="dxa"/>
        <w:tblLook w:val="04A0" w:firstRow="1" w:lastRow="0" w:firstColumn="1" w:lastColumn="0" w:noHBand="0" w:noVBand="1"/>
      </w:tblPr>
      <w:tblGrid>
        <w:gridCol w:w="3544"/>
        <w:gridCol w:w="2693"/>
      </w:tblGrid>
      <w:tr w:rsidR="002366EE" w:rsidRPr="001F1BB0" w14:paraId="63A6A914" w14:textId="77777777" w:rsidTr="00A25064">
        <w:tc>
          <w:tcPr>
            <w:tcW w:w="3544" w:type="dxa"/>
          </w:tcPr>
          <w:p w14:paraId="6315BE83" w14:textId="77777777" w:rsidR="002366EE" w:rsidRPr="001F1BB0" w:rsidRDefault="002366EE" w:rsidP="00A25064">
            <w:pPr>
              <w:jc w:val="center"/>
              <w:rPr>
                <w:rFonts w:asciiTheme="majorBidi" w:hAnsiTheme="majorBidi" w:cstheme="majorBidi"/>
                <w:sz w:val="24"/>
                <w:szCs w:val="24"/>
              </w:rPr>
            </w:pPr>
            <w:proofErr w:type="spellStart"/>
            <w:r w:rsidRPr="001F1BB0">
              <w:rPr>
                <w:rFonts w:asciiTheme="majorBidi" w:hAnsiTheme="majorBidi" w:cstheme="majorBidi"/>
                <w:sz w:val="24"/>
                <w:szCs w:val="24"/>
              </w:rPr>
              <w:t>Kriteria</w:t>
            </w:r>
            <w:proofErr w:type="spellEnd"/>
          </w:p>
        </w:tc>
        <w:tc>
          <w:tcPr>
            <w:tcW w:w="2693" w:type="dxa"/>
          </w:tcPr>
          <w:p w14:paraId="543A8254" w14:textId="77777777" w:rsidR="002366EE" w:rsidRPr="001F1BB0" w:rsidRDefault="002366EE" w:rsidP="00A25064">
            <w:pPr>
              <w:jc w:val="center"/>
              <w:rPr>
                <w:rFonts w:asciiTheme="majorBidi" w:hAnsiTheme="majorBidi" w:cstheme="majorBidi"/>
                <w:sz w:val="24"/>
                <w:szCs w:val="24"/>
              </w:rPr>
            </w:pPr>
            <w:proofErr w:type="spellStart"/>
            <w:r w:rsidRPr="001F1BB0">
              <w:rPr>
                <w:rFonts w:asciiTheme="majorBidi" w:hAnsiTheme="majorBidi" w:cstheme="majorBidi"/>
                <w:sz w:val="24"/>
                <w:szCs w:val="24"/>
              </w:rPr>
              <w:t>Keterangan</w:t>
            </w:r>
            <w:proofErr w:type="spellEnd"/>
          </w:p>
        </w:tc>
      </w:tr>
      <w:tr w:rsidR="002366EE" w:rsidRPr="001F1BB0" w14:paraId="727553ED" w14:textId="77777777" w:rsidTr="00A25064">
        <w:tc>
          <w:tcPr>
            <w:tcW w:w="3544" w:type="dxa"/>
          </w:tcPr>
          <w:p w14:paraId="0BB158EF" w14:textId="77777777" w:rsidR="002366EE" w:rsidRPr="001F1BB0" w:rsidRDefault="002366EE" w:rsidP="00A25064">
            <w:pPr>
              <w:jc w:val="both"/>
              <w:rPr>
                <w:rFonts w:asciiTheme="majorBidi" w:hAnsiTheme="majorBidi" w:cstheme="majorBidi"/>
                <w:sz w:val="24"/>
                <w:szCs w:val="24"/>
              </w:rPr>
            </w:pPr>
            <w:proofErr w:type="spellStart"/>
            <w:r w:rsidRPr="001F1BB0">
              <w:rPr>
                <w:rFonts w:asciiTheme="majorBidi" w:hAnsiTheme="majorBidi" w:cstheme="majorBidi"/>
                <w:sz w:val="24"/>
                <w:szCs w:val="24"/>
              </w:rPr>
              <w:t>Peringkat</w:t>
            </w:r>
            <w:proofErr w:type="spellEnd"/>
            <w:r w:rsidRPr="001F1BB0">
              <w:rPr>
                <w:rFonts w:asciiTheme="majorBidi" w:hAnsiTheme="majorBidi" w:cstheme="majorBidi"/>
                <w:sz w:val="24"/>
                <w:szCs w:val="24"/>
              </w:rPr>
              <w:t xml:space="preserve"> 1 : BOPO &lt; 83%</w:t>
            </w:r>
          </w:p>
        </w:tc>
        <w:tc>
          <w:tcPr>
            <w:tcW w:w="2693" w:type="dxa"/>
          </w:tcPr>
          <w:p w14:paraId="2DAD752F" w14:textId="77777777" w:rsidR="002366EE" w:rsidRPr="001F1BB0" w:rsidRDefault="002366EE" w:rsidP="00A25064">
            <w:pPr>
              <w:jc w:val="both"/>
              <w:rPr>
                <w:rFonts w:asciiTheme="majorBidi" w:hAnsiTheme="majorBidi" w:cstheme="majorBidi"/>
                <w:sz w:val="24"/>
                <w:szCs w:val="24"/>
              </w:rPr>
            </w:pPr>
            <w:r w:rsidRPr="001F1BB0">
              <w:rPr>
                <w:rFonts w:asciiTheme="majorBidi" w:hAnsiTheme="majorBidi" w:cstheme="majorBidi"/>
                <w:sz w:val="24"/>
                <w:szCs w:val="24"/>
              </w:rPr>
              <w:t xml:space="preserve">Sangat </w:t>
            </w:r>
            <w:proofErr w:type="spellStart"/>
            <w:r w:rsidRPr="001F1BB0">
              <w:rPr>
                <w:rFonts w:asciiTheme="majorBidi" w:hAnsiTheme="majorBidi" w:cstheme="majorBidi"/>
                <w:sz w:val="24"/>
                <w:szCs w:val="24"/>
              </w:rPr>
              <w:t>Rendah</w:t>
            </w:r>
            <w:proofErr w:type="spellEnd"/>
          </w:p>
        </w:tc>
      </w:tr>
      <w:tr w:rsidR="002366EE" w:rsidRPr="001F1BB0" w14:paraId="2A6F9840" w14:textId="77777777" w:rsidTr="00A25064">
        <w:tc>
          <w:tcPr>
            <w:tcW w:w="3544" w:type="dxa"/>
          </w:tcPr>
          <w:p w14:paraId="1A21B2B8" w14:textId="77777777" w:rsidR="002366EE" w:rsidRPr="001F1BB0" w:rsidRDefault="002366EE" w:rsidP="00A25064">
            <w:pPr>
              <w:jc w:val="both"/>
              <w:rPr>
                <w:rFonts w:asciiTheme="majorBidi" w:hAnsiTheme="majorBidi" w:cstheme="majorBidi"/>
                <w:sz w:val="24"/>
                <w:szCs w:val="24"/>
              </w:rPr>
            </w:pPr>
            <w:proofErr w:type="spellStart"/>
            <w:r w:rsidRPr="001F1BB0">
              <w:rPr>
                <w:rFonts w:asciiTheme="majorBidi" w:hAnsiTheme="majorBidi" w:cstheme="majorBidi"/>
                <w:sz w:val="24"/>
                <w:szCs w:val="24"/>
              </w:rPr>
              <w:t>Peringkat</w:t>
            </w:r>
            <w:proofErr w:type="spellEnd"/>
            <w:r w:rsidRPr="001F1BB0">
              <w:rPr>
                <w:rFonts w:asciiTheme="majorBidi" w:hAnsiTheme="majorBidi" w:cstheme="majorBidi"/>
                <w:sz w:val="24"/>
                <w:szCs w:val="24"/>
              </w:rPr>
              <w:t xml:space="preserve"> 2 : 83% &lt; BOPO &lt; 85%</w:t>
            </w:r>
          </w:p>
        </w:tc>
        <w:tc>
          <w:tcPr>
            <w:tcW w:w="2693" w:type="dxa"/>
          </w:tcPr>
          <w:p w14:paraId="19D20DFE" w14:textId="77777777" w:rsidR="002366EE" w:rsidRPr="001F1BB0" w:rsidRDefault="002366EE" w:rsidP="00A25064">
            <w:pPr>
              <w:jc w:val="both"/>
              <w:rPr>
                <w:rFonts w:asciiTheme="majorBidi" w:hAnsiTheme="majorBidi" w:cstheme="majorBidi"/>
                <w:sz w:val="24"/>
                <w:szCs w:val="24"/>
              </w:rPr>
            </w:pPr>
            <w:proofErr w:type="spellStart"/>
            <w:r w:rsidRPr="001F1BB0">
              <w:rPr>
                <w:rFonts w:asciiTheme="majorBidi" w:hAnsiTheme="majorBidi" w:cstheme="majorBidi"/>
                <w:sz w:val="24"/>
                <w:szCs w:val="24"/>
              </w:rPr>
              <w:t>Cukup</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Rendah</w:t>
            </w:r>
            <w:proofErr w:type="spellEnd"/>
          </w:p>
        </w:tc>
      </w:tr>
      <w:tr w:rsidR="002366EE" w:rsidRPr="001F1BB0" w14:paraId="5077A5C4" w14:textId="77777777" w:rsidTr="00A25064">
        <w:tc>
          <w:tcPr>
            <w:tcW w:w="3544" w:type="dxa"/>
          </w:tcPr>
          <w:p w14:paraId="163093F6" w14:textId="77777777" w:rsidR="002366EE" w:rsidRPr="001F1BB0" w:rsidRDefault="002366EE" w:rsidP="00A25064">
            <w:pPr>
              <w:jc w:val="both"/>
              <w:rPr>
                <w:rFonts w:asciiTheme="majorBidi" w:hAnsiTheme="majorBidi" w:cstheme="majorBidi"/>
                <w:sz w:val="24"/>
                <w:szCs w:val="24"/>
              </w:rPr>
            </w:pPr>
            <w:proofErr w:type="spellStart"/>
            <w:r w:rsidRPr="001F1BB0">
              <w:rPr>
                <w:rFonts w:asciiTheme="majorBidi" w:hAnsiTheme="majorBidi" w:cstheme="majorBidi"/>
                <w:sz w:val="24"/>
                <w:szCs w:val="24"/>
              </w:rPr>
              <w:t>Peringkat</w:t>
            </w:r>
            <w:proofErr w:type="spellEnd"/>
            <w:r w:rsidRPr="001F1BB0">
              <w:rPr>
                <w:rFonts w:asciiTheme="majorBidi" w:hAnsiTheme="majorBidi" w:cstheme="majorBidi"/>
                <w:sz w:val="24"/>
                <w:szCs w:val="24"/>
              </w:rPr>
              <w:t xml:space="preserve"> 3 : 85% &lt; BOPO &lt; 87%</w:t>
            </w:r>
          </w:p>
        </w:tc>
        <w:tc>
          <w:tcPr>
            <w:tcW w:w="2693" w:type="dxa"/>
          </w:tcPr>
          <w:p w14:paraId="60A90D7F" w14:textId="77777777" w:rsidR="002366EE" w:rsidRPr="001F1BB0" w:rsidRDefault="002366EE" w:rsidP="00A25064">
            <w:pPr>
              <w:jc w:val="both"/>
              <w:rPr>
                <w:rFonts w:asciiTheme="majorBidi" w:hAnsiTheme="majorBidi" w:cstheme="majorBidi"/>
                <w:sz w:val="24"/>
                <w:szCs w:val="24"/>
              </w:rPr>
            </w:pPr>
            <w:proofErr w:type="spellStart"/>
            <w:r w:rsidRPr="001F1BB0">
              <w:rPr>
                <w:rFonts w:asciiTheme="majorBidi" w:hAnsiTheme="majorBidi" w:cstheme="majorBidi"/>
                <w:sz w:val="24"/>
                <w:szCs w:val="24"/>
              </w:rPr>
              <w:t>Rendah</w:t>
            </w:r>
            <w:proofErr w:type="spellEnd"/>
          </w:p>
        </w:tc>
      </w:tr>
      <w:tr w:rsidR="002366EE" w:rsidRPr="001F1BB0" w14:paraId="2891AFAF" w14:textId="77777777" w:rsidTr="00A25064">
        <w:tc>
          <w:tcPr>
            <w:tcW w:w="3544" w:type="dxa"/>
          </w:tcPr>
          <w:p w14:paraId="191F27DF" w14:textId="77777777" w:rsidR="002366EE" w:rsidRPr="001F1BB0" w:rsidRDefault="002366EE" w:rsidP="00A25064">
            <w:pPr>
              <w:jc w:val="both"/>
              <w:rPr>
                <w:rFonts w:asciiTheme="majorBidi" w:hAnsiTheme="majorBidi" w:cstheme="majorBidi"/>
                <w:sz w:val="24"/>
                <w:szCs w:val="24"/>
              </w:rPr>
            </w:pPr>
            <w:proofErr w:type="spellStart"/>
            <w:r w:rsidRPr="001F1BB0">
              <w:rPr>
                <w:rFonts w:asciiTheme="majorBidi" w:hAnsiTheme="majorBidi" w:cstheme="majorBidi"/>
                <w:sz w:val="24"/>
                <w:szCs w:val="24"/>
              </w:rPr>
              <w:t>Peringkat</w:t>
            </w:r>
            <w:proofErr w:type="spellEnd"/>
            <w:r w:rsidRPr="001F1BB0">
              <w:rPr>
                <w:rFonts w:asciiTheme="majorBidi" w:hAnsiTheme="majorBidi" w:cstheme="majorBidi"/>
                <w:sz w:val="24"/>
                <w:szCs w:val="24"/>
              </w:rPr>
              <w:t xml:space="preserve"> 4 : 87% &lt; BOPO &lt; 89%</w:t>
            </w:r>
          </w:p>
        </w:tc>
        <w:tc>
          <w:tcPr>
            <w:tcW w:w="2693" w:type="dxa"/>
          </w:tcPr>
          <w:p w14:paraId="5B495D6B" w14:textId="77777777" w:rsidR="002366EE" w:rsidRPr="001F1BB0" w:rsidRDefault="002366EE" w:rsidP="00A25064">
            <w:pPr>
              <w:jc w:val="both"/>
              <w:rPr>
                <w:rFonts w:asciiTheme="majorBidi" w:hAnsiTheme="majorBidi" w:cstheme="majorBidi"/>
                <w:sz w:val="24"/>
                <w:szCs w:val="24"/>
              </w:rPr>
            </w:pPr>
            <w:proofErr w:type="spellStart"/>
            <w:r w:rsidRPr="001F1BB0">
              <w:rPr>
                <w:rFonts w:asciiTheme="majorBidi" w:hAnsiTheme="majorBidi" w:cstheme="majorBidi"/>
                <w:sz w:val="24"/>
                <w:szCs w:val="24"/>
              </w:rPr>
              <w:t>Cukup</w:t>
            </w:r>
            <w:proofErr w:type="spellEnd"/>
            <w:r w:rsidRPr="001F1BB0">
              <w:rPr>
                <w:rFonts w:asciiTheme="majorBidi" w:hAnsiTheme="majorBidi" w:cstheme="majorBidi"/>
                <w:sz w:val="24"/>
                <w:szCs w:val="24"/>
              </w:rPr>
              <w:t xml:space="preserve"> Tinggi </w:t>
            </w:r>
          </w:p>
        </w:tc>
      </w:tr>
      <w:tr w:rsidR="002366EE" w:rsidRPr="001F1BB0" w14:paraId="2CFA610E" w14:textId="77777777" w:rsidTr="00A25064">
        <w:tc>
          <w:tcPr>
            <w:tcW w:w="3544" w:type="dxa"/>
          </w:tcPr>
          <w:p w14:paraId="780D8FEF" w14:textId="77777777" w:rsidR="002366EE" w:rsidRPr="001F1BB0" w:rsidRDefault="002366EE" w:rsidP="00A25064">
            <w:pPr>
              <w:jc w:val="both"/>
              <w:rPr>
                <w:rFonts w:asciiTheme="majorBidi" w:hAnsiTheme="majorBidi" w:cstheme="majorBidi"/>
                <w:sz w:val="24"/>
                <w:szCs w:val="24"/>
              </w:rPr>
            </w:pPr>
            <w:proofErr w:type="spellStart"/>
            <w:r w:rsidRPr="001F1BB0">
              <w:rPr>
                <w:rFonts w:asciiTheme="majorBidi" w:hAnsiTheme="majorBidi" w:cstheme="majorBidi"/>
                <w:sz w:val="24"/>
                <w:szCs w:val="24"/>
              </w:rPr>
              <w:t>Peringkat</w:t>
            </w:r>
            <w:proofErr w:type="spellEnd"/>
            <w:r w:rsidRPr="001F1BB0">
              <w:rPr>
                <w:rFonts w:asciiTheme="majorBidi" w:hAnsiTheme="majorBidi" w:cstheme="majorBidi"/>
                <w:sz w:val="24"/>
                <w:szCs w:val="24"/>
              </w:rPr>
              <w:t xml:space="preserve"> 5 : BOPO &gt; 90%</w:t>
            </w:r>
          </w:p>
        </w:tc>
        <w:tc>
          <w:tcPr>
            <w:tcW w:w="2693" w:type="dxa"/>
          </w:tcPr>
          <w:p w14:paraId="3B57A8FA" w14:textId="77777777" w:rsidR="002366EE" w:rsidRPr="001F1BB0" w:rsidRDefault="002366EE" w:rsidP="00A25064">
            <w:pPr>
              <w:jc w:val="both"/>
              <w:rPr>
                <w:rFonts w:asciiTheme="majorBidi" w:hAnsiTheme="majorBidi" w:cstheme="majorBidi"/>
                <w:sz w:val="24"/>
                <w:szCs w:val="24"/>
              </w:rPr>
            </w:pPr>
            <w:r w:rsidRPr="001F1BB0">
              <w:rPr>
                <w:rFonts w:asciiTheme="majorBidi" w:hAnsiTheme="majorBidi" w:cstheme="majorBidi"/>
                <w:sz w:val="24"/>
                <w:szCs w:val="24"/>
              </w:rPr>
              <w:t>Tinggi</w:t>
            </w:r>
          </w:p>
        </w:tc>
      </w:tr>
    </w:tbl>
    <w:p w14:paraId="113D5EE0" w14:textId="1748BC53" w:rsidR="007A0398" w:rsidRDefault="00BC1C7B" w:rsidP="00BC1C7B">
      <w:pPr>
        <w:jc w:val="center"/>
        <w:rPr>
          <w:rFonts w:asciiTheme="majorBidi" w:hAnsiTheme="majorBidi" w:cstheme="majorBidi"/>
          <w:sz w:val="24"/>
          <w:szCs w:val="24"/>
        </w:rPr>
      </w:pPr>
      <w:proofErr w:type="spellStart"/>
      <w:r w:rsidRPr="00BC1C7B">
        <w:rPr>
          <w:rFonts w:asciiTheme="majorBidi" w:hAnsiTheme="majorBidi" w:cstheme="majorBidi"/>
          <w:sz w:val="24"/>
          <w:szCs w:val="24"/>
        </w:rPr>
        <w:t>Sumber</w:t>
      </w:r>
      <w:proofErr w:type="spellEnd"/>
      <w:r w:rsidRPr="00BC1C7B">
        <w:rPr>
          <w:rFonts w:asciiTheme="majorBidi" w:hAnsiTheme="majorBidi" w:cstheme="majorBidi"/>
          <w:sz w:val="24"/>
          <w:szCs w:val="24"/>
        </w:rPr>
        <w:t xml:space="preserve">: </w:t>
      </w:r>
      <w:r w:rsidRPr="00BC1C7B">
        <w:rPr>
          <w:rFonts w:asciiTheme="majorBidi" w:hAnsiTheme="majorBidi" w:cstheme="majorBidi"/>
          <w:i/>
          <w:iCs/>
          <w:sz w:val="24"/>
          <w:szCs w:val="24"/>
        </w:rPr>
        <w:t>Website</w:t>
      </w:r>
      <w:r w:rsidRPr="00BC1C7B">
        <w:rPr>
          <w:rFonts w:asciiTheme="majorBidi" w:hAnsiTheme="majorBidi" w:cstheme="majorBidi"/>
          <w:sz w:val="24"/>
          <w:szCs w:val="24"/>
        </w:rPr>
        <w:t xml:space="preserve"> </w:t>
      </w:r>
      <w:proofErr w:type="spellStart"/>
      <w:r w:rsidRPr="00BC1C7B">
        <w:rPr>
          <w:rFonts w:asciiTheme="majorBidi" w:hAnsiTheme="majorBidi" w:cstheme="majorBidi"/>
          <w:sz w:val="24"/>
          <w:szCs w:val="24"/>
        </w:rPr>
        <w:t>Otoritas</w:t>
      </w:r>
      <w:proofErr w:type="spellEnd"/>
      <w:r w:rsidRPr="00BC1C7B">
        <w:rPr>
          <w:rFonts w:asciiTheme="majorBidi" w:hAnsiTheme="majorBidi" w:cstheme="majorBidi"/>
          <w:sz w:val="24"/>
          <w:szCs w:val="24"/>
        </w:rPr>
        <w:t xml:space="preserve"> Jasa </w:t>
      </w:r>
      <w:proofErr w:type="spellStart"/>
      <w:r w:rsidRPr="00BC1C7B">
        <w:rPr>
          <w:rFonts w:asciiTheme="majorBidi" w:hAnsiTheme="majorBidi" w:cstheme="majorBidi"/>
          <w:sz w:val="24"/>
          <w:szCs w:val="24"/>
        </w:rPr>
        <w:t>Keuangan</w:t>
      </w:r>
      <w:proofErr w:type="spellEnd"/>
      <w:r w:rsidRPr="00BC1C7B">
        <w:rPr>
          <w:rFonts w:asciiTheme="majorBidi" w:hAnsiTheme="majorBidi" w:cstheme="majorBidi"/>
          <w:sz w:val="24"/>
          <w:szCs w:val="24"/>
        </w:rPr>
        <w:t xml:space="preserve"> (OJK)</w:t>
      </w:r>
    </w:p>
    <w:p w14:paraId="3A60E900" w14:textId="0081DE64" w:rsidR="002366EE" w:rsidRPr="001F1BB0" w:rsidRDefault="002366EE" w:rsidP="007A0398">
      <w:pPr>
        <w:ind w:left="720" w:firstLine="720"/>
        <w:jc w:val="both"/>
        <w:rPr>
          <w:rFonts w:asciiTheme="majorBidi" w:hAnsiTheme="majorBidi" w:cstheme="majorBidi"/>
          <w:sz w:val="24"/>
          <w:szCs w:val="24"/>
        </w:rPr>
      </w:pPr>
      <w:r w:rsidRPr="001F1BB0">
        <w:rPr>
          <w:rFonts w:asciiTheme="majorBidi" w:hAnsiTheme="majorBidi" w:cstheme="majorBidi"/>
          <w:sz w:val="24"/>
          <w:szCs w:val="24"/>
        </w:rPr>
        <w:lastRenderedPageBreak/>
        <w:t xml:space="preserve">Dari </w:t>
      </w:r>
      <w:proofErr w:type="spellStart"/>
      <w:r w:rsidRPr="001F1BB0">
        <w:rPr>
          <w:rFonts w:asciiTheme="majorBidi" w:hAnsiTheme="majorBidi" w:cstheme="majorBidi"/>
          <w:sz w:val="24"/>
          <w:szCs w:val="24"/>
        </w:rPr>
        <w:t>tabel</w:t>
      </w:r>
      <w:proofErr w:type="spellEnd"/>
      <w:r w:rsidRPr="001F1BB0">
        <w:rPr>
          <w:rFonts w:asciiTheme="majorBidi" w:hAnsiTheme="majorBidi" w:cstheme="majorBidi"/>
          <w:sz w:val="24"/>
          <w:szCs w:val="24"/>
        </w:rPr>
        <w:t xml:space="preserve"> 2</w:t>
      </w:r>
      <w:r w:rsidR="00671231">
        <w:rPr>
          <w:rFonts w:asciiTheme="majorBidi" w:hAnsiTheme="majorBidi" w:cstheme="majorBidi"/>
          <w:sz w:val="24"/>
          <w:szCs w:val="24"/>
        </w:rPr>
        <w:t>.1</w:t>
      </w:r>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dapat</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diketahui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bahwa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tingkat</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efisiensi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kinerja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manajemen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suatu</w:t>
      </w:r>
      <w:proofErr w:type="spellEnd"/>
      <w:r w:rsidRPr="001F1BB0">
        <w:rPr>
          <w:rFonts w:asciiTheme="majorBidi" w:hAnsiTheme="majorBidi" w:cstheme="majorBidi"/>
          <w:sz w:val="24"/>
          <w:szCs w:val="24"/>
        </w:rPr>
        <w:t xml:space="preserve"> bank syariah, </w:t>
      </w:r>
      <w:proofErr w:type="spellStart"/>
      <w:r w:rsidRPr="001F1BB0">
        <w:rPr>
          <w:rFonts w:asciiTheme="majorBidi" w:hAnsiTheme="majorBidi" w:cstheme="majorBidi"/>
          <w:sz w:val="24"/>
          <w:szCs w:val="24"/>
        </w:rPr>
        <w:t>apabila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angka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rasio</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menunjukkan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presentase</w:t>
      </w:r>
      <w:proofErr w:type="spellEnd"/>
      <w:r w:rsidRPr="001F1BB0">
        <w:rPr>
          <w:rFonts w:asciiTheme="majorBidi" w:hAnsiTheme="majorBidi" w:cstheme="majorBidi"/>
          <w:sz w:val="24"/>
          <w:szCs w:val="24"/>
        </w:rPr>
        <w:t xml:space="preserve"> di </w:t>
      </w:r>
      <w:proofErr w:type="spellStart"/>
      <w:r w:rsidRPr="001F1BB0">
        <w:rPr>
          <w:rFonts w:asciiTheme="majorBidi" w:hAnsiTheme="majorBidi" w:cstheme="majorBidi"/>
          <w:sz w:val="24"/>
          <w:szCs w:val="24"/>
        </w:rPr>
        <w:t>atas</w:t>
      </w:r>
      <w:proofErr w:type="spellEnd"/>
      <w:r w:rsidRPr="001F1BB0">
        <w:rPr>
          <w:rFonts w:asciiTheme="majorBidi" w:hAnsiTheme="majorBidi" w:cstheme="majorBidi"/>
          <w:sz w:val="24"/>
          <w:szCs w:val="24"/>
        </w:rPr>
        <w:t xml:space="preserve"> 90% </w:t>
      </w:r>
      <w:proofErr w:type="spellStart"/>
      <w:r w:rsidRPr="001F1BB0">
        <w:rPr>
          <w:rFonts w:asciiTheme="majorBidi" w:hAnsiTheme="majorBidi" w:cstheme="majorBidi"/>
          <w:sz w:val="24"/>
          <w:szCs w:val="24"/>
        </w:rPr>
        <w:t>mendekati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angka</w:t>
      </w:r>
      <w:proofErr w:type="spellEnd"/>
      <w:r w:rsidRPr="001F1BB0">
        <w:rPr>
          <w:rFonts w:asciiTheme="majorBidi" w:hAnsiTheme="majorBidi" w:cstheme="majorBidi"/>
          <w:sz w:val="24"/>
          <w:szCs w:val="24"/>
        </w:rPr>
        <w:t xml:space="preserve"> 100%, </w:t>
      </w:r>
      <w:proofErr w:type="spellStart"/>
      <w:r w:rsidRPr="001F1BB0">
        <w:rPr>
          <w:rFonts w:asciiTheme="majorBidi" w:hAnsiTheme="majorBidi" w:cstheme="majorBidi"/>
          <w:sz w:val="24"/>
          <w:szCs w:val="24"/>
        </w:rPr>
        <w:t>memiliki</w:t>
      </w:r>
      <w:proofErr w:type="spellEnd"/>
      <w:r w:rsidRPr="001F1BB0">
        <w:rPr>
          <w:rFonts w:asciiTheme="majorBidi" w:hAnsiTheme="majorBidi" w:cstheme="majorBidi"/>
          <w:sz w:val="24"/>
          <w:szCs w:val="24"/>
        </w:rPr>
        <w:t xml:space="preserve"> arti </w:t>
      </w:r>
      <w:proofErr w:type="spellStart"/>
      <w:r w:rsidRPr="001F1BB0">
        <w:rPr>
          <w:rFonts w:asciiTheme="majorBidi" w:hAnsiTheme="majorBidi" w:cstheme="majorBidi"/>
          <w:sz w:val="24"/>
          <w:szCs w:val="24"/>
        </w:rPr>
        <w:t>bahwa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kinerja</w:t>
      </w:r>
      <w:proofErr w:type="spellEnd"/>
      <w:r w:rsidRPr="001F1BB0">
        <w:rPr>
          <w:rFonts w:asciiTheme="majorBidi" w:hAnsiTheme="majorBidi" w:cstheme="majorBidi"/>
          <w:sz w:val="24"/>
          <w:szCs w:val="24"/>
        </w:rPr>
        <w:t xml:space="preserve"> bank syariah </w:t>
      </w:r>
      <w:proofErr w:type="spellStart"/>
      <w:r w:rsidRPr="001F1BB0">
        <w:rPr>
          <w:rFonts w:asciiTheme="majorBidi" w:hAnsiTheme="majorBidi" w:cstheme="majorBidi"/>
          <w:sz w:val="24"/>
          <w:szCs w:val="24"/>
        </w:rPr>
        <w:t>mempunyai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tingkat</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efisiensi</w:t>
      </w:r>
      <w:proofErr w:type="spellEnd"/>
      <w:r w:rsidRPr="001F1BB0">
        <w:rPr>
          <w:rFonts w:asciiTheme="majorBidi" w:hAnsiTheme="majorBidi" w:cstheme="majorBidi"/>
          <w:sz w:val="24"/>
          <w:szCs w:val="24"/>
        </w:rPr>
        <w:t xml:space="preserve"> yang sangat </w:t>
      </w:r>
      <w:proofErr w:type="spellStart"/>
      <w:r w:rsidRPr="001F1BB0">
        <w:rPr>
          <w:rFonts w:asciiTheme="majorBidi" w:hAnsiTheme="majorBidi" w:cstheme="majorBidi"/>
          <w:sz w:val="24"/>
          <w:szCs w:val="24"/>
        </w:rPr>
        <w:t>rendah</w:t>
      </w:r>
      <w:proofErr w:type="spellEnd"/>
      <w:r w:rsidRPr="001F1BB0">
        <w:rPr>
          <w:rFonts w:asciiTheme="majorBidi" w:hAnsiTheme="majorBidi" w:cstheme="majorBidi"/>
          <w:sz w:val="24"/>
          <w:szCs w:val="24"/>
        </w:rPr>
        <w:t xml:space="preserve">. Akan </w:t>
      </w:r>
      <w:proofErr w:type="spellStart"/>
      <w:r w:rsidRPr="001F1BB0">
        <w:rPr>
          <w:rFonts w:asciiTheme="majorBidi" w:hAnsiTheme="majorBidi" w:cstheme="majorBidi"/>
          <w:sz w:val="24"/>
          <w:szCs w:val="24"/>
        </w:rPr>
        <w:t>tetapi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sebaliknya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jika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rasio</w:t>
      </w:r>
      <w:proofErr w:type="spellEnd"/>
      <w:r w:rsidRPr="001F1BB0">
        <w:rPr>
          <w:rFonts w:asciiTheme="majorBidi" w:hAnsiTheme="majorBidi" w:cstheme="majorBidi"/>
          <w:sz w:val="24"/>
          <w:szCs w:val="24"/>
        </w:rPr>
        <w:t xml:space="preserve"> BOPO </w:t>
      </w:r>
      <w:proofErr w:type="spellStart"/>
      <w:r w:rsidRPr="001F1BB0">
        <w:rPr>
          <w:rFonts w:asciiTheme="majorBidi" w:hAnsiTheme="majorBidi" w:cstheme="majorBidi"/>
          <w:sz w:val="24"/>
          <w:szCs w:val="24"/>
        </w:rPr>
        <w:t>rendah</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dibawah</w:t>
      </w:r>
      <w:proofErr w:type="spellEnd"/>
      <w:r w:rsidRPr="001F1BB0">
        <w:rPr>
          <w:rFonts w:asciiTheme="majorBidi" w:hAnsiTheme="majorBidi" w:cstheme="majorBidi"/>
          <w:sz w:val="24"/>
          <w:szCs w:val="24"/>
        </w:rPr>
        <w:t xml:space="preserve"> 83% </w:t>
      </w:r>
      <w:proofErr w:type="spellStart"/>
      <w:r w:rsidRPr="001F1BB0">
        <w:rPr>
          <w:rFonts w:asciiTheme="majorBidi" w:hAnsiTheme="majorBidi" w:cstheme="majorBidi"/>
          <w:sz w:val="24"/>
          <w:szCs w:val="24"/>
        </w:rPr>
        <w:t>ini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berarti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kinerja</w:t>
      </w:r>
      <w:proofErr w:type="spellEnd"/>
      <w:r w:rsidRPr="001F1BB0">
        <w:rPr>
          <w:rFonts w:asciiTheme="majorBidi" w:hAnsiTheme="majorBidi" w:cstheme="majorBidi"/>
          <w:sz w:val="24"/>
          <w:szCs w:val="24"/>
        </w:rPr>
        <w:t xml:space="preserve"> bank yang </w:t>
      </w:r>
      <w:proofErr w:type="spellStart"/>
      <w:r w:rsidRPr="001F1BB0">
        <w:rPr>
          <w:rFonts w:asciiTheme="majorBidi" w:hAnsiTheme="majorBidi" w:cstheme="majorBidi"/>
          <w:sz w:val="24"/>
          <w:szCs w:val="24"/>
        </w:rPr>
        <w:t>bersangkutan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menunjukkan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tingkat</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efisiensi</w:t>
      </w:r>
      <w:proofErr w:type="spellEnd"/>
      <w:r w:rsidRPr="001F1BB0">
        <w:rPr>
          <w:rFonts w:asciiTheme="majorBidi" w:hAnsiTheme="majorBidi" w:cstheme="majorBidi"/>
          <w:sz w:val="24"/>
          <w:szCs w:val="24"/>
        </w:rPr>
        <w:t xml:space="preserve"> yang </w:t>
      </w:r>
      <w:proofErr w:type="spellStart"/>
      <w:r w:rsidRPr="001F1BB0">
        <w:rPr>
          <w:rFonts w:asciiTheme="majorBidi" w:hAnsiTheme="majorBidi" w:cstheme="majorBidi"/>
          <w:sz w:val="24"/>
          <w:szCs w:val="24"/>
        </w:rPr>
        <w:t>tinggi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Semakin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kecil</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rasio</w:t>
      </w:r>
      <w:proofErr w:type="spellEnd"/>
      <w:r w:rsidRPr="001F1BB0">
        <w:rPr>
          <w:rFonts w:asciiTheme="majorBidi" w:hAnsiTheme="majorBidi" w:cstheme="majorBidi"/>
          <w:sz w:val="24"/>
          <w:szCs w:val="24"/>
        </w:rPr>
        <w:t xml:space="preserve"> BOPO pada </w:t>
      </w:r>
      <w:proofErr w:type="spellStart"/>
      <w:r w:rsidRPr="001F1BB0">
        <w:rPr>
          <w:rFonts w:asciiTheme="majorBidi" w:hAnsiTheme="majorBidi" w:cstheme="majorBidi"/>
          <w:sz w:val="24"/>
          <w:szCs w:val="24"/>
        </w:rPr>
        <w:t>perbankan</w:t>
      </w:r>
      <w:proofErr w:type="spellEnd"/>
      <w:r w:rsidRPr="001F1BB0">
        <w:rPr>
          <w:rFonts w:asciiTheme="majorBidi" w:hAnsiTheme="majorBidi" w:cstheme="majorBidi"/>
          <w:sz w:val="24"/>
          <w:szCs w:val="24"/>
        </w:rPr>
        <w:t xml:space="preserve"> syariah, </w:t>
      </w:r>
      <w:proofErr w:type="spellStart"/>
      <w:r w:rsidRPr="001F1BB0">
        <w:rPr>
          <w:rFonts w:asciiTheme="majorBidi" w:hAnsiTheme="majorBidi" w:cstheme="majorBidi"/>
          <w:sz w:val="24"/>
          <w:szCs w:val="24"/>
        </w:rPr>
        <w:t>maka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akan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semakin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efisien</w:t>
      </w:r>
      <w:proofErr w:type="spellEnd"/>
      <w:r w:rsidRPr="001F1BB0">
        <w:rPr>
          <w:rFonts w:asciiTheme="majorBidi" w:hAnsiTheme="majorBidi" w:cstheme="majorBidi"/>
          <w:sz w:val="24"/>
          <w:szCs w:val="24"/>
        </w:rPr>
        <w:t xml:space="preserve"> pula </w:t>
      </w:r>
      <w:proofErr w:type="spellStart"/>
      <w:r w:rsidRPr="001F1BB0">
        <w:rPr>
          <w:rFonts w:asciiTheme="majorBidi" w:hAnsiTheme="majorBidi" w:cstheme="majorBidi"/>
          <w:sz w:val="24"/>
          <w:szCs w:val="24"/>
        </w:rPr>
        <w:t>biaya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operasional</w:t>
      </w:r>
      <w:proofErr w:type="spellEnd"/>
      <w:r w:rsidRPr="001F1BB0">
        <w:rPr>
          <w:rFonts w:asciiTheme="majorBidi" w:hAnsiTheme="majorBidi" w:cstheme="majorBidi"/>
          <w:sz w:val="24"/>
          <w:szCs w:val="24"/>
        </w:rPr>
        <w:t xml:space="preserve"> yang </w:t>
      </w:r>
      <w:proofErr w:type="spellStart"/>
      <w:r w:rsidRPr="001F1BB0">
        <w:rPr>
          <w:rFonts w:asciiTheme="majorBidi" w:hAnsiTheme="majorBidi" w:cstheme="majorBidi"/>
          <w:sz w:val="24"/>
          <w:szCs w:val="24"/>
        </w:rPr>
        <w:t>dikeluarkan</w:t>
      </w:r>
      <w:proofErr w:type="spellEnd"/>
      <w:r w:rsidRPr="001F1BB0">
        <w:rPr>
          <w:rFonts w:asciiTheme="majorBidi" w:hAnsiTheme="majorBidi" w:cstheme="majorBidi"/>
          <w:sz w:val="24"/>
          <w:szCs w:val="24"/>
        </w:rPr>
        <w:t xml:space="preserve"> oleh </w:t>
      </w:r>
      <w:proofErr w:type="spellStart"/>
      <w:r w:rsidRPr="001F1BB0">
        <w:rPr>
          <w:rFonts w:asciiTheme="majorBidi" w:hAnsiTheme="majorBidi" w:cstheme="majorBidi"/>
          <w:sz w:val="24"/>
          <w:szCs w:val="24"/>
        </w:rPr>
        <w:t>perbankan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syarah</w:t>
      </w:r>
      <w:proofErr w:type="spellEnd"/>
      <w:r w:rsidRPr="001F1BB0">
        <w:rPr>
          <w:rFonts w:asciiTheme="majorBidi" w:hAnsiTheme="majorBidi" w:cstheme="majorBidi"/>
          <w:sz w:val="24"/>
          <w:szCs w:val="24"/>
        </w:rPr>
        <w:t>.</w:t>
      </w:r>
    </w:p>
    <w:p w14:paraId="6082882A" w14:textId="343ECD01" w:rsidR="00EE2751" w:rsidRPr="005962A4" w:rsidRDefault="002366EE" w:rsidP="002D7D9C">
      <w:pPr>
        <w:pStyle w:val="Heading3"/>
        <w:ind w:firstLine="426"/>
        <w:rPr>
          <w:rFonts w:asciiTheme="majorBidi" w:hAnsiTheme="majorBidi"/>
          <w:b/>
          <w:bCs/>
          <w:color w:val="auto"/>
        </w:rPr>
      </w:pPr>
      <w:r w:rsidRPr="005962A4">
        <w:rPr>
          <w:rFonts w:asciiTheme="majorBidi" w:hAnsiTheme="majorBidi"/>
          <w:b/>
          <w:bCs/>
          <w:color w:val="auto"/>
        </w:rPr>
        <w:t xml:space="preserve">2.1.5 </w:t>
      </w:r>
      <w:r w:rsidRPr="005962A4">
        <w:rPr>
          <w:rFonts w:asciiTheme="majorBidi" w:hAnsiTheme="majorBidi"/>
          <w:b/>
          <w:bCs/>
          <w:i/>
          <w:iCs/>
          <w:color w:val="auto"/>
        </w:rPr>
        <w:t>N</w:t>
      </w:r>
      <w:r w:rsidR="005962A4" w:rsidRPr="005962A4">
        <w:rPr>
          <w:rFonts w:asciiTheme="majorBidi" w:hAnsiTheme="majorBidi"/>
          <w:b/>
          <w:bCs/>
          <w:i/>
          <w:iCs/>
          <w:color w:val="auto"/>
        </w:rPr>
        <w:t>on</w:t>
      </w:r>
      <w:r w:rsidRPr="005962A4">
        <w:rPr>
          <w:rFonts w:asciiTheme="majorBidi" w:hAnsiTheme="majorBidi"/>
          <w:b/>
          <w:bCs/>
          <w:i/>
          <w:iCs/>
          <w:color w:val="auto"/>
        </w:rPr>
        <w:t xml:space="preserve"> Performing Financing</w:t>
      </w:r>
      <w:r w:rsidRPr="005962A4">
        <w:rPr>
          <w:rFonts w:asciiTheme="majorBidi" w:hAnsiTheme="majorBidi"/>
          <w:b/>
          <w:bCs/>
          <w:color w:val="auto"/>
        </w:rPr>
        <w:t xml:space="preserve"> (NPF)</w:t>
      </w:r>
    </w:p>
    <w:p w14:paraId="304DB7E1" w14:textId="78E8ACA7" w:rsidR="00EE2751" w:rsidRPr="007A0398" w:rsidRDefault="00EA3795" w:rsidP="007A0398">
      <w:pPr>
        <w:pStyle w:val="ListParagraph"/>
        <w:ind w:firstLine="720"/>
        <w:jc w:val="both"/>
        <w:rPr>
          <w:rFonts w:asciiTheme="majorBidi" w:hAnsiTheme="majorBidi" w:cstheme="majorBidi"/>
          <w:sz w:val="24"/>
          <w:szCs w:val="24"/>
        </w:rPr>
      </w:pPr>
      <w:r>
        <w:rPr>
          <w:rFonts w:asciiTheme="majorBidi" w:hAnsiTheme="majorBidi" w:cstheme="majorBidi"/>
          <w:sz w:val="24"/>
          <w:szCs w:val="24"/>
        </w:rPr>
        <w:t xml:space="preserve">NPF </w:t>
      </w:r>
      <w:proofErr w:type="spellStart"/>
      <w:r w:rsidR="002366EE" w:rsidRPr="001F1BB0">
        <w:rPr>
          <w:rFonts w:asciiTheme="majorBidi" w:hAnsiTheme="majorBidi" w:cstheme="majorBidi"/>
          <w:sz w:val="24"/>
          <w:szCs w:val="24"/>
        </w:rPr>
        <w:t>merupakan</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sebuah</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indeks</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kinerja</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dari</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keuangan</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perbankan</w:t>
      </w:r>
      <w:proofErr w:type="spellEnd"/>
      <w:r w:rsidR="002366EE" w:rsidRPr="001F1BB0">
        <w:rPr>
          <w:rFonts w:asciiTheme="majorBidi" w:hAnsiTheme="majorBidi" w:cstheme="majorBidi"/>
          <w:sz w:val="24"/>
          <w:szCs w:val="24"/>
        </w:rPr>
        <w:t xml:space="preserve"> syariah yang </w:t>
      </w:r>
      <w:proofErr w:type="spellStart"/>
      <w:r w:rsidR="002366EE" w:rsidRPr="001F1BB0">
        <w:rPr>
          <w:rFonts w:asciiTheme="majorBidi" w:hAnsiTheme="majorBidi" w:cstheme="majorBidi"/>
          <w:sz w:val="24"/>
          <w:szCs w:val="24"/>
        </w:rPr>
        <w:t>menggambarkan</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kerugian</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dari</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adanya</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risiko</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pembiayaan</w:t>
      </w:r>
      <w:proofErr w:type="spellEnd"/>
      <w:r w:rsidR="002366EE" w:rsidRPr="001F1BB0">
        <w:rPr>
          <w:rFonts w:asciiTheme="majorBidi" w:hAnsiTheme="majorBidi" w:cstheme="majorBidi"/>
          <w:sz w:val="24"/>
          <w:szCs w:val="24"/>
        </w:rPr>
        <w:t>.</w:t>
      </w:r>
      <w:r w:rsidR="002366EE">
        <w:rPr>
          <w:rFonts w:asciiTheme="majorBidi" w:hAnsiTheme="majorBidi" w:cstheme="majorBidi"/>
          <w:sz w:val="24"/>
          <w:szCs w:val="24"/>
        </w:rPr>
        <w:t xml:space="preserve"> Adapun </w:t>
      </w:r>
      <w:proofErr w:type="spellStart"/>
      <w:r w:rsidR="002366EE">
        <w:rPr>
          <w:rFonts w:asciiTheme="majorBidi" w:hAnsiTheme="majorBidi" w:cstheme="majorBidi"/>
          <w:sz w:val="24"/>
          <w:szCs w:val="24"/>
        </w:rPr>
        <w:t>k</w:t>
      </w:r>
      <w:r w:rsidR="002366EE" w:rsidRPr="001F1BB0">
        <w:rPr>
          <w:rFonts w:asciiTheme="majorBidi" w:hAnsiTheme="majorBidi" w:cstheme="majorBidi"/>
          <w:sz w:val="24"/>
          <w:szCs w:val="24"/>
        </w:rPr>
        <w:t>riteria</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penilaian</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tingkat</w:t>
      </w:r>
      <w:proofErr w:type="spellEnd"/>
      <w:r w:rsidR="002366EE" w:rsidRPr="001F1BB0">
        <w:rPr>
          <w:rFonts w:asciiTheme="majorBidi" w:hAnsiTheme="majorBidi" w:cstheme="majorBidi"/>
          <w:sz w:val="24"/>
          <w:szCs w:val="24"/>
        </w:rPr>
        <w:t xml:space="preserve"> NPF</w:t>
      </w:r>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menurut</w:t>
      </w:r>
      <w:proofErr w:type="spellEnd"/>
      <w:r w:rsidR="007A0398">
        <w:rPr>
          <w:rFonts w:asciiTheme="majorBidi" w:hAnsiTheme="majorBidi" w:cstheme="majorBidi"/>
          <w:sz w:val="24"/>
          <w:szCs w:val="24"/>
        </w:rPr>
        <w:t xml:space="preserve"> Surat </w:t>
      </w:r>
      <w:proofErr w:type="spellStart"/>
      <w:r w:rsidR="007A0398">
        <w:rPr>
          <w:rFonts w:asciiTheme="majorBidi" w:hAnsiTheme="majorBidi" w:cstheme="majorBidi"/>
          <w:sz w:val="24"/>
          <w:szCs w:val="24"/>
        </w:rPr>
        <w:t>Edaran</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Otoritas</w:t>
      </w:r>
      <w:proofErr w:type="spellEnd"/>
      <w:r w:rsidR="007A0398">
        <w:rPr>
          <w:rFonts w:asciiTheme="majorBidi" w:hAnsiTheme="majorBidi" w:cstheme="majorBidi"/>
          <w:sz w:val="24"/>
          <w:szCs w:val="24"/>
        </w:rPr>
        <w:t xml:space="preserve"> Jasa </w:t>
      </w:r>
      <w:proofErr w:type="spellStart"/>
      <w:r w:rsidR="007A0398">
        <w:rPr>
          <w:rFonts w:asciiTheme="majorBidi" w:hAnsiTheme="majorBidi" w:cstheme="majorBidi"/>
          <w:sz w:val="24"/>
          <w:szCs w:val="24"/>
        </w:rPr>
        <w:t>Keuangan</w:t>
      </w:r>
      <w:proofErr w:type="spellEnd"/>
      <w:r w:rsidR="007A0398">
        <w:rPr>
          <w:rFonts w:asciiTheme="majorBidi" w:hAnsiTheme="majorBidi" w:cstheme="majorBidi"/>
          <w:sz w:val="24"/>
          <w:szCs w:val="24"/>
        </w:rPr>
        <w:t xml:space="preserve"> Nomor.28/SEOJK.03/20</w:t>
      </w:r>
      <w:r w:rsidR="006B25D4">
        <w:rPr>
          <w:rFonts w:asciiTheme="majorBidi" w:hAnsiTheme="majorBidi" w:cstheme="majorBidi"/>
          <w:sz w:val="24"/>
          <w:szCs w:val="24"/>
        </w:rPr>
        <w:t xml:space="preserve">19 </w:t>
      </w:r>
      <w:r w:rsidR="007A0398">
        <w:rPr>
          <w:rFonts w:asciiTheme="majorBidi" w:hAnsiTheme="majorBidi" w:cstheme="majorBidi"/>
          <w:sz w:val="24"/>
          <w:szCs w:val="24"/>
        </w:rPr>
        <w:t xml:space="preserve">yang </w:t>
      </w:r>
      <w:proofErr w:type="spellStart"/>
      <w:r w:rsidR="007A0398">
        <w:rPr>
          <w:rFonts w:asciiTheme="majorBidi" w:hAnsiTheme="majorBidi" w:cstheme="majorBidi"/>
          <w:sz w:val="24"/>
          <w:szCs w:val="24"/>
        </w:rPr>
        <w:t>mengatur</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Tentang</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Sistem</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Penilaian</w:t>
      </w:r>
      <w:proofErr w:type="spellEnd"/>
      <w:r w:rsidR="007A0398">
        <w:rPr>
          <w:rFonts w:asciiTheme="majorBidi" w:hAnsiTheme="majorBidi" w:cstheme="majorBidi"/>
          <w:sz w:val="24"/>
          <w:szCs w:val="24"/>
        </w:rPr>
        <w:t xml:space="preserve"> Tingkat Kesehatan Bank </w:t>
      </w:r>
      <w:proofErr w:type="spellStart"/>
      <w:r w:rsidR="007A0398">
        <w:rPr>
          <w:rFonts w:asciiTheme="majorBidi" w:hAnsiTheme="majorBidi" w:cstheme="majorBidi"/>
          <w:sz w:val="24"/>
          <w:szCs w:val="24"/>
        </w:rPr>
        <w:t>Pembiayaan</w:t>
      </w:r>
      <w:proofErr w:type="spellEnd"/>
      <w:r w:rsidR="007A0398">
        <w:rPr>
          <w:rFonts w:asciiTheme="majorBidi" w:hAnsiTheme="majorBidi" w:cstheme="majorBidi"/>
          <w:sz w:val="24"/>
          <w:szCs w:val="24"/>
        </w:rPr>
        <w:t xml:space="preserve"> Rakyat Syariah </w:t>
      </w:r>
      <w:proofErr w:type="spellStart"/>
      <w:r w:rsidR="007A0398">
        <w:rPr>
          <w:rFonts w:asciiTheme="majorBidi" w:hAnsiTheme="majorBidi" w:cstheme="majorBidi"/>
          <w:sz w:val="24"/>
          <w:szCs w:val="24"/>
        </w:rPr>
        <w:t>menyebutkan</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bahwa</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ada</w:t>
      </w:r>
      <w:proofErr w:type="spellEnd"/>
      <w:r w:rsidR="007A0398">
        <w:rPr>
          <w:rFonts w:asciiTheme="majorBidi" w:hAnsiTheme="majorBidi" w:cstheme="majorBidi"/>
          <w:sz w:val="24"/>
          <w:szCs w:val="24"/>
        </w:rPr>
        <w:t xml:space="preserve"> 5 </w:t>
      </w:r>
      <w:proofErr w:type="spellStart"/>
      <w:r w:rsidR="007A0398">
        <w:rPr>
          <w:rFonts w:asciiTheme="majorBidi" w:hAnsiTheme="majorBidi" w:cstheme="majorBidi"/>
          <w:sz w:val="24"/>
          <w:szCs w:val="24"/>
        </w:rPr>
        <w:t>kriteria</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penilaian</w:t>
      </w:r>
      <w:proofErr w:type="spellEnd"/>
      <w:r w:rsidR="007A0398">
        <w:rPr>
          <w:rFonts w:asciiTheme="majorBidi" w:hAnsiTheme="majorBidi" w:cstheme="majorBidi"/>
          <w:sz w:val="24"/>
          <w:szCs w:val="24"/>
        </w:rPr>
        <w:t xml:space="preserve"> </w:t>
      </w:r>
      <w:proofErr w:type="spellStart"/>
      <w:r w:rsidR="007A0398">
        <w:rPr>
          <w:rFonts w:asciiTheme="majorBidi" w:hAnsiTheme="majorBidi" w:cstheme="majorBidi"/>
          <w:sz w:val="24"/>
          <w:szCs w:val="24"/>
        </w:rPr>
        <w:t>peringkat</w:t>
      </w:r>
      <w:proofErr w:type="spellEnd"/>
      <w:r w:rsidR="007A0398">
        <w:rPr>
          <w:rFonts w:asciiTheme="majorBidi" w:hAnsiTheme="majorBidi" w:cstheme="majorBidi"/>
          <w:sz w:val="24"/>
          <w:szCs w:val="24"/>
        </w:rPr>
        <w:t xml:space="preserve"> NPF pada bank syariah </w:t>
      </w:r>
      <w:proofErr w:type="spellStart"/>
      <w:r w:rsidR="007A0398">
        <w:rPr>
          <w:rFonts w:asciiTheme="majorBidi" w:hAnsiTheme="majorBidi" w:cstheme="majorBidi"/>
          <w:sz w:val="24"/>
          <w:szCs w:val="24"/>
        </w:rPr>
        <w:t>yaitu</w:t>
      </w:r>
      <w:proofErr w:type="spellEnd"/>
      <w:r w:rsidR="007A0398">
        <w:rPr>
          <w:rFonts w:asciiTheme="majorBidi" w:hAnsiTheme="majorBidi" w:cstheme="majorBidi"/>
          <w:sz w:val="24"/>
          <w:szCs w:val="24"/>
        </w:rPr>
        <w:t xml:space="preserve"> </w:t>
      </w:r>
      <w:proofErr w:type="spellStart"/>
      <w:r w:rsidR="002366EE">
        <w:rPr>
          <w:rFonts w:asciiTheme="majorBidi" w:hAnsiTheme="majorBidi" w:cstheme="majorBidi"/>
          <w:sz w:val="24"/>
          <w:szCs w:val="24"/>
        </w:rPr>
        <w:t>apabila</w:t>
      </w:r>
      <w:proofErr w:type="spellEnd"/>
      <w:r w:rsidR="002366EE">
        <w:rPr>
          <w:rFonts w:asciiTheme="majorBidi" w:hAnsiTheme="majorBidi" w:cstheme="majorBidi"/>
          <w:sz w:val="24"/>
          <w:szCs w:val="24"/>
        </w:rPr>
        <w:t xml:space="preserve"> NPF </w:t>
      </w:r>
      <w:proofErr w:type="spellStart"/>
      <w:r w:rsidR="002366EE">
        <w:rPr>
          <w:rFonts w:asciiTheme="majorBidi" w:hAnsiTheme="majorBidi" w:cstheme="majorBidi"/>
          <w:sz w:val="24"/>
          <w:szCs w:val="24"/>
        </w:rPr>
        <w:t>berada</w:t>
      </w:r>
      <w:proofErr w:type="spellEnd"/>
      <w:r w:rsidR="002366EE">
        <w:rPr>
          <w:rFonts w:asciiTheme="majorBidi" w:hAnsiTheme="majorBidi" w:cstheme="majorBidi"/>
          <w:sz w:val="24"/>
          <w:szCs w:val="24"/>
        </w:rPr>
        <w:t xml:space="preserve"> pada </w:t>
      </w:r>
      <w:proofErr w:type="spellStart"/>
      <w:r w:rsidR="002366EE">
        <w:rPr>
          <w:rFonts w:asciiTheme="majorBidi" w:hAnsiTheme="majorBidi" w:cstheme="majorBidi"/>
          <w:sz w:val="24"/>
          <w:szCs w:val="24"/>
        </w:rPr>
        <w:t>presentase</w:t>
      </w:r>
      <w:proofErr w:type="spellEnd"/>
      <w:r w:rsidR="002366EE">
        <w:rPr>
          <w:rFonts w:asciiTheme="majorBidi" w:hAnsiTheme="majorBidi" w:cstheme="majorBidi"/>
          <w:sz w:val="24"/>
          <w:szCs w:val="24"/>
        </w:rPr>
        <w:t xml:space="preserve"> </w:t>
      </w:r>
      <w:r w:rsidR="002366EE" w:rsidRPr="001F1BB0">
        <w:rPr>
          <w:rFonts w:asciiTheme="majorBidi" w:hAnsiTheme="majorBidi" w:cstheme="majorBidi"/>
          <w:sz w:val="24"/>
          <w:szCs w:val="24"/>
        </w:rPr>
        <w:t>&lt;2%</w:t>
      </w:r>
      <w:r w:rsidR="002366EE">
        <w:rPr>
          <w:rFonts w:asciiTheme="majorBidi" w:hAnsiTheme="majorBidi" w:cstheme="majorBidi"/>
          <w:sz w:val="24"/>
          <w:szCs w:val="24"/>
        </w:rPr>
        <w:t xml:space="preserve"> </w:t>
      </w:r>
      <w:proofErr w:type="spellStart"/>
      <w:r w:rsidR="002366EE">
        <w:rPr>
          <w:rFonts w:asciiTheme="majorBidi" w:hAnsiTheme="majorBidi" w:cstheme="majorBidi"/>
          <w:sz w:val="24"/>
          <w:szCs w:val="24"/>
        </w:rPr>
        <w:t>memiliki</w:t>
      </w:r>
      <w:proofErr w:type="spellEnd"/>
      <w:r w:rsidR="002366EE">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kategori</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lancar</w:t>
      </w:r>
      <w:proofErr w:type="spellEnd"/>
      <w:r w:rsidR="002366EE" w:rsidRPr="001F1BB0">
        <w:rPr>
          <w:rFonts w:asciiTheme="majorBidi" w:hAnsiTheme="majorBidi" w:cstheme="majorBidi"/>
          <w:sz w:val="24"/>
          <w:szCs w:val="24"/>
        </w:rPr>
        <w:t xml:space="preserve">, 2%-5% </w:t>
      </w:r>
      <w:proofErr w:type="spellStart"/>
      <w:r w:rsidR="002366EE">
        <w:rPr>
          <w:rFonts w:asciiTheme="majorBidi" w:hAnsiTheme="majorBidi" w:cstheme="majorBidi"/>
          <w:sz w:val="24"/>
          <w:szCs w:val="24"/>
        </w:rPr>
        <w:t>memiliki</w:t>
      </w:r>
      <w:proofErr w:type="spellEnd"/>
      <w:r w:rsidR="002366EE">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kategori</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dalam</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perhatian</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khusus</w:t>
      </w:r>
      <w:proofErr w:type="spellEnd"/>
      <w:r w:rsidR="002366EE" w:rsidRPr="001F1BB0">
        <w:rPr>
          <w:rFonts w:asciiTheme="majorBidi" w:hAnsiTheme="majorBidi" w:cstheme="majorBidi"/>
          <w:sz w:val="24"/>
          <w:szCs w:val="24"/>
        </w:rPr>
        <w:t xml:space="preserve">, 5%-8% </w:t>
      </w:r>
      <w:proofErr w:type="spellStart"/>
      <w:r w:rsidR="002366EE">
        <w:rPr>
          <w:rFonts w:asciiTheme="majorBidi" w:hAnsiTheme="majorBidi" w:cstheme="majorBidi"/>
          <w:sz w:val="24"/>
          <w:szCs w:val="24"/>
        </w:rPr>
        <w:t>memiliki</w:t>
      </w:r>
      <w:proofErr w:type="spellEnd"/>
      <w:r w:rsidR="002366EE">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kategori</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kurang</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lancar</w:t>
      </w:r>
      <w:proofErr w:type="spellEnd"/>
      <w:r w:rsidR="002366EE" w:rsidRPr="001F1BB0">
        <w:rPr>
          <w:rFonts w:asciiTheme="majorBidi" w:hAnsiTheme="majorBidi" w:cstheme="majorBidi"/>
          <w:sz w:val="24"/>
          <w:szCs w:val="24"/>
        </w:rPr>
        <w:t xml:space="preserve">, 8%-12% </w:t>
      </w:r>
      <w:proofErr w:type="spellStart"/>
      <w:r w:rsidR="002366EE">
        <w:rPr>
          <w:rFonts w:asciiTheme="majorBidi" w:hAnsiTheme="majorBidi" w:cstheme="majorBidi"/>
          <w:sz w:val="24"/>
          <w:szCs w:val="24"/>
        </w:rPr>
        <w:t>memiliki</w:t>
      </w:r>
      <w:proofErr w:type="spellEnd"/>
      <w:r w:rsidR="002366EE">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kategori</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diragukan</w:t>
      </w:r>
      <w:proofErr w:type="spellEnd"/>
      <w:r w:rsidR="002366EE" w:rsidRPr="001F1BB0">
        <w:rPr>
          <w:rFonts w:asciiTheme="majorBidi" w:hAnsiTheme="majorBidi" w:cstheme="majorBidi"/>
          <w:sz w:val="24"/>
          <w:szCs w:val="24"/>
        </w:rPr>
        <w:t xml:space="preserve"> dan &gt;12% pada </w:t>
      </w:r>
      <w:proofErr w:type="spellStart"/>
      <w:r w:rsidR="002366EE" w:rsidRPr="001F1BB0">
        <w:rPr>
          <w:rFonts w:asciiTheme="majorBidi" w:hAnsiTheme="majorBidi" w:cstheme="majorBidi"/>
          <w:sz w:val="24"/>
          <w:szCs w:val="24"/>
        </w:rPr>
        <w:t>kategori</w:t>
      </w:r>
      <w:proofErr w:type="spellEnd"/>
      <w:r w:rsidR="002366EE" w:rsidRPr="001F1BB0">
        <w:rPr>
          <w:rFonts w:asciiTheme="majorBidi" w:hAnsiTheme="majorBidi" w:cstheme="majorBidi"/>
          <w:sz w:val="24"/>
          <w:szCs w:val="24"/>
        </w:rPr>
        <w:t xml:space="preserve"> </w:t>
      </w:r>
      <w:proofErr w:type="spellStart"/>
      <w:r w:rsidR="002366EE" w:rsidRPr="001F1BB0">
        <w:rPr>
          <w:rFonts w:asciiTheme="majorBidi" w:hAnsiTheme="majorBidi" w:cstheme="majorBidi"/>
          <w:sz w:val="24"/>
          <w:szCs w:val="24"/>
        </w:rPr>
        <w:t>macet</w:t>
      </w:r>
      <w:proofErr w:type="spellEnd"/>
      <w:r w:rsidR="002366EE" w:rsidRPr="001F1BB0">
        <w:rPr>
          <w:rFonts w:asciiTheme="majorBidi" w:hAnsiTheme="majorBidi" w:cstheme="majorBidi"/>
          <w:sz w:val="24"/>
          <w:szCs w:val="24"/>
        </w:rPr>
        <w:t xml:space="preserve">. </w:t>
      </w:r>
      <w:bookmarkStart w:id="10" w:name="_Hlk137212390"/>
      <w:proofErr w:type="spellStart"/>
      <w:r w:rsidR="002366EE" w:rsidRPr="006B441A">
        <w:rPr>
          <w:rFonts w:asciiTheme="majorBidi" w:hAnsiTheme="majorBidi" w:cstheme="majorBidi"/>
          <w:sz w:val="24"/>
          <w:szCs w:val="24"/>
        </w:rPr>
        <w:t>Semakin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tinggi</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rasio</w:t>
      </w:r>
      <w:proofErr w:type="spellEnd"/>
      <w:r w:rsidR="002366EE" w:rsidRPr="006B441A">
        <w:rPr>
          <w:rFonts w:asciiTheme="majorBidi" w:hAnsiTheme="majorBidi" w:cstheme="majorBidi"/>
          <w:sz w:val="24"/>
          <w:szCs w:val="24"/>
        </w:rPr>
        <w:t xml:space="preserve"> </w:t>
      </w:r>
      <w:r>
        <w:rPr>
          <w:rFonts w:asciiTheme="majorBidi" w:hAnsiTheme="majorBidi" w:cstheme="majorBidi"/>
          <w:sz w:val="24"/>
          <w:szCs w:val="24"/>
        </w:rPr>
        <w:t xml:space="preserve">NPF </w:t>
      </w:r>
      <w:proofErr w:type="spellStart"/>
      <w:r w:rsidR="002366EE" w:rsidRPr="006B441A">
        <w:rPr>
          <w:rFonts w:asciiTheme="majorBidi" w:hAnsiTheme="majorBidi" w:cstheme="majorBidi"/>
          <w:sz w:val="24"/>
          <w:szCs w:val="24"/>
        </w:rPr>
        <w:t>menunjukan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ketidakmampuan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suatu</w:t>
      </w:r>
      <w:proofErr w:type="spellEnd"/>
      <w:r w:rsidR="002366EE" w:rsidRPr="006B441A">
        <w:rPr>
          <w:rFonts w:asciiTheme="majorBidi" w:hAnsiTheme="majorBidi" w:cstheme="majorBidi"/>
          <w:sz w:val="24"/>
          <w:szCs w:val="24"/>
        </w:rPr>
        <w:t xml:space="preserve"> bank </w:t>
      </w:r>
      <w:proofErr w:type="spellStart"/>
      <w:r w:rsidR="002366EE" w:rsidRPr="006B441A">
        <w:rPr>
          <w:rFonts w:asciiTheme="majorBidi" w:hAnsiTheme="majorBidi" w:cstheme="majorBidi"/>
          <w:sz w:val="24"/>
          <w:szCs w:val="24"/>
        </w:rPr>
        <w:t>dalam</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mengelola</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kredit</w:t>
      </w:r>
      <w:proofErr w:type="spellEnd"/>
      <w:r w:rsidR="002366EE" w:rsidRPr="006B441A">
        <w:rPr>
          <w:rFonts w:asciiTheme="majorBidi" w:hAnsiTheme="majorBidi" w:cstheme="majorBidi"/>
          <w:sz w:val="24"/>
          <w:szCs w:val="24"/>
        </w:rPr>
        <w:t>/</w:t>
      </w:r>
      <w:proofErr w:type="spellStart"/>
      <w:r w:rsidR="002366EE" w:rsidRPr="006B441A">
        <w:rPr>
          <w:rFonts w:asciiTheme="majorBidi" w:hAnsiTheme="majorBidi" w:cstheme="majorBidi"/>
          <w:sz w:val="24"/>
          <w:szCs w:val="24"/>
        </w:rPr>
        <w:t>pembiayaan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bermasalahnya</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tentunya</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hal</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tersebut</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akan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menurunkan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tingkat</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kepercayaan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diri</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suatu</w:t>
      </w:r>
      <w:proofErr w:type="spellEnd"/>
      <w:r w:rsidR="002366EE" w:rsidRPr="006B441A">
        <w:rPr>
          <w:rFonts w:asciiTheme="majorBidi" w:hAnsiTheme="majorBidi" w:cstheme="majorBidi"/>
          <w:sz w:val="24"/>
          <w:szCs w:val="24"/>
        </w:rPr>
        <w:t xml:space="preserve"> bank </w:t>
      </w:r>
      <w:proofErr w:type="spellStart"/>
      <w:r w:rsidR="002366EE" w:rsidRPr="006B441A">
        <w:rPr>
          <w:rFonts w:asciiTheme="majorBidi" w:hAnsiTheme="majorBidi" w:cstheme="majorBidi"/>
          <w:sz w:val="24"/>
          <w:szCs w:val="24"/>
        </w:rPr>
        <w:t>serta</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kehati-hatian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dalam</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melakukan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kegiatan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usahanya</w:t>
      </w:r>
      <w:proofErr w:type="spellEnd"/>
      <w:r w:rsidR="002366EE" w:rsidRPr="006B441A">
        <w:rPr>
          <w:rFonts w:asciiTheme="majorBidi" w:hAnsiTheme="majorBidi" w:cstheme="majorBidi"/>
          <w:sz w:val="24"/>
          <w:szCs w:val="24"/>
        </w:rPr>
        <w:t xml:space="preserve"> pada </w:t>
      </w:r>
      <w:proofErr w:type="spellStart"/>
      <w:r w:rsidR="002366EE" w:rsidRPr="006B441A">
        <w:rPr>
          <w:rFonts w:asciiTheme="majorBidi" w:hAnsiTheme="majorBidi" w:cstheme="majorBidi"/>
          <w:sz w:val="24"/>
          <w:szCs w:val="24"/>
        </w:rPr>
        <w:t>periode</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selanjutunya</w:t>
      </w:r>
      <w:proofErr w:type="spellEnd"/>
      <w:r w:rsidR="002366EE" w:rsidRPr="006B441A">
        <w:rPr>
          <w:rFonts w:asciiTheme="majorBidi" w:hAnsiTheme="majorBidi" w:cstheme="majorBidi"/>
          <w:sz w:val="24"/>
          <w:szCs w:val="24"/>
        </w:rPr>
        <w:t xml:space="preserve"> </w:t>
      </w:r>
      <w:bookmarkEnd w:id="10"/>
      <w:proofErr w:type="spellStart"/>
      <w:r w:rsidR="002366EE" w:rsidRPr="006B441A">
        <w:rPr>
          <w:rFonts w:asciiTheme="majorBidi" w:hAnsiTheme="majorBidi" w:cstheme="majorBidi"/>
          <w:sz w:val="24"/>
          <w:szCs w:val="24"/>
        </w:rPr>
        <w:t>seperti</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penyaluran</w:t>
      </w:r>
      <w:proofErr w:type="spellEnd"/>
      <w:r w:rsidR="002366EE" w:rsidRPr="006B441A">
        <w:rPr>
          <w:rFonts w:asciiTheme="majorBidi" w:hAnsiTheme="majorBidi" w:cstheme="majorBidi"/>
          <w:sz w:val="24"/>
          <w:szCs w:val="24"/>
        </w:rPr>
        <w:t xml:space="preserve"> </w:t>
      </w:r>
      <w:proofErr w:type="spellStart"/>
      <w:r w:rsidR="002366EE" w:rsidRPr="006B441A">
        <w:rPr>
          <w:rFonts w:asciiTheme="majorBidi" w:hAnsiTheme="majorBidi" w:cstheme="majorBidi"/>
          <w:sz w:val="24"/>
          <w:szCs w:val="24"/>
        </w:rPr>
        <w:t>pembiayaan</w:t>
      </w:r>
      <w:proofErr w:type="spellEnd"/>
      <w:r w:rsidR="002366EE" w:rsidRPr="006B441A">
        <w:rPr>
          <w:rFonts w:asciiTheme="majorBidi" w:hAnsiTheme="majorBidi" w:cstheme="majorBidi"/>
          <w:sz w:val="24"/>
          <w:szCs w:val="24"/>
        </w:rPr>
        <w:t xml:space="preserve"> </w:t>
      </w:r>
      <w:r w:rsidR="002366EE" w:rsidRPr="006B441A">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Ilmiah","given":"Jurnal","non-dropping-particle":"","parse-names":false,"suffix":""},{"dropping-particle":"","family":"Islam","given":"Ekonomi","non-dropping-particle":"","parse-names":false,"suffix":""}],"id":"ITEM-1","issue":"03","issued":{"date-parts":[["2022"]]},"page":"3213-3223","title":"Pengaruh CAR , FDR , NPF , Dan BOPO Terhadap Profitabilitas Perbankan Syariah","type":"article-journal","volume":"8"},"uris":["http://www.mendeley.com/documents/?uuid=28861c3c-9b84-4298-8909-c4b2f6f9c074"]}],"mendeley":{"formattedCitation":"(Ilmiah &amp; Islam, 2022)","manualFormatting":"(Astuti, 2022)","plainTextFormattedCitation":"(Ilmiah &amp; Islam, 2022)","previouslyFormattedCitation":"(Ilmiah &amp; Islam, 2022)"},"properties":{"noteIndex":0},"schema":"https://github.com/citation-style-language/schema/raw/master/csl-citation.json"}</w:instrText>
      </w:r>
      <w:r w:rsidR="002366EE" w:rsidRPr="006B441A">
        <w:rPr>
          <w:rFonts w:asciiTheme="majorBidi" w:hAnsiTheme="majorBidi" w:cstheme="majorBidi"/>
          <w:sz w:val="24"/>
          <w:szCs w:val="24"/>
        </w:rPr>
        <w:fldChar w:fldCharType="separate"/>
      </w:r>
      <w:r w:rsidR="002366EE" w:rsidRPr="006B441A">
        <w:rPr>
          <w:rFonts w:asciiTheme="majorBidi" w:hAnsiTheme="majorBidi" w:cstheme="majorBidi"/>
          <w:noProof/>
          <w:sz w:val="24"/>
          <w:szCs w:val="24"/>
        </w:rPr>
        <w:t>(</w:t>
      </w:r>
      <w:r>
        <w:rPr>
          <w:rFonts w:asciiTheme="majorBidi" w:hAnsiTheme="majorBidi" w:cstheme="majorBidi"/>
          <w:noProof/>
          <w:sz w:val="24"/>
          <w:szCs w:val="24"/>
        </w:rPr>
        <w:t>Astuti</w:t>
      </w:r>
      <w:r w:rsidR="002366EE" w:rsidRPr="006B441A">
        <w:rPr>
          <w:rFonts w:asciiTheme="majorBidi" w:hAnsiTheme="majorBidi" w:cstheme="majorBidi"/>
          <w:noProof/>
          <w:sz w:val="24"/>
          <w:szCs w:val="24"/>
        </w:rPr>
        <w:t>, 2022)</w:t>
      </w:r>
      <w:r w:rsidR="002366EE" w:rsidRPr="006B441A">
        <w:rPr>
          <w:rFonts w:asciiTheme="majorBidi" w:hAnsiTheme="majorBidi" w:cstheme="majorBidi"/>
          <w:sz w:val="24"/>
          <w:szCs w:val="24"/>
        </w:rPr>
        <w:fldChar w:fldCharType="end"/>
      </w:r>
      <w:r w:rsidR="002366EE" w:rsidRPr="006B441A">
        <w:rPr>
          <w:rFonts w:asciiTheme="majorBidi" w:hAnsiTheme="majorBidi" w:cstheme="majorBidi"/>
          <w:sz w:val="24"/>
          <w:szCs w:val="24"/>
        </w:rPr>
        <w:t>.</w:t>
      </w:r>
    </w:p>
    <w:p w14:paraId="02BD93C8" w14:textId="77777777" w:rsidR="00EE2751" w:rsidRPr="005962A4" w:rsidRDefault="002366EE" w:rsidP="002D7D9C">
      <w:pPr>
        <w:pStyle w:val="Heading3"/>
        <w:ind w:firstLine="426"/>
        <w:rPr>
          <w:rFonts w:asciiTheme="majorBidi" w:hAnsiTheme="majorBidi"/>
          <w:b/>
          <w:bCs/>
          <w:color w:val="auto"/>
        </w:rPr>
      </w:pPr>
      <w:r w:rsidRPr="005962A4">
        <w:rPr>
          <w:rFonts w:asciiTheme="majorBidi" w:hAnsiTheme="majorBidi"/>
          <w:b/>
          <w:bCs/>
          <w:color w:val="auto"/>
        </w:rPr>
        <w:t xml:space="preserve">2.1.6 </w:t>
      </w:r>
      <w:r w:rsidRPr="005962A4">
        <w:rPr>
          <w:rFonts w:asciiTheme="majorBidi" w:hAnsiTheme="majorBidi"/>
          <w:b/>
          <w:bCs/>
          <w:i/>
          <w:iCs/>
          <w:color w:val="auto"/>
        </w:rPr>
        <w:t>Profit Sharin</w:t>
      </w:r>
      <w:r w:rsidR="00EE2751" w:rsidRPr="005962A4">
        <w:rPr>
          <w:rFonts w:asciiTheme="majorBidi" w:hAnsiTheme="majorBidi"/>
          <w:b/>
          <w:bCs/>
          <w:i/>
          <w:iCs/>
          <w:color w:val="auto"/>
        </w:rPr>
        <w:t>g</w:t>
      </w:r>
    </w:p>
    <w:p w14:paraId="0AF16C5D" w14:textId="0BA4FB7A" w:rsidR="00EE2751" w:rsidRDefault="002366EE" w:rsidP="00EE2751">
      <w:pPr>
        <w:ind w:left="720" w:firstLine="720"/>
        <w:jc w:val="both"/>
        <w:rPr>
          <w:rFonts w:asciiTheme="majorBidi" w:hAnsiTheme="majorBidi" w:cstheme="majorBidi"/>
          <w:b/>
          <w:bCs/>
          <w:sz w:val="24"/>
          <w:szCs w:val="24"/>
        </w:rPr>
      </w:pPr>
      <w:r w:rsidRPr="00580630">
        <w:rPr>
          <w:rFonts w:asciiTheme="majorBidi" w:hAnsiTheme="majorBidi" w:cstheme="majorBidi"/>
          <w:i/>
          <w:iCs/>
          <w:sz w:val="24"/>
          <w:szCs w:val="24"/>
        </w:rPr>
        <w:t>Profit sharing</w:t>
      </w:r>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adalah</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sebuah</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rasio</w:t>
      </w:r>
      <w:proofErr w:type="spellEnd"/>
      <w:r w:rsidRPr="00C94236">
        <w:rPr>
          <w:rFonts w:asciiTheme="majorBidi" w:hAnsiTheme="majorBidi" w:cstheme="majorBidi"/>
          <w:sz w:val="24"/>
          <w:szCs w:val="24"/>
        </w:rPr>
        <w:t xml:space="preserve"> yang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sidRPr="00C94236">
        <w:rPr>
          <w:rFonts w:asciiTheme="majorBidi" w:hAnsiTheme="majorBidi" w:cstheme="majorBidi"/>
          <w:sz w:val="24"/>
          <w:szCs w:val="24"/>
        </w:rPr>
        <w:t>ada</w:t>
      </w:r>
      <w:proofErr w:type="spellEnd"/>
      <w:r w:rsidRPr="00C94236">
        <w:rPr>
          <w:rFonts w:asciiTheme="majorBidi" w:hAnsiTheme="majorBidi" w:cstheme="majorBidi"/>
          <w:sz w:val="24"/>
          <w:szCs w:val="24"/>
        </w:rPr>
        <w:t xml:space="preserve"> pada </w:t>
      </w:r>
      <w:proofErr w:type="spellStart"/>
      <w:r w:rsidRPr="00C94236">
        <w:rPr>
          <w:rFonts w:asciiTheme="majorBidi" w:hAnsiTheme="majorBidi" w:cstheme="majorBidi"/>
          <w:sz w:val="24"/>
          <w:szCs w:val="24"/>
        </w:rPr>
        <w:t>perbankan</w:t>
      </w:r>
      <w:proofErr w:type="spellEnd"/>
      <w:r w:rsidRPr="00C94236">
        <w:rPr>
          <w:rFonts w:asciiTheme="majorBidi" w:hAnsiTheme="majorBidi" w:cstheme="majorBidi"/>
          <w:sz w:val="24"/>
          <w:szCs w:val="24"/>
        </w:rPr>
        <w:t xml:space="preserve"> syariah, </w:t>
      </w:r>
      <w:proofErr w:type="spellStart"/>
      <w:r w:rsidRPr="00C94236">
        <w:rPr>
          <w:rFonts w:asciiTheme="majorBidi" w:hAnsiTheme="majorBidi" w:cstheme="majorBidi"/>
          <w:sz w:val="24"/>
          <w:szCs w:val="24"/>
        </w:rPr>
        <w:t>yakni</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keuntungan</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atau</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hasil</w:t>
      </w:r>
      <w:proofErr w:type="spellEnd"/>
      <w:r w:rsidRPr="00C94236">
        <w:rPr>
          <w:rFonts w:asciiTheme="majorBidi" w:hAnsiTheme="majorBidi" w:cstheme="majorBidi"/>
          <w:sz w:val="24"/>
          <w:szCs w:val="24"/>
        </w:rPr>
        <w:t xml:space="preserve"> yang </w:t>
      </w:r>
      <w:proofErr w:type="spellStart"/>
      <w:r w:rsidRPr="00C94236">
        <w:rPr>
          <w:rFonts w:asciiTheme="majorBidi" w:hAnsiTheme="majorBidi" w:cstheme="majorBidi"/>
          <w:sz w:val="24"/>
          <w:szCs w:val="24"/>
        </w:rPr>
        <w:t>diperoleh</w:t>
      </w:r>
      <w:proofErr w:type="spellEnd"/>
      <w:r w:rsidRPr="00C94236">
        <w:rPr>
          <w:rFonts w:asciiTheme="majorBidi" w:hAnsiTheme="majorBidi" w:cstheme="majorBidi"/>
          <w:sz w:val="24"/>
          <w:szCs w:val="24"/>
        </w:rPr>
        <w:t xml:space="preserve"> pada </w:t>
      </w:r>
      <w:proofErr w:type="spellStart"/>
      <w:r w:rsidRPr="00C94236">
        <w:rPr>
          <w:rFonts w:asciiTheme="majorBidi" w:hAnsiTheme="majorBidi" w:cstheme="majorBidi"/>
          <w:sz w:val="24"/>
          <w:szCs w:val="24"/>
        </w:rPr>
        <w:t>perbankan</w:t>
      </w:r>
      <w:proofErr w:type="spellEnd"/>
      <w:r w:rsidRPr="00C94236">
        <w:rPr>
          <w:rFonts w:asciiTheme="majorBidi" w:hAnsiTheme="majorBidi" w:cstheme="majorBidi"/>
          <w:sz w:val="24"/>
          <w:szCs w:val="24"/>
        </w:rPr>
        <w:t xml:space="preserve"> syariah, </w:t>
      </w:r>
      <w:proofErr w:type="spellStart"/>
      <w:r w:rsidRPr="00C94236">
        <w:rPr>
          <w:rFonts w:asciiTheme="majorBidi" w:hAnsiTheme="majorBidi" w:cstheme="majorBidi"/>
          <w:sz w:val="24"/>
          <w:szCs w:val="24"/>
        </w:rPr>
        <w:t>dari</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hasil</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pengelolaan</w:t>
      </w:r>
      <w:proofErr w:type="spellEnd"/>
      <w:r w:rsidRPr="00C94236">
        <w:rPr>
          <w:rFonts w:asciiTheme="majorBidi" w:hAnsiTheme="majorBidi" w:cstheme="majorBidi"/>
          <w:sz w:val="24"/>
          <w:szCs w:val="24"/>
        </w:rPr>
        <w:t xml:space="preserve"> dana </w:t>
      </w:r>
      <w:proofErr w:type="spellStart"/>
      <w:r w:rsidRPr="00C94236">
        <w:rPr>
          <w:rFonts w:asciiTheme="majorBidi" w:hAnsiTheme="majorBidi" w:cstheme="majorBidi"/>
          <w:sz w:val="24"/>
          <w:szCs w:val="24"/>
        </w:rPr>
        <w:t>baik</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dalam</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bentuk</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investasi</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maupun</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transaksi</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jual</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beli</w:t>
      </w:r>
      <w:proofErr w:type="spellEnd"/>
      <w:r>
        <w:rPr>
          <w:rFonts w:asciiTheme="majorBidi" w:hAnsiTheme="majorBidi" w:cstheme="majorBidi"/>
          <w:sz w:val="24"/>
          <w:szCs w:val="24"/>
        </w:rPr>
        <w:t xml:space="preserve">, </w:t>
      </w:r>
      <w:proofErr w:type="spellStart"/>
      <w:r w:rsidRPr="00C94236">
        <w:rPr>
          <w:rFonts w:asciiTheme="majorBidi" w:hAnsiTheme="majorBidi" w:cstheme="majorBidi"/>
          <w:sz w:val="24"/>
          <w:szCs w:val="24"/>
        </w:rPr>
        <w:t>diberikan</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kepada</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konsumennya</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dalam</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hal</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ini</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adalah</w:t>
      </w:r>
      <w:proofErr w:type="spellEnd"/>
      <w:r w:rsidRPr="00C94236">
        <w:rPr>
          <w:rFonts w:asciiTheme="majorBidi" w:hAnsiTheme="majorBidi" w:cstheme="majorBidi"/>
          <w:sz w:val="24"/>
          <w:szCs w:val="24"/>
        </w:rPr>
        <w:t xml:space="preserve"> </w:t>
      </w:r>
      <w:proofErr w:type="spellStart"/>
      <w:r w:rsidRPr="00C94236">
        <w:rPr>
          <w:rFonts w:asciiTheme="majorBidi" w:hAnsiTheme="majorBidi" w:cstheme="majorBidi"/>
          <w:sz w:val="24"/>
          <w:szCs w:val="24"/>
        </w:rPr>
        <w:t>nasabah</w:t>
      </w:r>
      <w:bookmarkStart w:id="11" w:name="_Hlk137212540"/>
      <w:proofErr w:type="spellEnd"/>
      <w:r>
        <w:rPr>
          <w:rFonts w:asciiTheme="majorBidi" w:hAnsiTheme="majorBidi" w:cstheme="majorBidi"/>
          <w:i/>
          <w:iCs/>
          <w:sz w:val="24"/>
          <w:szCs w:val="24"/>
        </w:rPr>
        <w:t>. Profit  Sharing</w:t>
      </w:r>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merupakan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rasio</w:t>
      </w:r>
      <w:proofErr w:type="spellEnd"/>
      <w:r w:rsidRPr="001F1BB0">
        <w:rPr>
          <w:rFonts w:asciiTheme="majorBidi" w:hAnsiTheme="majorBidi" w:cstheme="majorBidi"/>
          <w:sz w:val="24"/>
          <w:szCs w:val="24"/>
        </w:rPr>
        <w:t xml:space="preserve"> yang </w:t>
      </w:r>
      <w:proofErr w:type="spellStart"/>
      <w:r w:rsidRPr="001F1BB0">
        <w:rPr>
          <w:rFonts w:asciiTheme="majorBidi" w:hAnsiTheme="majorBidi" w:cstheme="majorBidi"/>
          <w:sz w:val="24"/>
          <w:szCs w:val="24"/>
        </w:rPr>
        <w:t>digunakan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untuk</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mengidentifikasi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seberapa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jauh</w:t>
      </w:r>
      <w:proofErr w:type="spellEnd"/>
      <w:r w:rsidRPr="001F1BB0">
        <w:rPr>
          <w:rFonts w:asciiTheme="majorBidi" w:hAnsiTheme="majorBidi" w:cstheme="majorBidi"/>
          <w:sz w:val="24"/>
          <w:szCs w:val="24"/>
        </w:rPr>
        <w:t xml:space="preserve"> </w:t>
      </w:r>
      <w:r w:rsidRPr="0035346B">
        <w:rPr>
          <w:rFonts w:asciiTheme="majorBidi" w:hAnsiTheme="majorBidi" w:cstheme="majorBidi"/>
          <w:sz w:val="24"/>
          <w:szCs w:val="24"/>
        </w:rPr>
        <w:t xml:space="preserve">bank syariah </w:t>
      </w:r>
      <w:proofErr w:type="spellStart"/>
      <w:r w:rsidRPr="0035346B">
        <w:rPr>
          <w:rFonts w:asciiTheme="majorBidi" w:hAnsiTheme="majorBidi" w:cstheme="majorBidi"/>
          <w:sz w:val="24"/>
          <w:szCs w:val="24"/>
        </w:rPr>
        <w:t>telah</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berhasil</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mencapai</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tujuan</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kegiatan</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perusahaan</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mereka</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atas</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bagi</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hasil</w:t>
      </w:r>
      <w:proofErr w:type="spellEnd"/>
      <w:r w:rsidRPr="0035346B">
        <w:rPr>
          <w:rFonts w:asciiTheme="majorBidi" w:hAnsiTheme="majorBidi" w:cstheme="majorBidi"/>
          <w:sz w:val="24"/>
          <w:szCs w:val="24"/>
        </w:rPr>
        <w:t xml:space="preserve"> </w:t>
      </w:r>
      <w:bookmarkEnd w:id="11"/>
      <w:r w:rsidRPr="0035346B">
        <w:rPr>
          <w:rFonts w:asciiTheme="majorBidi" w:hAnsiTheme="majorBidi" w:cstheme="majorBidi"/>
          <w:sz w:val="24"/>
          <w:szCs w:val="24"/>
        </w:rPr>
        <w:fldChar w:fldCharType="begin" w:fldLock="1"/>
      </w:r>
      <w:r w:rsidR="0035346B">
        <w:rPr>
          <w:rFonts w:asciiTheme="majorBidi" w:hAnsiTheme="majorBidi" w:cstheme="majorBidi"/>
          <w:sz w:val="24"/>
          <w:szCs w:val="24"/>
        </w:rPr>
        <w:instrText>ADDIN CSL_CITATION {"citationItems":[{"id":"ITEM-1","itemData":{"DOI":"10.32528/jiai.v6i1.5065","ISSN":"2528-6501","abstract":"Seiring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Kata","author":[{"dropping-particle":"","family":"Pratiwi","given":"Adhalia","non-dropping-particle":"","parse-names":false,"suffix":""},{"dropping-particle":"","family":"Diana","given":"Nana","non-dropping-particle":"","parse-names":false,"suffix":""}],"container-title":"JIAI (Jurnal Ilmiah Akuntansi Indonesia)","id":"ITEM-1","issue":"1","issued":{"date-parts":[["2021"]]},"page":"55-72","title":"Pengaruh Car, Npf, Dan Bopo Terhadap Profitabilitas Pada Bank Umum Syariah Di Indonesia Tahun 2015-2019","type":"article-journal","volume":"6"},"uris":["http://www.mendeley.com/documents/?uuid=617aa7e9-3ece-49cf-8720-8a5ccc1af69e"]}],"mendeley":{"formattedCitation":"(A. Pratiwi &amp; Diana, 2021)","manualFormatting":"(Pratiwi &amp; Diana, 2021)","plainTextFormattedCitation":"(A. Pratiwi &amp; Diana, 2021)","previouslyFormattedCitation":"(A. Pratiwi &amp; Diana, 2021)"},"properties":{"noteIndex":0},"schema":"https://github.com/citation-style-language/schema/raw/master/csl-citation.json"}</w:instrText>
      </w:r>
      <w:r w:rsidRPr="0035346B">
        <w:rPr>
          <w:rFonts w:asciiTheme="majorBidi" w:hAnsiTheme="majorBidi" w:cstheme="majorBidi"/>
          <w:sz w:val="24"/>
          <w:szCs w:val="24"/>
        </w:rPr>
        <w:fldChar w:fldCharType="separate"/>
      </w:r>
      <w:r w:rsidRPr="0035346B">
        <w:rPr>
          <w:rFonts w:asciiTheme="majorBidi" w:hAnsiTheme="majorBidi" w:cstheme="majorBidi"/>
          <w:noProof/>
          <w:sz w:val="24"/>
          <w:szCs w:val="24"/>
        </w:rPr>
        <w:t>(Pratiwi &amp; Diana, 2021)</w:t>
      </w:r>
      <w:r w:rsidRPr="0035346B">
        <w:rPr>
          <w:rFonts w:asciiTheme="majorBidi" w:hAnsiTheme="majorBidi" w:cstheme="majorBidi"/>
          <w:sz w:val="24"/>
          <w:szCs w:val="24"/>
        </w:rPr>
        <w:fldChar w:fldCharType="end"/>
      </w:r>
      <w:r w:rsidRPr="0035346B">
        <w:rPr>
          <w:rFonts w:asciiTheme="majorBidi" w:hAnsiTheme="majorBidi" w:cstheme="majorBidi"/>
          <w:sz w:val="24"/>
          <w:szCs w:val="24"/>
        </w:rPr>
        <w:t xml:space="preserve">. </w:t>
      </w:r>
      <w:r w:rsidRPr="0035346B">
        <w:rPr>
          <w:rFonts w:asciiTheme="majorBidi" w:hAnsiTheme="majorBidi" w:cstheme="majorBidi"/>
          <w:i/>
          <w:iCs/>
          <w:sz w:val="24"/>
          <w:szCs w:val="24"/>
        </w:rPr>
        <w:t>Profit sharing</w:t>
      </w:r>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adalah</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sebuah</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mekanisme</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keuangan</w:t>
      </w:r>
      <w:proofErr w:type="spellEnd"/>
      <w:r w:rsidRPr="0035346B">
        <w:rPr>
          <w:rFonts w:asciiTheme="majorBidi" w:hAnsiTheme="majorBidi" w:cstheme="majorBidi"/>
          <w:sz w:val="24"/>
          <w:szCs w:val="24"/>
        </w:rPr>
        <w:t xml:space="preserve"> yang paling </w:t>
      </w:r>
      <w:proofErr w:type="spellStart"/>
      <w:r w:rsidRPr="0035346B">
        <w:rPr>
          <w:rFonts w:asciiTheme="majorBidi" w:hAnsiTheme="majorBidi" w:cstheme="majorBidi"/>
          <w:sz w:val="24"/>
          <w:szCs w:val="24"/>
        </w:rPr>
        <w:t>baik</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ditinjau</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dari</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aspek</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hukum</w:t>
      </w:r>
      <w:proofErr w:type="spellEnd"/>
      <w:r w:rsidRPr="0035346B">
        <w:rPr>
          <w:rFonts w:asciiTheme="majorBidi" w:hAnsiTheme="majorBidi" w:cstheme="majorBidi"/>
          <w:sz w:val="24"/>
          <w:szCs w:val="24"/>
        </w:rPr>
        <w:t xml:space="preserve"> Islam </w:t>
      </w:r>
      <w:proofErr w:type="spellStart"/>
      <w:r w:rsidRPr="0035346B">
        <w:rPr>
          <w:rFonts w:asciiTheme="majorBidi" w:hAnsiTheme="majorBidi" w:cstheme="majorBidi"/>
          <w:sz w:val="24"/>
          <w:szCs w:val="24"/>
        </w:rPr>
        <w:t>sekaligus</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menjadi</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ciri</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khas</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dari</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adanya</w:t>
      </w:r>
      <w:proofErr w:type="spellEnd"/>
      <w:r w:rsidRPr="0035346B">
        <w:rPr>
          <w:rFonts w:asciiTheme="majorBidi" w:hAnsiTheme="majorBidi" w:cstheme="majorBidi"/>
          <w:sz w:val="24"/>
          <w:szCs w:val="24"/>
        </w:rPr>
        <w:t xml:space="preserve"> </w:t>
      </w:r>
      <w:proofErr w:type="spellStart"/>
      <w:r w:rsidRPr="0035346B">
        <w:rPr>
          <w:rFonts w:asciiTheme="majorBidi" w:hAnsiTheme="majorBidi" w:cstheme="majorBidi"/>
          <w:sz w:val="24"/>
          <w:szCs w:val="24"/>
        </w:rPr>
        <w:t>keberadaan</w:t>
      </w:r>
      <w:proofErr w:type="spellEnd"/>
      <w:r w:rsidRPr="0035346B">
        <w:rPr>
          <w:rFonts w:asciiTheme="majorBidi" w:hAnsiTheme="majorBidi" w:cstheme="majorBidi"/>
          <w:sz w:val="24"/>
          <w:szCs w:val="24"/>
        </w:rPr>
        <w:t xml:space="preserve"> bank Islam</w:t>
      </w:r>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karena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sistem</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ini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akan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dapat</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meningkatkan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kekuatan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kemampuan</w:t>
      </w:r>
      <w:proofErr w:type="spellEnd"/>
      <w:r w:rsidRPr="001F1BB0">
        <w:rPr>
          <w:rFonts w:asciiTheme="majorBidi" w:hAnsiTheme="majorBidi" w:cstheme="majorBidi"/>
          <w:sz w:val="24"/>
          <w:szCs w:val="24"/>
        </w:rPr>
        <w:t xml:space="preserve"> bank </w:t>
      </w:r>
      <w:proofErr w:type="spellStart"/>
      <w:r w:rsidRPr="001F1BB0">
        <w:rPr>
          <w:rFonts w:asciiTheme="majorBidi" w:hAnsiTheme="majorBidi" w:cstheme="majorBidi"/>
          <w:sz w:val="24"/>
          <w:szCs w:val="24"/>
        </w:rPr>
        <w:t>dalam</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mendapatkan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kepercayaan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masyarakat</w:t>
      </w:r>
      <w:proofErr w:type="spellEnd"/>
      <w:r w:rsidRPr="001F1BB0">
        <w:rPr>
          <w:rFonts w:asciiTheme="majorBidi" w:hAnsiTheme="majorBidi" w:cstheme="majorBidi"/>
          <w:sz w:val="24"/>
          <w:szCs w:val="24"/>
        </w:rPr>
        <w:t xml:space="preserve"> dan </w:t>
      </w:r>
      <w:proofErr w:type="spellStart"/>
      <w:r w:rsidRPr="001F1BB0">
        <w:rPr>
          <w:rFonts w:asciiTheme="majorBidi" w:hAnsiTheme="majorBidi" w:cstheme="majorBidi"/>
          <w:sz w:val="24"/>
          <w:szCs w:val="24"/>
        </w:rPr>
        <w:t>memobilisasi</w:t>
      </w:r>
      <w:proofErr w:type="spellEnd"/>
      <w:r w:rsidRPr="001F1BB0">
        <w:rPr>
          <w:rFonts w:asciiTheme="majorBidi" w:hAnsiTheme="majorBidi" w:cstheme="majorBidi"/>
          <w:sz w:val="24"/>
          <w:szCs w:val="24"/>
        </w:rPr>
        <w:t xml:space="preserve"> dana </w:t>
      </w:r>
      <w:proofErr w:type="spellStart"/>
      <w:r w:rsidRPr="001F1BB0">
        <w:rPr>
          <w:rFonts w:asciiTheme="majorBidi" w:hAnsiTheme="majorBidi" w:cstheme="majorBidi"/>
          <w:sz w:val="24"/>
          <w:szCs w:val="24"/>
        </w:rPr>
        <w:t>mereka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dengan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mempertimbangkan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faktor-faktor</w:t>
      </w:r>
      <w:proofErr w:type="spellEnd"/>
      <w:r w:rsidRPr="001F1BB0">
        <w:rPr>
          <w:rFonts w:asciiTheme="majorBidi" w:hAnsiTheme="majorBidi" w:cstheme="majorBidi"/>
          <w:sz w:val="24"/>
          <w:szCs w:val="24"/>
        </w:rPr>
        <w:t xml:space="preserve"> internal dan </w:t>
      </w:r>
      <w:proofErr w:type="spellStart"/>
      <w:r w:rsidRPr="001F1BB0">
        <w:rPr>
          <w:rFonts w:asciiTheme="majorBidi" w:hAnsiTheme="majorBidi" w:cstheme="majorBidi"/>
          <w:sz w:val="24"/>
          <w:szCs w:val="24"/>
        </w:rPr>
        <w:t>eksternal</w:t>
      </w:r>
      <w:proofErr w:type="spellEnd"/>
      <w:r w:rsidRPr="001F1BB0">
        <w:rPr>
          <w:rFonts w:asciiTheme="majorBidi" w:hAnsiTheme="majorBidi" w:cstheme="majorBidi"/>
          <w:sz w:val="24"/>
          <w:szCs w:val="24"/>
        </w:rPr>
        <w:t xml:space="preserve"> </w:t>
      </w:r>
      <w:r w:rsidRPr="001F1BB0">
        <w:rPr>
          <w:rFonts w:asciiTheme="majorBidi" w:hAnsiTheme="majorBidi" w:cstheme="majorBidi"/>
          <w:sz w:val="24"/>
          <w:szCs w:val="24"/>
        </w:rPr>
        <w:fldChar w:fldCharType="begin" w:fldLock="1"/>
      </w:r>
      <w:r w:rsidRPr="001F1BB0">
        <w:rPr>
          <w:rFonts w:asciiTheme="majorBidi" w:hAnsiTheme="majorBidi" w:cstheme="majorBidi"/>
          <w:sz w:val="24"/>
          <w:szCs w:val="24"/>
        </w:rPr>
        <w:instrText>ADDIN CSL_CITATION {"citationItems":[{"id":"ITEM-1","itemData":{"abstract":"… tersebut menjadi hal yang menarik untuk di teliti terkait pengaruhnya terhadap kepentingan IAH … terhadap keputusan mitra untuk melakukan investasi dalam bentuk tabungan, deposito dan giro [3] … Bagian kedua dari penelitian ini akan menilai pengaruh kinerja bank syariah …","author":[{"dropping-particle":"","family":"Haryati","given":"Nai","non-dropping-particle":"","parse-names":false,"suffix":""}],"container-title":"Industrial Research Workshop and National Seminar","id":"ITEM-1","issued":{"date-parts":[["2018"]]},"page":"613-622","title":"Pengaruh Standar Akuntansi , Transparansi , dan Kinerja Bank terhadap Profitabilitas Bank Syariah di Indonesia dengan Profit Sharing sebagai Variabel Intervensi : Tinjauan Konseptual","type":"article-journal","volume":"9"},"uris":["http://www.mendeley.com/documents/?uuid=ef46538c-0dc8-4d00-860e-4b96f7fb52b6"]}],"mendeley":{"formattedCitation":"(Haryati, 2018)","plainTextFormattedCitation":"(Haryati, 2018)","previouslyFormattedCitation":"(Haryati, 2018)"},"properties":{"noteIndex":0},"schema":"https://github.com/citation-style-language/schema/raw/master/csl-citation.json"}</w:instrText>
      </w:r>
      <w:r w:rsidRPr="001F1BB0">
        <w:rPr>
          <w:rFonts w:asciiTheme="majorBidi" w:hAnsiTheme="majorBidi" w:cstheme="majorBidi"/>
          <w:sz w:val="24"/>
          <w:szCs w:val="24"/>
        </w:rPr>
        <w:fldChar w:fldCharType="separate"/>
      </w:r>
      <w:r w:rsidRPr="001F1BB0">
        <w:rPr>
          <w:rFonts w:asciiTheme="majorBidi" w:hAnsiTheme="majorBidi" w:cstheme="majorBidi"/>
          <w:noProof/>
          <w:sz w:val="24"/>
          <w:szCs w:val="24"/>
        </w:rPr>
        <w:t>(Haryati, 2018)</w:t>
      </w:r>
      <w:r w:rsidRPr="001F1BB0">
        <w:rPr>
          <w:rFonts w:asciiTheme="majorBidi" w:hAnsiTheme="majorBidi" w:cstheme="majorBidi"/>
          <w:sz w:val="24"/>
          <w:szCs w:val="24"/>
        </w:rPr>
        <w:fldChar w:fldCharType="end"/>
      </w:r>
      <w:r w:rsidRPr="001F1BB0">
        <w:rPr>
          <w:rFonts w:asciiTheme="majorBidi" w:hAnsiTheme="majorBidi" w:cstheme="majorBidi"/>
          <w:sz w:val="24"/>
          <w:szCs w:val="24"/>
        </w:rPr>
        <w:t xml:space="preserve">. </w:t>
      </w:r>
    </w:p>
    <w:p w14:paraId="5486D1DB" w14:textId="77777777" w:rsidR="00EE2751" w:rsidRPr="005962A4" w:rsidRDefault="002366EE" w:rsidP="002D7D9C">
      <w:pPr>
        <w:pStyle w:val="Heading3"/>
        <w:ind w:firstLine="426"/>
        <w:rPr>
          <w:rFonts w:asciiTheme="majorBidi" w:hAnsiTheme="majorBidi"/>
          <w:b/>
          <w:bCs/>
          <w:color w:val="auto"/>
        </w:rPr>
      </w:pPr>
      <w:r w:rsidRPr="005962A4">
        <w:rPr>
          <w:rFonts w:asciiTheme="majorBidi" w:hAnsiTheme="majorBidi"/>
          <w:b/>
          <w:bCs/>
          <w:color w:val="auto"/>
        </w:rPr>
        <w:t xml:space="preserve">2.1.7 </w:t>
      </w:r>
      <w:r w:rsidRPr="005962A4">
        <w:rPr>
          <w:rFonts w:asciiTheme="majorBidi" w:hAnsiTheme="majorBidi"/>
          <w:b/>
          <w:bCs/>
          <w:i/>
          <w:iCs/>
          <w:color w:val="auto"/>
        </w:rPr>
        <w:t>Net Operating Margin</w:t>
      </w:r>
      <w:r w:rsidRPr="005962A4">
        <w:rPr>
          <w:rFonts w:asciiTheme="majorBidi" w:hAnsiTheme="majorBidi"/>
          <w:b/>
          <w:bCs/>
          <w:color w:val="auto"/>
        </w:rPr>
        <w:t xml:space="preserve"> (NOM)</w:t>
      </w:r>
    </w:p>
    <w:p w14:paraId="0B4903D8" w14:textId="7800F1F2" w:rsidR="002366EE" w:rsidRPr="00EE2751" w:rsidRDefault="002366EE" w:rsidP="00EE2751">
      <w:pPr>
        <w:ind w:left="720" w:firstLine="720"/>
        <w:jc w:val="both"/>
        <w:rPr>
          <w:rFonts w:asciiTheme="majorBidi" w:hAnsiTheme="majorBidi" w:cstheme="majorBidi"/>
          <w:b/>
          <w:bCs/>
          <w:sz w:val="24"/>
          <w:szCs w:val="24"/>
        </w:rPr>
      </w:pPr>
      <w:r w:rsidRPr="00046F72">
        <w:rPr>
          <w:rFonts w:asciiTheme="majorBidi" w:hAnsiTheme="majorBidi" w:cstheme="majorBidi"/>
          <w:sz w:val="24"/>
          <w:szCs w:val="24"/>
        </w:rPr>
        <w:t>NOM</w:t>
      </w:r>
      <w:r w:rsidR="00FD39BA">
        <w:rPr>
          <w:rFonts w:asciiTheme="majorBidi" w:hAnsiTheme="majorBidi" w:cstheme="majorBidi"/>
          <w:sz w:val="24"/>
          <w:szCs w:val="24"/>
        </w:rPr>
        <w:t xml:space="preserve"> </w:t>
      </w:r>
      <w:proofErr w:type="spellStart"/>
      <w:r w:rsidRPr="00046F72">
        <w:rPr>
          <w:rFonts w:asciiTheme="majorBidi" w:hAnsiTheme="majorBidi" w:cstheme="majorBidi"/>
          <w:sz w:val="24"/>
          <w:szCs w:val="24"/>
        </w:rPr>
        <w:t>merupakan</w:t>
      </w:r>
      <w:proofErr w:type="spellEnd"/>
      <w:r w:rsidRPr="00046F72">
        <w:rPr>
          <w:rFonts w:asciiTheme="majorBidi" w:hAnsiTheme="majorBidi" w:cstheme="majorBidi"/>
          <w:sz w:val="24"/>
          <w:szCs w:val="24"/>
        </w:rPr>
        <w:t xml:space="preserve"> salah </w:t>
      </w:r>
      <w:proofErr w:type="spellStart"/>
      <w:r w:rsidRPr="00046F72">
        <w:rPr>
          <w:rFonts w:asciiTheme="majorBidi" w:hAnsiTheme="majorBidi" w:cstheme="majorBidi"/>
          <w:sz w:val="24"/>
          <w:szCs w:val="24"/>
        </w:rPr>
        <w:t>satu</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indikator</w:t>
      </w:r>
      <w:proofErr w:type="spellEnd"/>
      <w:r w:rsidRPr="00046F72">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sidRPr="00046F72">
        <w:rPr>
          <w:rFonts w:asciiTheme="majorBidi" w:hAnsiTheme="majorBidi" w:cstheme="majorBidi"/>
          <w:sz w:val="24"/>
          <w:szCs w:val="24"/>
        </w:rPr>
        <w:t>diperhitungkan</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dalam</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penelitian</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aspek</w:t>
      </w:r>
      <w:proofErr w:type="spellEnd"/>
      <w:r>
        <w:rPr>
          <w:rFonts w:asciiTheme="majorBidi" w:hAnsiTheme="majorBidi" w:cstheme="majorBidi"/>
          <w:sz w:val="24"/>
          <w:szCs w:val="24"/>
        </w:rPr>
        <w:t xml:space="preserve"> </w:t>
      </w:r>
      <w:proofErr w:type="spellStart"/>
      <w:r w:rsidRPr="00046F72">
        <w:rPr>
          <w:rFonts w:asciiTheme="majorBidi" w:hAnsiTheme="majorBidi" w:cstheme="majorBidi"/>
          <w:sz w:val="24"/>
          <w:szCs w:val="24"/>
        </w:rPr>
        <w:t>profitabilitas</w:t>
      </w:r>
      <w:proofErr w:type="spellEnd"/>
      <w:r w:rsidRPr="00046F72">
        <w:rPr>
          <w:rFonts w:asciiTheme="majorBidi" w:hAnsiTheme="majorBidi" w:cstheme="majorBidi"/>
          <w:sz w:val="24"/>
          <w:szCs w:val="24"/>
        </w:rPr>
        <w:t xml:space="preserve">. NOM </w:t>
      </w:r>
      <w:proofErr w:type="spellStart"/>
      <w:r w:rsidRPr="00046F72">
        <w:rPr>
          <w:rFonts w:asciiTheme="majorBidi" w:hAnsiTheme="majorBidi" w:cstheme="majorBidi"/>
          <w:sz w:val="24"/>
          <w:szCs w:val="24"/>
        </w:rPr>
        <w:t>adalah</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rasio</w:t>
      </w:r>
      <w:proofErr w:type="spellEnd"/>
      <w:r w:rsidRPr="00046F72">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sidRPr="00046F72">
        <w:rPr>
          <w:rFonts w:asciiTheme="majorBidi" w:hAnsiTheme="majorBidi" w:cstheme="majorBidi"/>
          <w:sz w:val="24"/>
          <w:szCs w:val="24"/>
        </w:rPr>
        <w:t>menggambarkan</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Pendapatan</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Operasional</w:t>
      </w:r>
      <w:proofErr w:type="spellEnd"/>
      <w:r>
        <w:rPr>
          <w:rFonts w:asciiTheme="majorBidi" w:hAnsiTheme="majorBidi" w:cstheme="majorBidi"/>
          <w:sz w:val="24"/>
          <w:szCs w:val="24"/>
        </w:rPr>
        <w:t xml:space="preserve"> </w:t>
      </w:r>
      <w:proofErr w:type="spellStart"/>
      <w:r w:rsidRPr="00046F72">
        <w:rPr>
          <w:rFonts w:asciiTheme="majorBidi" w:hAnsiTheme="majorBidi" w:cstheme="majorBidi"/>
          <w:sz w:val="24"/>
          <w:szCs w:val="24"/>
        </w:rPr>
        <w:t>bersih</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sehingga</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diketahui</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kemampuan</w:t>
      </w:r>
      <w:proofErr w:type="spellEnd"/>
      <w:r>
        <w:rPr>
          <w:rFonts w:asciiTheme="majorBidi" w:hAnsiTheme="majorBidi" w:cstheme="majorBidi"/>
          <w:sz w:val="24"/>
          <w:szCs w:val="24"/>
        </w:rPr>
        <w:t xml:space="preserve"> </w:t>
      </w:r>
      <w:r w:rsidRPr="00046F72">
        <w:rPr>
          <w:rFonts w:asciiTheme="majorBidi" w:hAnsiTheme="majorBidi" w:cstheme="majorBidi"/>
          <w:sz w:val="24"/>
          <w:szCs w:val="24"/>
        </w:rPr>
        <w:t xml:space="preserve">rata-rata </w:t>
      </w:r>
      <w:proofErr w:type="spellStart"/>
      <w:r w:rsidRPr="00046F72">
        <w:rPr>
          <w:rFonts w:asciiTheme="majorBidi" w:hAnsiTheme="majorBidi" w:cstheme="majorBidi"/>
          <w:sz w:val="24"/>
          <w:szCs w:val="24"/>
        </w:rPr>
        <w:t>aktiva</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produktif</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sidRPr="00046F72">
        <w:rPr>
          <w:rFonts w:asciiTheme="majorBidi" w:hAnsiTheme="majorBidi" w:cstheme="majorBidi"/>
          <w:sz w:val="24"/>
          <w:szCs w:val="24"/>
        </w:rPr>
        <w:t>menghasilkan</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laba</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{"citationItems":[{"id":"ITEM-1","itemData":{"abstract":"Penelitian ini dilakukan untuk mengetahui: (1) Pengaruh Capital Adequacy Ratio (CAR) terhadap Profitabilitas (2) Pengaruh Non Performing Financing (NPF) terhadap Profitabilitas (3) Pengaruh Operational Efficiency Ratio (OER) terhadap Profitabilitas (4) Pengaruh Penyisihan Penghapusan Aktiva Produktif (PPAP) terhadap Profitabilitas (5) Pengaruh Net Operating Margin (NOM) terhadap Profitabilitas (6) Pengaruh CAR, NPF, OER, PPAP dan NOM secara bersama-sama terhadap Profitabilitas pada Bank Umum Syariah periode 2010-2015.Desain penelitian ini termasuk dalam penelitianasosiatif. Populasi dalam penelitian ini adalah Bank Umum Syariah yang terdaftar di Bank Indonesia periode 2010-2015. Pemilihan sampel dengan teknik Non Probability Sampling. Metode pengumpulan data yang digunakan adalah dokumentasi. Teknik analisis data yang digunakan adalah analisis regresi sederhana dan analisis regresi ganda.Hasil penelitian menunjukkan bahwa: (1) Capital Adequacy Ratio (CAR) berpengaruhnegatif dan tidak signifikan terhadap Profitabilitas dengan nilai Sig. 0,055 (0,055&gt;0,05). (2) Non Performing Financing (NPF) berpengaruh negatif dan tidak signifikan terhadap Profitabilitas dengan nilai Sig. 0,139 (0,139&gt;0,05). (3) Operatinal Efficiency Ratio (OER) berpengaruh negatif dan signifikan terhadap Profitabilitas dengan nilai Sig. 0,026 (0,026&lt;0,05). (4) Penyisihan Penghapusan Aktiva Produktif (PPAP) berpengaruh positif dan signifikan terhadap Profitabilitas dengan nilai Sig. 0,001 (0,001&lt;0,05). (5) Net Operating Margin (NOM) berpengaruh positif tetapi tidak signifikan terhadap Profitabilitas dengan nilai Sig. 0,175 (0,175&gt;0,05). (6) CAR, NPF, OER, PPAP, dan NOM secara bersama-sama berpengaruh positif dan signifikan dengan nilai Sig. 0,000 (0,000&lt;0,05).","author":[{"dropping-particle":"","family":"Widyawati","given":"Giofani Nursucia","non-dropping-particle":"","parse-names":false,"suffix":""},{"dropping-particle":"","family":"Djazari","given":"M.","non-dropping-particle":"","parse-names":false,"suffix":""}],"container-title":"Jurnal Profita","id":"ITEM-1","issue":"1","issued":{"date-parts":[["2017"]]},"page":"1-12","title":"Pengaruh Capital Adequacy Ratio (CAR), Non Performing Financing (NPF), Operational Efficiency Ratio (OER), Penyisihan Penghapusan Aktiva Produktif (PPAP) Dan Net Operating Margin (NOM) Terhadap Profitabilitas Pada Bank Umum Syariah Periode 2010-2015","type":"article-journal","volume":"2"},"uris":["http://www.mendeley.com/documents/?uuid=9c1e14ac-9248-4965-99d2-0f6d04934198"]}],"mendeley":{"formattedCitation":"(Widyawati &amp; Djazari, 2017)","plainTextFormattedCitation":"(Widyawati &amp; Djazari, 2017)","previouslyFormattedCitation":"(Widyawati &amp; Djazari, 2017)"},"properties":{"noteIndex":0},"schema":"https://github.com/citation-style-language/schema/raw/master/csl-citation.json"}</w:instrText>
      </w:r>
      <w:r>
        <w:rPr>
          <w:rFonts w:asciiTheme="majorBidi" w:hAnsiTheme="majorBidi" w:cstheme="majorBidi"/>
          <w:sz w:val="24"/>
          <w:szCs w:val="24"/>
        </w:rPr>
        <w:fldChar w:fldCharType="separate"/>
      </w:r>
      <w:r w:rsidRPr="00046F72">
        <w:rPr>
          <w:rFonts w:asciiTheme="majorBidi" w:hAnsiTheme="majorBidi" w:cstheme="majorBidi"/>
          <w:noProof/>
          <w:sz w:val="24"/>
          <w:szCs w:val="24"/>
        </w:rPr>
        <w:t>(Widyawati &amp; Djazari, 2017)</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046F72">
        <w:rPr>
          <w:rFonts w:asciiTheme="majorBidi" w:hAnsiTheme="majorBidi" w:cstheme="majorBidi"/>
          <w:i/>
          <w:iCs/>
          <w:sz w:val="24"/>
          <w:szCs w:val="24"/>
        </w:rPr>
        <w:t>Net Operating Margin</w:t>
      </w:r>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sebutan</w:t>
      </w:r>
      <w:proofErr w:type="spellEnd"/>
      <w:r>
        <w:rPr>
          <w:rFonts w:asciiTheme="majorBidi" w:hAnsiTheme="majorBidi" w:cstheme="majorBidi"/>
          <w:sz w:val="24"/>
          <w:szCs w:val="24"/>
        </w:rPr>
        <w:t xml:space="preserve"> margin </w:t>
      </w:r>
      <w:proofErr w:type="spellStart"/>
      <w:r>
        <w:rPr>
          <w:rFonts w:asciiTheme="majorBidi" w:hAnsiTheme="majorBidi" w:cstheme="majorBidi"/>
          <w:sz w:val="24"/>
          <w:szCs w:val="24"/>
        </w:rPr>
        <w:t>laba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rasio</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merubah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penjualannya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laba</w:t>
      </w:r>
      <w:proofErr w:type="spellEnd"/>
      <w:r>
        <w:rPr>
          <w:rFonts w:asciiTheme="majorBidi" w:hAnsiTheme="majorBidi" w:cstheme="majorBidi"/>
          <w:sz w:val="24"/>
          <w:szCs w:val="24"/>
        </w:rPr>
        <w:t xml:space="preserve">. </w:t>
      </w:r>
      <w:proofErr w:type="spellStart"/>
      <w:r w:rsidRPr="00046F72">
        <w:rPr>
          <w:rFonts w:asciiTheme="majorBidi" w:hAnsiTheme="majorBidi" w:cstheme="majorBidi"/>
          <w:sz w:val="24"/>
          <w:szCs w:val="24"/>
        </w:rPr>
        <w:t>Menurut</w:t>
      </w:r>
      <w:proofErr w:type="spellEnd"/>
      <w:r w:rsidRPr="00046F72">
        <w:rPr>
          <w:rFonts w:asciiTheme="majorBidi" w:hAnsiTheme="majorBidi" w:cstheme="majorBidi"/>
          <w:sz w:val="24"/>
          <w:szCs w:val="24"/>
        </w:rPr>
        <w:t xml:space="preserve"> Surat </w:t>
      </w:r>
      <w:proofErr w:type="spellStart"/>
      <w:r w:rsidRPr="00046F72">
        <w:rPr>
          <w:rFonts w:asciiTheme="majorBidi" w:hAnsiTheme="majorBidi" w:cstheme="majorBidi"/>
          <w:sz w:val="24"/>
          <w:szCs w:val="24"/>
        </w:rPr>
        <w:t>Edaran</w:t>
      </w:r>
      <w:proofErr w:type="spellEnd"/>
      <w:r w:rsidRPr="00046F72">
        <w:rPr>
          <w:rFonts w:asciiTheme="majorBidi" w:hAnsiTheme="majorBidi" w:cstheme="majorBidi"/>
          <w:sz w:val="24"/>
          <w:szCs w:val="24"/>
        </w:rPr>
        <w:t xml:space="preserve"> BI No. 3/30DPNP </w:t>
      </w:r>
      <w:proofErr w:type="spellStart"/>
      <w:r w:rsidRPr="00046F72">
        <w:rPr>
          <w:rFonts w:asciiTheme="majorBidi" w:hAnsiTheme="majorBidi" w:cstheme="majorBidi"/>
          <w:sz w:val="24"/>
          <w:szCs w:val="24"/>
        </w:rPr>
        <w:t>tanggal</w:t>
      </w:r>
      <w:proofErr w:type="spellEnd"/>
      <w:r w:rsidRPr="00046F72">
        <w:rPr>
          <w:rFonts w:asciiTheme="majorBidi" w:hAnsiTheme="majorBidi" w:cstheme="majorBidi"/>
          <w:sz w:val="24"/>
          <w:szCs w:val="24"/>
        </w:rPr>
        <w:t xml:space="preserve"> 14</w:t>
      </w:r>
      <w:r>
        <w:rPr>
          <w:rFonts w:asciiTheme="majorBidi" w:hAnsiTheme="majorBidi" w:cstheme="majorBidi"/>
          <w:sz w:val="24"/>
          <w:szCs w:val="24"/>
        </w:rPr>
        <w:t xml:space="preserve"> </w:t>
      </w:r>
      <w:proofErr w:type="spellStart"/>
      <w:r w:rsidRPr="00046F72">
        <w:rPr>
          <w:rFonts w:asciiTheme="majorBidi" w:hAnsiTheme="majorBidi" w:cstheme="majorBidi"/>
          <w:sz w:val="24"/>
          <w:szCs w:val="24"/>
        </w:rPr>
        <w:t>Desember</w:t>
      </w:r>
      <w:proofErr w:type="spellEnd"/>
      <w:r w:rsidRPr="00046F72">
        <w:rPr>
          <w:rFonts w:asciiTheme="majorBidi" w:hAnsiTheme="majorBidi" w:cstheme="majorBidi"/>
          <w:sz w:val="24"/>
          <w:szCs w:val="24"/>
        </w:rPr>
        <w:t xml:space="preserve"> 2001,</w:t>
      </w:r>
      <w:r w:rsidR="00FD39BA">
        <w:rPr>
          <w:rFonts w:asciiTheme="majorBidi" w:hAnsiTheme="majorBidi" w:cstheme="majorBidi"/>
          <w:sz w:val="24"/>
          <w:szCs w:val="24"/>
        </w:rPr>
        <w:t xml:space="preserve"> NOM </w:t>
      </w:r>
      <w:proofErr w:type="spellStart"/>
      <w:r>
        <w:rPr>
          <w:rFonts w:asciiTheme="majorBidi" w:hAnsiTheme="majorBidi" w:cstheme="majorBidi"/>
          <w:sz w:val="24"/>
          <w:szCs w:val="24"/>
        </w:rPr>
        <w:t>dapat</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diukur</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dari</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perbandingan</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antara</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pendapatan</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bunga</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bersih</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terhadap</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aktiva</w:t>
      </w:r>
      <w:proofErr w:type="spellEnd"/>
      <w:r w:rsidRPr="00046F72">
        <w:rPr>
          <w:rFonts w:asciiTheme="majorBidi" w:hAnsiTheme="majorBidi" w:cstheme="majorBidi"/>
          <w:sz w:val="24"/>
          <w:szCs w:val="24"/>
        </w:rPr>
        <w:t xml:space="preserve"> </w:t>
      </w:r>
      <w:proofErr w:type="spellStart"/>
      <w:r w:rsidRPr="00046F72">
        <w:rPr>
          <w:rFonts w:asciiTheme="majorBidi" w:hAnsiTheme="majorBidi" w:cstheme="majorBidi"/>
          <w:sz w:val="24"/>
          <w:szCs w:val="24"/>
        </w:rPr>
        <w:t>produktif</w:t>
      </w:r>
      <w:proofErr w:type="spellEnd"/>
      <w:r>
        <w:rPr>
          <w:rFonts w:asciiTheme="majorBidi" w:hAnsiTheme="majorBidi" w:cstheme="majorBidi"/>
          <w:sz w:val="24"/>
          <w:szCs w:val="24"/>
        </w:rPr>
        <w:t>.</w:t>
      </w:r>
    </w:p>
    <w:p w14:paraId="5148B1D5" w14:textId="12D1E892" w:rsidR="00EE2751" w:rsidRPr="005962A4" w:rsidRDefault="002366EE" w:rsidP="002D7D9C">
      <w:pPr>
        <w:pStyle w:val="Heading3"/>
        <w:ind w:firstLine="426"/>
        <w:rPr>
          <w:rFonts w:asciiTheme="majorBidi" w:hAnsiTheme="majorBidi"/>
          <w:b/>
          <w:bCs/>
          <w:color w:val="auto"/>
        </w:rPr>
      </w:pPr>
      <w:r w:rsidRPr="005962A4">
        <w:rPr>
          <w:rFonts w:asciiTheme="majorBidi" w:hAnsiTheme="majorBidi"/>
          <w:b/>
          <w:bCs/>
          <w:color w:val="auto"/>
        </w:rPr>
        <w:t>2.1.</w:t>
      </w:r>
      <w:r w:rsidR="005962A4">
        <w:rPr>
          <w:rFonts w:asciiTheme="majorBidi" w:hAnsiTheme="majorBidi"/>
          <w:b/>
          <w:bCs/>
          <w:color w:val="auto"/>
        </w:rPr>
        <w:t>8</w:t>
      </w:r>
      <w:r w:rsidRPr="005962A4">
        <w:rPr>
          <w:rFonts w:asciiTheme="majorBidi" w:hAnsiTheme="majorBidi"/>
          <w:b/>
          <w:bCs/>
          <w:color w:val="auto"/>
        </w:rPr>
        <w:t xml:space="preserve"> </w:t>
      </w:r>
      <w:proofErr w:type="spellStart"/>
      <w:r w:rsidRPr="005962A4">
        <w:rPr>
          <w:rFonts w:asciiTheme="majorBidi" w:hAnsiTheme="majorBidi"/>
          <w:b/>
          <w:bCs/>
          <w:color w:val="auto"/>
        </w:rPr>
        <w:t>Inflasi</w:t>
      </w:r>
      <w:proofErr w:type="spellEnd"/>
    </w:p>
    <w:p w14:paraId="499D41AC" w14:textId="77AA09D9" w:rsidR="002366EE" w:rsidRPr="00EE2751" w:rsidRDefault="002366EE" w:rsidP="00EE2751">
      <w:pPr>
        <w:ind w:left="720" w:firstLine="720"/>
        <w:jc w:val="both"/>
        <w:rPr>
          <w:rFonts w:asciiTheme="majorBidi" w:hAnsiTheme="majorBidi" w:cstheme="majorBidi"/>
          <w:b/>
          <w:bCs/>
          <w:sz w:val="24"/>
          <w:szCs w:val="24"/>
        </w:rPr>
      </w:pPr>
      <w:proofErr w:type="spellStart"/>
      <w:r w:rsidRPr="00527E14">
        <w:rPr>
          <w:rFonts w:asciiTheme="majorBidi" w:hAnsiTheme="majorBidi" w:cstheme="majorBidi"/>
          <w:sz w:val="24"/>
          <w:szCs w:val="24"/>
        </w:rPr>
        <w:t>Secara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umum</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inflasi</w:t>
      </w:r>
      <w:proofErr w:type="spellEnd"/>
      <w:r w:rsidRPr="00527E14">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arti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sidRPr="00527E14">
        <w:rPr>
          <w:rFonts w:asciiTheme="majorBidi" w:hAnsiTheme="majorBidi" w:cstheme="majorBidi"/>
          <w:sz w:val="24"/>
          <w:szCs w:val="24"/>
        </w:rPr>
        <w:t>kenaikan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tingkat</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harga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secara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umum</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dar</w:t>
      </w:r>
      <w:r>
        <w:rPr>
          <w:rFonts w:asciiTheme="majorBidi" w:hAnsiTheme="majorBidi" w:cstheme="majorBidi"/>
          <w:sz w:val="24"/>
          <w:szCs w:val="24"/>
        </w:rPr>
        <w:t>i</w:t>
      </w:r>
      <w:proofErr w:type="spellEnd"/>
      <w:r>
        <w:rPr>
          <w:rFonts w:asciiTheme="majorBidi" w:hAnsiTheme="majorBidi" w:cstheme="majorBidi"/>
          <w:sz w:val="24"/>
          <w:szCs w:val="24"/>
        </w:rPr>
        <w:t xml:space="preserve"> </w:t>
      </w:r>
      <w:proofErr w:type="spellStart"/>
      <w:r w:rsidRPr="00527E14">
        <w:rPr>
          <w:rFonts w:asciiTheme="majorBidi" w:hAnsiTheme="majorBidi" w:cstheme="majorBidi"/>
          <w:sz w:val="24"/>
          <w:szCs w:val="24"/>
        </w:rPr>
        <w:t>barang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sidRPr="00527E14">
        <w:rPr>
          <w:rFonts w:asciiTheme="majorBidi" w:hAnsiTheme="majorBidi" w:cstheme="majorBidi"/>
          <w:sz w:val="24"/>
          <w:szCs w:val="24"/>
        </w:rPr>
        <w:t>komoditas</w:t>
      </w:r>
      <w:proofErr w:type="spellEnd"/>
      <w:r w:rsidRPr="00527E14">
        <w:rPr>
          <w:rFonts w:asciiTheme="majorBidi" w:hAnsiTheme="majorBidi" w:cstheme="majorBidi"/>
          <w:sz w:val="24"/>
          <w:szCs w:val="24"/>
        </w:rPr>
        <w:t xml:space="preserve"> dan </w:t>
      </w:r>
      <w:proofErr w:type="spellStart"/>
      <w:r w:rsidRPr="00527E14">
        <w:rPr>
          <w:rFonts w:asciiTheme="majorBidi" w:hAnsiTheme="majorBidi" w:cstheme="majorBidi"/>
          <w:sz w:val="24"/>
          <w:szCs w:val="24"/>
        </w:rPr>
        <w:t>jasa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selama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suatu</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periode</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waktu</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tertentu</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fldChar w:fldCharType="begin" w:fldLock="1"/>
      </w:r>
      <w:r>
        <w:rPr>
          <w:rFonts w:asciiTheme="majorBidi" w:hAnsiTheme="majorBidi" w:cstheme="majorBidi"/>
          <w:sz w:val="24"/>
          <w:szCs w:val="24"/>
        </w:rPr>
        <w:instrText>ADDIN CSL_CITATION {"citationItems":[{"id":"ITEM-1","itemData":{"DOI":"10.24090/ej.v6i1.2051","ISSN":"2354-905X","abstract":"Banking industry has a very important role in economic development in a country. Indonesia, which is the largest Muslim country in the world, certainly has the prospect of the development of Sharia Banking Industry is very good in the future. However, the development of Sharia Bank has been slowing down in recent years and the profitability of sharia comercial banking is still below the ideal value. This study aims to determine the internal factors and external factors that affect the profitability of Sharia Bank in the year of January 2012 until August 2017. The variables used in this study are ROA, Inflation, NPF, and BOPO. The data used is aggregate data of all Sharia Commercial Banks recorded at Bank Indonesia. Measurement of Statistic Description, F-Test, T-Test, Correlation Coefficient, Coefficient of Determination and Multiple Linear Regression using IBM SPSS 21 software. The results showed that significant negative effect of BI rate, NPF and BOPO was found, while Inflation variable showed negative but not significant. Overall, the above variables affect the ROA of 87.7%, while 12.3% is likely to be influenced by other factors.","author":[{"dropping-particle":"","family":"Syah","given":"Toufan Aldian","non-dropping-particle":"","parse-names":false,"suffix":""}],"container-title":"el-Jizya : Jurnal Ekonomi Islam","id":"ITEM-1","issue":"1","issued":{"date-parts":[["2018"]]},"page":"133-153","title":"Pengaruh Inflasi, BI Rate, NPF, dan BOPO terhadap Profitabilitas Bank Umum Syariah di Indonesia","type":"article-journal","volume":"6"},"uris":["http://www.mendeley.com/documents/?uuid=84b30e71-c305-497c-b199-6b253e0c9d1d"]}],"mendeley":{"formattedCitation":"(Syah, 2018)","plainTextFormattedCitation":"(Syah, 2018)","previouslyFormattedCitation":"(Syah, 2018)"},"properties":{"noteIndex":0},"schema":"https://github.com/citation-style-language/schema/raw/master/csl-citation.json"}</w:instrText>
      </w:r>
      <w:r>
        <w:rPr>
          <w:rFonts w:asciiTheme="majorBidi" w:hAnsiTheme="majorBidi" w:cstheme="majorBidi"/>
          <w:sz w:val="24"/>
          <w:szCs w:val="24"/>
        </w:rPr>
        <w:fldChar w:fldCharType="separate"/>
      </w:r>
      <w:r w:rsidRPr="00527E14">
        <w:rPr>
          <w:rFonts w:asciiTheme="majorBidi" w:hAnsiTheme="majorBidi" w:cstheme="majorBidi"/>
          <w:noProof/>
          <w:sz w:val="24"/>
          <w:szCs w:val="24"/>
        </w:rPr>
        <w:t>(Syah, 2018)</w:t>
      </w:r>
      <w:r>
        <w:rPr>
          <w:rFonts w:asciiTheme="majorBidi" w:hAnsiTheme="majorBidi" w:cstheme="majorBidi"/>
          <w:sz w:val="24"/>
          <w:szCs w:val="24"/>
        </w:rPr>
        <w:fldChar w:fldCharType="end"/>
      </w:r>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Definisi</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inflasi</w:t>
      </w:r>
      <w:proofErr w:type="spellEnd"/>
      <w:r w:rsidRPr="00527E14">
        <w:rPr>
          <w:rFonts w:asciiTheme="majorBidi" w:hAnsiTheme="majorBidi" w:cstheme="majorBidi"/>
          <w:sz w:val="24"/>
          <w:szCs w:val="24"/>
        </w:rPr>
        <w:t xml:space="preserve"> oleh para </w:t>
      </w:r>
      <w:proofErr w:type="spellStart"/>
      <w:r w:rsidRPr="00527E14">
        <w:rPr>
          <w:rFonts w:asciiTheme="majorBidi" w:hAnsiTheme="majorBidi" w:cstheme="majorBidi"/>
          <w:sz w:val="24"/>
          <w:szCs w:val="24"/>
        </w:rPr>
        <w:t>ekonom</w:t>
      </w:r>
      <w:proofErr w:type="spellEnd"/>
      <w:r w:rsidRPr="00527E14">
        <w:rPr>
          <w:rFonts w:asciiTheme="majorBidi" w:hAnsiTheme="majorBidi" w:cstheme="majorBidi"/>
          <w:sz w:val="24"/>
          <w:szCs w:val="24"/>
        </w:rPr>
        <w:t xml:space="preserve"> </w:t>
      </w:r>
      <w:r w:rsidRPr="00527E14">
        <w:rPr>
          <w:rFonts w:asciiTheme="majorBidi" w:hAnsiTheme="majorBidi" w:cstheme="majorBidi"/>
          <w:i/>
          <w:iCs/>
          <w:sz w:val="24"/>
          <w:szCs w:val="24"/>
        </w:rPr>
        <w:t>modern</w:t>
      </w:r>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adalah</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kenaikan</w:t>
      </w:r>
      <w:proofErr w:type="spellEnd"/>
      <w:r w:rsidRPr="00527E14">
        <w:rPr>
          <w:rFonts w:asciiTheme="majorBidi" w:hAnsiTheme="majorBidi" w:cstheme="majorBidi"/>
          <w:sz w:val="24"/>
          <w:szCs w:val="24"/>
        </w:rPr>
        <w:t xml:space="preserve"> yang </w:t>
      </w:r>
      <w:proofErr w:type="spellStart"/>
      <w:r w:rsidRPr="00527E14">
        <w:rPr>
          <w:rFonts w:asciiTheme="majorBidi" w:hAnsiTheme="majorBidi" w:cstheme="majorBidi"/>
          <w:sz w:val="24"/>
          <w:szCs w:val="24"/>
        </w:rPr>
        <w:t>menyeluruh</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dari</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jumlah</w:t>
      </w:r>
      <w:proofErr w:type="spellEnd"/>
      <w:r w:rsidRPr="00527E14">
        <w:rPr>
          <w:rFonts w:asciiTheme="majorBidi" w:hAnsiTheme="majorBidi" w:cstheme="majorBidi"/>
          <w:sz w:val="24"/>
          <w:szCs w:val="24"/>
        </w:rPr>
        <w:t xml:space="preserve"> uang yang </w:t>
      </w:r>
      <w:proofErr w:type="spellStart"/>
      <w:r w:rsidRPr="00527E14">
        <w:rPr>
          <w:rFonts w:asciiTheme="majorBidi" w:hAnsiTheme="majorBidi" w:cstheme="majorBidi"/>
          <w:sz w:val="24"/>
          <w:szCs w:val="24"/>
        </w:rPr>
        <w:t>harus</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dibayarkan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nilai</w:t>
      </w:r>
      <w:proofErr w:type="spellEnd"/>
      <w:r w:rsidRPr="00527E14">
        <w:rPr>
          <w:rFonts w:asciiTheme="majorBidi" w:hAnsiTheme="majorBidi" w:cstheme="majorBidi"/>
          <w:sz w:val="24"/>
          <w:szCs w:val="24"/>
        </w:rPr>
        <w:t xml:space="preserve"> unit </w:t>
      </w:r>
      <w:proofErr w:type="spellStart"/>
      <w:r w:rsidRPr="00527E14">
        <w:rPr>
          <w:rFonts w:asciiTheme="majorBidi" w:hAnsiTheme="majorBidi" w:cstheme="majorBidi"/>
          <w:sz w:val="24"/>
          <w:szCs w:val="24"/>
        </w:rPr>
        <w:t>penghitungan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moneter</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terhadap</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barang-barang</w:t>
      </w:r>
      <w:proofErr w:type="spellEnd"/>
      <w:r>
        <w:rPr>
          <w:rFonts w:asciiTheme="majorBidi" w:hAnsiTheme="majorBidi" w:cstheme="majorBidi"/>
          <w:sz w:val="24"/>
          <w:szCs w:val="24"/>
        </w:rPr>
        <w:t xml:space="preserve"> dan </w:t>
      </w:r>
      <w:proofErr w:type="spellStart"/>
      <w:r w:rsidRPr="00527E14">
        <w:rPr>
          <w:rFonts w:asciiTheme="majorBidi" w:hAnsiTheme="majorBidi" w:cstheme="majorBidi"/>
          <w:sz w:val="24"/>
          <w:szCs w:val="24"/>
        </w:rPr>
        <w:t>komoditas</w:t>
      </w:r>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sidRPr="00527E14">
        <w:rPr>
          <w:rFonts w:asciiTheme="majorBidi" w:hAnsiTheme="majorBidi" w:cstheme="majorBidi"/>
          <w:sz w:val="24"/>
          <w:szCs w:val="24"/>
        </w:rPr>
        <w:t>jasa</w:t>
      </w:r>
      <w:proofErr w:type="spellEnd"/>
      <w:r w:rsidRPr="00527E14">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527E14">
        <w:rPr>
          <w:rFonts w:asciiTheme="majorBidi" w:hAnsiTheme="majorBidi" w:cstheme="majorBidi"/>
          <w:sz w:val="24"/>
          <w:szCs w:val="24"/>
        </w:rPr>
        <w:t>Sedangkan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menurut</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Boediono</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pengertian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inflasi</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adalah</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kecenderungan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meningkatnya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harga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barang-barang</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umum</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secara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terus-menerus</w:t>
      </w:r>
      <w:proofErr w:type="spellEnd"/>
      <w:r w:rsidRPr="00527E14">
        <w:rPr>
          <w:rFonts w:asciiTheme="majorBidi" w:hAnsiTheme="majorBidi" w:cstheme="majorBidi"/>
          <w:sz w:val="24"/>
          <w:szCs w:val="24"/>
        </w:rPr>
        <w:t>.</w:t>
      </w:r>
      <w:r>
        <w:rPr>
          <w:rFonts w:asciiTheme="majorBidi" w:hAnsiTheme="majorBidi" w:cstheme="majorBidi"/>
          <w:sz w:val="24"/>
          <w:szCs w:val="24"/>
        </w:rPr>
        <w:t xml:space="preserve"> </w:t>
      </w:r>
      <w:r w:rsidRPr="00527E14">
        <w:rPr>
          <w:rFonts w:asciiTheme="majorBidi" w:hAnsiTheme="majorBidi" w:cstheme="majorBidi"/>
          <w:sz w:val="24"/>
          <w:szCs w:val="24"/>
        </w:rPr>
        <w:t xml:space="preserve">Dimana </w:t>
      </w:r>
      <w:proofErr w:type="spellStart"/>
      <w:r w:rsidRPr="00527E14">
        <w:rPr>
          <w:rFonts w:asciiTheme="majorBidi" w:hAnsiTheme="majorBidi" w:cstheme="majorBidi"/>
          <w:sz w:val="24"/>
          <w:szCs w:val="24"/>
        </w:rPr>
        <w:t>kenaikan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harga-harga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barang</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tersebut</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tidak</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semuanya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dengan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prosentase</w:t>
      </w:r>
      <w:proofErr w:type="spellEnd"/>
      <w:r w:rsidRPr="00527E14">
        <w:rPr>
          <w:rFonts w:asciiTheme="majorBidi" w:hAnsiTheme="majorBidi" w:cstheme="majorBidi"/>
          <w:sz w:val="24"/>
          <w:szCs w:val="24"/>
        </w:rPr>
        <w:t xml:space="preserve"> yang </w:t>
      </w:r>
      <w:proofErr w:type="spellStart"/>
      <w:r w:rsidRPr="00527E14">
        <w:rPr>
          <w:rFonts w:asciiTheme="majorBidi" w:hAnsiTheme="majorBidi" w:cstheme="majorBidi"/>
          <w:sz w:val="24"/>
          <w:szCs w:val="24"/>
        </w:rPr>
        <w:t>sama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atau</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dapat</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terjadi</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kenaikan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tersebut</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tidak</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bersamaan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akan</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tetapi</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terjadi</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secara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terus</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menerus</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selama</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satu</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periode</w:t>
      </w:r>
      <w:proofErr w:type="spellEnd"/>
      <w:r w:rsidRPr="00527E14">
        <w:rPr>
          <w:rFonts w:asciiTheme="majorBidi" w:hAnsiTheme="majorBidi" w:cstheme="majorBidi"/>
          <w:sz w:val="24"/>
          <w:szCs w:val="24"/>
        </w:rPr>
        <w:t xml:space="preserve"> </w:t>
      </w:r>
      <w:proofErr w:type="spellStart"/>
      <w:r w:rsidRPr="00527E14">
        <w:rPr>
          <w:rFonts w:asciiTheme="majorBidi" w:hAnsiTheme="majorBidi" w:cstheme="majorBidi"/>
          <w:sz w:val="24"/>
          <w:szCs w:val="24"/>
        </w:rPr>
        <w:t>tertentu</w:t>
      </w:r>
      <w:proofErr w:type="spellEnd"/>
      <w:r w:rsidRPr="00527E14">
        <w:rPr>
          <w:rFonts w:asciiTheme="majorBidi" w:hAnsiTheme="majorBidi" w:cstheme="majorBidi"/>
          <w:sz w:val="24"/>
          <w:szCs w:val="24"/>
        </w:rPr>
        <w:t>.</w:t>
      </w:r>
    </w:p>
    <w:p w14:paraId="30C20457" w14:textId="3ACB4AE1" w:rsidR="00EE2751" w:rsidRPr="005962A4" w:rsidRDefault="002366EE" w:rsidP="002D7D9C">
      <w:pPr>
        <w:pStyle w:val="Heading3"/>
        <w:ind w:firstLine="426"/>
        <w:rPr>
          <w:rFonts w:asciiTheme="majorBidi" w:hAnsiTheme="majorBidi"/>
          <w:b/>
          <w:bCs/>
          <w:color w:val="auto"/>
        </w:rPr>
      </w:pPr>
      <w:r w:rsidRPr="005962A4">
        <w:rPr>
          <w:rFonts w:asciiTheme="majorBidi" w:hAnsiTheme="majorBidi"/>
          <w:b/>
          <w:bCs/>
          <w:color w:val="auto"/>
        </w:rPr>
        <w:t>2.1.</w:t>
      </w:r>
      <w:r w:rsidR="005962A4" w:rsidRPr="005962A4">
        <w:rPr>
          <w:rFonts w:asciiTheme="majorBidi" w:hAnsiTheme="majorBidi"/>
          <w:b/>
          <w:bCs/>
          <w:color w:val="auto"/>
        </w:rPr>
        <w:t>9</w:t>
      </w:r>
      <w:r w:rsidRPr="005962A4">
        <w:rPr>
          <w:rFonts w:asciiTheme="majorBidi" w:hAnsiTheme="majorBidi"/>
          <w:b/>
          <w:bCs/>
          <w:color w:val="auto"/>
        </w:rPr>
        <w:t xml:space="preserve"> BI </w:t>
      </w:r>
      <w:r w:rsidRPr="005962A4">
        <w:rPr>
          <w:rFonts w:asciiTheme="majorBidi" w:hAnsiTheme="majorBidi"/>
          <w:b/>
          <w:bCs/>
          <w:i/>
          <w:iCs/>
          <w:color w:val="auto"/>
        </w:rPr>
        <w:t>Rate</w:t>
      </w:r>
    </w:p>
    <w:p w14:paraId="2ECB93C5" w14:textId="77777777" w:rsidR="00EE2751" w:rsidRDefault="002366EE" w:rsidP="00EE2751">
      <w:pPr>
        <w:ind w:left="720" w:firstLine="720"/>
        <w:jc w:val="both"/>
        <w:rPr>
          <w:rFonts w:asciiTheme="majorBidi" w:hAnsiTheme="majorBidi" w:cstheme="majorBidi"/>
          <w:b/>
          <w:bCs/>
          <w:sz w:val="24"/>
          <w:szCs w:val="24"/>
        </w:rPr>
      </w:pPr>
      <w:proofErr w:type="spellStart"/>
      <w:r w:rsidRPr="001F1BB0">
        <w:rPr>
          <w:rFonts w:asciiTheme="majorBidi" w:hAnsiTheme="majorBidi" w:cstheme="majorBidi"/>
          <w:sz w:val="24"/>
          <w:szCs w:val="24"/>
        </w:rPr>
        <w:t>Sudah</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sewajarnya</w:t>
      </w:r>
      <w:proofErr w:type="spellEnd"/>
      <w:r w:rsidRPr="001F1BB0">
        <w:rPr>
          <w:rFonts w:asciiTheme="majorBidi" w:hAnsiTheme="majorBidi" w:cstheme="majorBidi"/>
          <w:sz w:val="24"/>
          <w:szCs w:val="24"/>
        </w:rPr>
        <w:t xml:space="preserve"> bank-bank di </w:t>
      </w:r>
      <w:proofErr w:type="spellStart"/>
      <w:r w:rsidRPr="001F1BB0">
        <w:rPr>
          <w:rFonts w:asciiTheme="majorBidi" w:hAnsiTheme="majorBidi" w:cstheme="majorBidi"/>
          <w:sz w:val="24"/>
          <w:szCs w:val="24"/>
        </w:rPr>
        <w:t>seluruh</w:t>
      </w:r>
      <w:proofErr w:type="spellEnd"/>
      <w:r w:rsidRPr="001F1BB0">
        <w:rPr>
          <w:rFonts w:asciiTheme="majorBidi" w:hAnsiTheme="majorBidi" w:cstheme="majorBidi"/>
          <w:sz w:val="24"/>
          <w:szCs w:val="24"/>
        </w:rPr>
        <w:t xml:space="preserve"> Indonesia </w:t>
      </w:r>
      <w:proofErr w:type="spellStart"/>
      <w:r w:rsidRPr="001F1BB0">
        <w:rPr>
          <w:rFonts w:asciiTheme="majorBidi" w:hAnsiTheme="majorBidi" w:cstheme="majorBidi"/>
          <w:sz w:val="24"/>
          <w:szCs w:val="24"/>
        </w:rPr>
        <w:t>tunduk</w:t>
      </w:r>
      <w:proofErr w:type="spellEnd"/>
      <w:r w:rsidRPr="001F1BB0">
        <w:rPr>
          <w:rFonts w:asciiTheme="majorBidi" w:hAnsiTheme="majorBidi" w:cstheme="majorBidi"/>
          <w:sz w:val="24"/>
          <w:szCs w:val="24"/>
        </w:rPr>
        <w:t xml:space="preserve"> dan </w:t>
      </w:r>
      <w:proofErr w:type="spellStart"/>
      <w:r w:rsidRPr="001F1BB0">
        <w:rPr>
          <w:rFonts w:asciiTheme="majorBidi" w:hAnsiTheme="majorBidi" w:cstheme="majorBidi"/>
          <w:sz w:val="24"/>
          <w:szCs w:val="24"/>
        </w:rPr>
        <w:t>mengikuti</w:t>
      </w:r>
      <w:proofErr w:type="spellEnd"/>
      <w:r w:rsidRPr="001F1BB0">
        <w:rPr>
          <w:rFonts w:asciiTheme="majorBidi" w:hAnsiTheme="majorBidi" w:cstheme="majorBidi"/>
          <w:sz w:val="24"/>
          <w:szCs w:val="24"/>
        </w:rPr>
        <w:t xml:space="preserve"> Bank Indonesia (BI),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Bank Indonesia </w:t>
      </w:r>
      <w:proofErr w:type="spellStart"/>
      <w:r>
        <w:rPr>
          <w:rFonts w:asciiTheme="majorBidi" w:hAnsiTheme="majorBidi" w:cstheme="majorBidi"/>
          <w:sz w:val="24"/>
          <w:szCs w:val="24"/>
        </w:rPr>
        <w:t>memiliki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fungsi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sebagai</w:t>
      </w:r>
      <w:proofErr w:type="spellEnd"/>
      <w:r w:rsidRPr="001F1BB0">
        <w:rPr>
          <w:rFonts w:asciiTheme="majorBidi" w:hAnsiTheme="majorBidi" w:cstheme="majorBidi"/>
          <w:sz w:val="24"/>
          <w:szCs w:val="24"/>
        </w:rPr>
        <w:t xml:space="preserve"> bank </w:t>
      </w:r>
      <w:proofErr w:type="spellStart"/>
      <w:r w:rsidRPr="001F1BB0">
        <w:rPr>
          <w:rFonts w:asciiTheme="majorBidi" w:hAnsiTheme="majorBidi" w:cstheme="majorBidi"/>
          <w:sz w:val="24"/>
          <w:szCs w:val="24"/>
        </w:rPr>
        <w:t>sentral</w:t>
      </w:r>
      <w:proofErr w:type="spellEnd"/>
      <w:r w:rsidRPr="001F1BB0">
        <w:rPr>
          <w:rFonts w:asciiTheme="majorBidi" w:hAnsiTheme="majorBidi" w:cstheme="majorBidi"/>
          <w:sz w:val="24"/>
          <w:szCs w:val="24"/>
        </w:rPr>
        <w:t xml:space="preserve"> negara dan </w:t>
      </w:r>
      <w:proofErr w:type="spellStart"/>
      <w:r w:rsidRPr="001F1BB0">
        <w:rPr>
          <w:rFonts w:asciiTheme="majorBidi" w:hAnsiTheme="majorBidi" w:cstheme="majorBidi"/>
          <w:sz w:val="24"/>
          <w:szCs w:val="24"/>
        </w:rPr>
        <w:t>mengawasi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sistem</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keuangan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perbankan</w:t>
      </w:r>
      <w:proofErr w:type="spellEnd"/>
      <w:r w:rsidRPr="001F1BB0">
        <w:rPr>
          <w:rFonts w:asciiTheme="majorBidi" w:hAnsiTheme="majorBidi" w:cstheme="majorBidi"/>
          <w:sz w:val="24"/>
          <w:szCs w:val="24"/>
        </w:rPr>
        <w:t xml:space="preserve">, dan </w:t>
      </w:r>
      <w:proofErr w:type="spellStart"/>
      <w:r w:rsidRPr="001F1BB0">
        <w:rPr>
          <w:rFonts w:asciiTheme="majorBidi" w:hAnsiTheme="majorBidi" w:cstheme="majorBidi"/>
          <w:sz w:val="24"/>
          <w:szCs w:val="24"/>
        </w:rPr>
        <w:t>pembayaran</w:t>
      </w:r>
      <w:proofErr w:type="spellEnd"/>
      <w:r w:rsidRPr="001F1BB0">
        <w:rPr>
          <w:rFonts w:asciiTheme="majorBidi" w:hAnsiTheme="majorBidi" w:cstheme="majorBidi"/>
          <w:sz w:val="24"/>
          <w:szCs w:val="24"/>
        </w:rPr>
        <w:t xml:space="preserve"> negara. Di </w:t>
      </w:r>
      <w:proofErr w:type="spellStart"/>
      <w:r w:rsidRPr="001F1BB0">
        <w:rPr>
          <w:rFonts w:asciiTheme="majorBidi" w:hAnsiTheme="majorBidi" w:cstheme="majorBidi"/>
          <w:sz w:val="24"/>
          <w:szCs w:val="24"/>
        </w:rPr>
        <w:t>antara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metode-metode</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lainnya</w:t>
      </w:r>
      <w:proofErr w:type="spellEnd"/>
      <w:r w:rsidRPr="001F1BB0">
        <w:rPr>
          <w:rFonts w:asciiTheme="majorBidi" w:hAnsiTheme="majorBidi" w:cstheme="majorBidi"/>
          <w:sz w:val="24"/>
          <w:szCs w:val="24"/>
        </w:rPr>
        <w:t xml:space="preserve">, Bank Indonesia </w:t>
      </w:r>
      <w:proofErr w:type="spellStart"/>
      <w:r w:rsidRPr="001F1BB0">
        <w:rPr>
          <w:rFonts w:asciiTheme="majorBidi" w:hAnsiTheme="majorBidi" w:cstheme="majorBidi"/>
          <w:sz w:val="24"/>
          <w:szCs w:val="24"/>
        </w:rPr>
        <w:t>harus</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menggunakan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instrumen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suku</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bunga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dalam</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operasi</w:t>
      </w:r>
      <w:proofErr w:type="spellEnd"/>
      <w:r w:rsidRPr="001F1BB0">
        <w:rPr>
          <w:rFonts w:asciiTheme="majorBidi" w:hAnsiTheme="majorBidi" w:cstheme="majorBidi"/>
          <w:sz w:val="24"/>
          <w:szCs w:val="24"/>
        </w:rPr>
        <w:t xml:space="preserve"> pasar </w:t>
      </w:r>
      <w:proofErr w:type="spellStart"/>
      <w:r w:rsidRPr="001F1BB0">
        <w:rPr>
          <w:rFonts w:asciiTheme="majorBidi" w:hAnsiTheme="majorBidi" w:cstheme="majorBidi"/>
          <w:sz w:val="24"/>
          <w:szCs w:val="24"/>
        </w:rPr>
        <w:t>terbuka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untuk</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mempertahankan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stabilitas</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moneter</w:t>
      </w:r>
      <w:proofErr w:type="spellEnd"/>
      <w:r w:rsidRPr="001F1BB0">
        <w:rPr>
          <w:rFonts w:asciiTheme="majorBidi" w:hAnsiTheme="majorBidi" w:cstheme="majorBidi"/>
          <w:sz w:val="24"/>
          <w:szCs w:val="24"/>
        </w:rPr>
        <w:t>.</w:t>
      </w:r>
    </w:p>
    <w:p w14:paraId="2A947B30" w14:textId="4FF2C064" w:rsidR="002366EE" w:rsidRPr="00EE2751" w:rsidRDefault="002366EE" w:rsidP="00EE2751">
      <w:pPr>
        <w:ind w:left="720" w:firstLine="720"/>
        <w:jc w:val="both"/>
        <w:rPr>
          <w:rFonts w:asciiTheme="majorBidi" w:hAnsiTheme="majorBidi" w:cstheme="majorBidi"/>
          <w:b/>
          <w:bCs/>
          <w:sz w:val="24"/>
          <w:szCs w:val="24"/>
        </w:rPr>
      </w:pPr>
      <w:proofErr w:type="spellStart"/>
      <w:r w:rsidRPr="001F1BB0">
        <w:rPr>
          <w:rFonts w:asciiTheme="majorBidi" w:hAnsiTheme="majorBidi" w:cstheme="majorBidi"/>
          <w:sz w:val="24"/>
          <w:szCs w:val="24"/>
        </w:rPr>
        <w:t>Menurut</w:t>
      </w:r>
      <w:proofErr w:type="spellEnd"/>
      <w:r w:rsidRPr="001F1BB0">
        <w:rPr>
          <w:rFonts w:asciiTheme="majorBidi" w:hAnsiTheme="majorBidi" w:cstheme="majorBidi"/>
          <w:sz w:val="24"/>
          <w:szCs w:val="24"/>
        </w:rPr>
        <w:t xml:space="preserve"> Bank Indonesia, BI rate </w:t>
      </w:r>
      <w:proofErr w:type="spellStart"/>
      <w:r w:rsidRPr="001F1BB0">
        <w:rPr>
          <w:rFonts w:asciiTheme="majorBidi" w:hAnsiTheme="majorBidi" w:cstheme="majorBidi"/>
          <w:sz w:val="24"/>
          <w:szCs w:val="24"/>
        </w:rPr>
        <w:t>adalah</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suku</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bunga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kebijakan</w:t>
      </w:r>
      <w:proofErr w:type="spellEnd"/>
      <w:r w:rsidRPr="001F1BB0">
        <w:rPr>
          <w:rFonts w:asciiTheme="majorBidi" w:hAnsiTheme="majorBidi" w:cstheme="majorBidi"/>
          <w:sz w:val="24"/>
          <w:szCs w:val="24"/>
        </w:rPr>
        <w:t xml:space="preserve"> yang </w:t>
      </w:r>
      <w:proofErr w:type="spellStart"/>
      <w:r w:rsidRPr="001F1BB0">
        <w:rPr>
          <w:rFonts w:asciiTheme="majorBidi" w:hAnsiTheme="majorBidi" w:cstheme="majorBidi"/>
          <w:sz w:val="24"/>
          <w:szCs w:val="24"/>
        </w:rPr>
        <w:t>mencerminkan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sikap</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atau</w:t>
      </w:r>
      <w:proofErr w:type="spellEnd"/>
      <w:r w:rsidRPr="001F1BB0">
        <w:rPr>
          <w:rFonts w:asciiTheme="majorBidi" w:hAnsiTheme="majorBidi" w:cstheme="majorBidi"/>
          <w:sz w:val="24"/>
          <w:szCs w:val="24"/>
        </w:rPr>
        <w:t xml:space="preserve"> </w:t>
      </w:r>
      <w:r w:rsidRPr="00A0007F">
        <w:rPr>
          <w:rFonts w:asciiTheme="majorBidi" w:hAnsiTheme="majorBidi" w:cstheme="majorBidi"/>
          <w:i/>
          <w:iCs/>
          <w:sz w:val="24"/>
          <w:szCs w:val="24"/>
        </w:rPr>
        <w:t>stance</w:t>
      </w:r>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kebijakan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moneter</w:t>
      </w:r>
      <w:proofErr w:type="spellEnd"/>
      <w:r w:rsidRPr="001F1BB0">
        <w:rPr>
          <w:rFonts w:asciiTheme="majorBidi" w:hAnsiTheme="majorBidi" w:cstheme="majorBidi"/>
          <w:sz w:val="24"/>
          <w:szCs w:val="24"/>
        </w:rPr>
        <w:t xml:space="preserve"> yang </w:t>
      </w:r>
      <w:proofErr w:type="spellStart"/>
      <w:r w:rsidRPr="001F1BB0">
        <w:rPr>
          <w:rFonts w:asciiTheme="majorBidi" w:hAnsiTheme="majorBidi" w:cstheme="majorBidi"/>
          <w:sz w:val="24"/>
          <w:szCs w:val="24"/>
        </w:rPr>
        <w:t>ditetapkan</w:t>
      </w:r>
      <w:proofErr w:type="spellEnd"/>
      <w:r w:rsidRPr="001F1BB0">
        <w:rPr>
          <w:rFonts w:asciiTheme="majorBidi" w:hAnsiTheme="majorBidi" w:cstheme="majorBidi"/>
          <w:sz w:val="24"/>
          <w:szCs w:val="24"/>
        </w:rPr>
        <w:t xml:space="preserve"> oleh Bank Indonesia dan </w:t>
      </w:r>
      <w:proofErr w:type="spellStart"/>
      <w:r w:rsidRPr="001F1BB0">
        <w:rPr>
          <w:rFonts w:asciiTheme="majorBidi" w:hAnsiTheme="majorBidi" w:cstheme="majorBidi"/>
          <w:sz w:val="24"/>
          <w:szCs w:val="24"/>
        </w:rPr>
        <w:t>diumumkan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kepada</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publik</w:t>
      </w:r>
      <w:proofErr w:type="spellEnd"/>
      <w:r w:rsidRPr="001F1BB0">
        <w:rPr>
          <w:rFonts w:asciiTheme="majorBidi" w:hAnsiTheme="majorBidi" w:cstheme="majorBidi"/>
          <w:sz w:val="24"/>
          <w:szCs w:val="24"/>
        </w:rPr>
        <w:t>.</w:t>
      </w:r>
      <w:r>
        <w:rPr>
          <w:rFonts w:asciiTheme="majorBidi" w:hAnsiTheme="majorBidi" w:cstheme="majorBidi"/>
          <w:sz w:val="24"/>
          <w:szCs w:val="24"/>
        </w:rPr>
        <w:t xml:space="preserve"> </w:t>
      </w:r>
      <w:r w:rsidRPr="001F1BB0">
        <w:rPr>
          <w:rFonts w:asciiTheme="majorBidi" w:hAnsiTheme="majorBidi" w:cstheme="majorBidi"/>
          <w:sz w:val="24"/>
          <w:szCs w:val="24"/>
        </w:rPr>
        <w:t xml:space="preserve">BI rate </w:t>
      </w:r>
      <w:proofErr w:type="spellStart"/>
      <w:r w:rsidRPr="001F1BB0">
        <w:rPr>
          <w:rFonts w:asciiTheme="majorBidi" w:hAnsiTheme="majorBidi" w:cstheme="majorBidi"/>
          <w:sz w:val="24"/>
          <w:szCs w:val="24"/>
        </w:rPr>
        <w:t>diumumkan</w:t>
      </w:r>
      <w:proofErr w:type="spellEnd"/>
      <w:r w:rsidRPr="001F1BB0">
        <w:rPr>
          <w:rFonts w:asciiTheme="majorBidi" w:hAnsiTheme="majorBidi" w:cstheme="majorBidi"/>
          <w:sz w:val="24"/>
          <w:szCs w:val="24"/>
        </w:rPr>
        <w:t xml:space="preserve"> oleh Dewan </w:t>
      </w:r>
      <w:proofErr w:type="spellStart"/>
      <w:r w:rsidRPr="001F1BB0">
        <w:rPr>
          <w:rFonts w:asciiTheme="majorBidi" w:hAnsiTheme="majorBidi" w:cstheme="majorBidi"/>
          <w:sz w:val="24"/>
          <w:szCs w:val="24"/>
        </w:rPr>
        <w:t>Gubernur</w:t>
      </w:r>
      <w:proofErr w:type="spellEnd"/>
      <w:r w:rsidRPr="001F1BB0">
        <w:rPr>
          <w:rFonts w:asciiTheme="majorBidi" w:hAnsiTheme="majorBidi" w:cstheme="majorBidi"/>
          <w:sz w:val="24"/>
          <w:szCs w:val="24"/>
        </w:rPr>
        <w:t xml:space="preserve"> Bank Indonesia </w:t>
      </w:r>
      <w:proofErr w:type="spellStart"/>
      <w:r w:rsidRPr="001F1BB0">
        <w:rPr>
          <w:rFonts w:asciiTheme="majorBidi" w:hAnsiTheme="majorBidi" w:cstheme="majorBidi"/>
          <w:sz w:val="24"/>
          <w:szCs w:val="24"/>
        </w:rPr>
        <w:t>setiap</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Rapat</w:t>
      </w:r>
      <w:proofErr w:type="spellEnd"/>
      <w:r w:rsidRPr="001F1BB0">
        <w:rPr>
          <w:rFonts w:asciiTheme="majorBidi" w:hAnsiTheme="majorBidi" w:cstheme="majorBidi"/>
          <w:sz w:val="24"/>
          <w:szCs w:val="24"/>
        </w:rPr>
        <w:t xml:space="preserve"> Dewan </w:t>
      </w:r>
      <w:proofErr w:type="spellStart"/>
      <w:r w:rsidRPr="001F1BB0">
        <w:rPr>
          <w:rFonts w:asciiTheme="majorBidi" w:hAnsiTheme="majorBidi" w:cstheme="majorBidi"/>
          <w:sz w:val="24"/>
          <w:szCs w:val="24"/>
        </w:rPr>
        <w:t>Gubernur</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bulanan</w:t>
      </w:r>
      <w:proofErr w:type="spellEnd"/>
      <w:r w:rsidRPr="001F1BB0">
        <w:rPr>
          <w:rFonts w:asciiTheme="majorBidi" w:hAnsiTheme="majorBidi" w:cstheme="majorBidi"/>
          <w:sz w:val="24"/>
          <w:szCs w:val="24"/>
        </w:rPr>
        <w:t xml:space="preserve"> dan </w:t>
      </w:r>
      <w:proofErr w:type="spellStart"/>
      <w:r w:rsidRPr="001F1BB0">
        <w:rPr>
          <w:rFonts w:asciiTheme="majorBidi" w:hAnsiTheme="majorBidi" w:cstheme="majorBidi"/>
          <w:sz w:val="24"/>
          <w:szCs w:val="24"/>
        </w:rPr>
        <w:t>diimplementasikan</w:t>
      </w:r>
      <w:proofErr w:type="spellEnd"/>
      <w:r w:rsidRPr="001F1BB0">
        <w:rPr>
          <w:rFonts w:asciiTheme="majorBidi" w:hAnsiTheme="majorBidi" w:cstheme="majorBidi"/>
          <w:sz w:val="24"/>
          <w:szCs w:val="24"/>
        </w:rPr>
        <w:t xml:space="preserve"> pada </w:t>
      </w:r>
      <w:proofErr w:type="spellStart"/>
      <w:r w:rsidRPr="001F1BB0">
        <w:rPr>
          <w:rFonts w:asciiTheme="majorBidi" w:hAnsiTheme="majorBidi" w:cstheme="majorBidi"/>
          <w:sz w:val="24"/>
          <w:szCs w:val="24"/>
        </w:rPr>
        <w:t>operasi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moneter</w:t>
      </w:r>
      <w:proofErr w:type="spellEnd"/>
      <w:r w:rsidRPr="001F1BB0">
        <w:rPr>
          <w:rFonts w:asciiTheme="majorBidi" w:hAnsiTheme="majorBidi" w:cstheme="majorBidi"/>
          <w:sz w:val="24"/>
          <w:szCs w:val="24"/>
        </w:rPr>
        <w:t xml:space="preserve"> yang </w:t>
      </w:r>
      <w:proofErr w:type="spellStart"/>
      <w:r w:rsidRPr="001F1BB0">
        <w:rPr>
          <w:rFonts w:asciiTheme="majorBidi" w:hAnsiTheme="majorBidi" w:cstheme="majorBidi"/>
          <w:sz w:val="24"/>
          <w:szCs w:val="24"/>
        </w:rPr>
        <w:t>dilakukan</w:t>
      </w:r>
      <w:proofErr w:type="spellEnd"/>
      <w:r w:rsidRPr="001F1BB0">
        <w:rPr>
          <w:rFonts w:asciiTheme="majorBidi" w:hAnsiTheme="majorBidi" w:cstheme="majorBidi"/>
          <w:sz w:val="24"/>
          <w:szCs w:val="24"/>
        </w:rPr>
        <w:t xml:space="preserve"> Bank Indonesia </w:t>
      </w:r>
      <w:proofErr w:type="spellStart"/>
      <w:r w:rsidRPr="001F1BB0">
        <w:rPr>
          <w:rFonts w:asciiTheme="majorBidi" w:hAnsiTheme="majorBidi" w:cstheme="majorBidi"/>
          <w:sz w:val="24"/>
          <w:szCs w:val="24"/>
        </w:rPr>
        <w:t>melalui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pengelolaan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likuiditas</w:t>
      </w:r>
      <w:proofErr w:type="spellEnd"/>
      <w:r w:rsidRPr="001F1BB0">
        <w:rPr>
          <w:rFonts w:asciiTheme="majorBidi" w:hAnsiTheme="majorBidi" w:cstheme="majorBidi"/>
          <w:sz w:val="24"/>
          <w:szCs w:val="24"/>
        </w:rPr>
        <w:t xml:space="preserve"> </w:t>
      </w:r>
      <w:r w:rsidRPr="001F1BB0">
        <w:rPr>
          <w:rFonts w:asciiTheme="majorBidi" w:hAnsiTheme="majorBidi" w:cstheme="majorBidi"/>
          <w:i/>
          <w:iCs/>
          <w:sz w:val="24"/>
          <w:szCs w:val="24"/>
        </w:rPr>
        <w:t xml:space="preserve">(liquidity management) </w:t>
      </w:r>
      <w:r w:rsidRPr="001F1BB0">
        <w:rPr>
          <w:rFonts w:asciiTheme="majorBidi" w:hAnsiTheme="majorBidi" w:cstheme="majorBidi"/>
          <w:sz w:val="24"/>
          <w:szCs w:val="24"/>
        </w:rPr>
        <w:t xml:space="preserve">di pasar uang </w:t>
      </w:r>
      <w:proofErr w:type="spellStart"/>
      <w:r w:rsidRPr="001F1BB0">
        <w:rPr>
          <w:rFonts w:asciiTheme="majorBidi" w:hAnsiTheme="majorBidi" w:cstheme="majorBidi"/>
          <w:sz w:val="24"/>
          <w:szCs w:val="24"/>
        </w:rPr>
        <w:t>untuk</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mencapai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sasaran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operasional</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kebijakan</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moneter</w:t>
      </w:r>
      <w:proofErr w:type="spellEnd"/>
      <w:r w:rsidRPr="001F1BB0">
        <w:rPr>
          <w:rFonts w:asciiTheme="majorBidi" w:hAnsiTheme="majorBidi" w:cstheme="majorBidi"/>
          <w:sz w:val="24"/>
          <w:szCs w:val="24"/>
        </w:rPr>
        <w:t xml:space="preserve"> </w:t>
      </w:r>
      <w:r w:rsidRPr="001F1BB0">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{"citationItems":[{"id":"ITEM-1","itemData":{"DOI":"10.33061/rsfu.v4i1.3393","ISSN":"2550-0171","abstract":"Penelitian ini bertujuan untuk menganalisis pengaruh makroekonomi terhadap profitabilitas perbankan di Indonesia Pendekatan yang digunakan dalam penelitian ini adalah pendekatan penelitian kuantitatif (menggunakan data yang dapat diukur dalam suatu skala numerik/angka), dengan menggunakan data sekunder berupa data panel (pooling data) yang menggabungkan data runtut waktu (time series) dan data kerat lintang (cros section) dalam periode waktu. Sumber data yang digunakan dalam penelitian ini merupakan data sekunder. Pengumpulan data arsip berupa data sekunder menggunakan teknik pengumpulan data pengambilan basis data pooling data/ data panel (gabungan data time series dan cros section). Dalam menganalisis data, peneliti menggunakan uji regresi dengan bantuan aplikasi eviews 9. Hasil penelitian menunjukkan Pertumbuhan ekonomi/pertumbuhan pendapatan nasional berpengaruh positif dan tidak signifikan terhadap profitabilitas perbankan di indonesia. Kurs dan BI rate memiliki hubungan negatif dan tidak signifikan terhadap profitabilitas perbankan di indonesia.Kata Kunci: Pertumbuhan Ekonomi, Kurs, BI rate, ROA","author":[{"dropping-particle":"","family":"Arpinto Ady","given":"Rony","non-dropping-particle":"","parse-names":false,"suffix":""}],"container-title":"Research Fair Unisri","id":"ITEM-1","issue":"1","issued":{"date-parts":[["2020"]]},"page":"115-126","title":"Pengaruh Makroekonomi Terhadap Profitabilitas Perbankan Di Indonesia","type":"article-journal","volume":"4"},"uris":["http://www.mendeley.com/documents/?uuid=c2664bb2-a6a6-4540-9d8f-5ed7b4428e4d"]}],"mendeley":{"formattedCitation":"(Arpinto Ady, 2020)","plainTextFormattedCitation":"(Arpinto Ady, 2020)","previouslyFormattedCitation":"(Arpinto Ady, 2020)"},"properties":{"noteIndex":0},"schema":"https://github.com/citation-style-language/schema/raw/master/csl-citation.json"}</w:instrText>
      </w:r>
      <w:r w:rsidRPr="001F1BB0">
        <w:rPr>
          <w:rFonts w:asciiTheme="majorBidi" w:hAnsiTheme="majorBidi" w:cstheme="majorBidi"/>
          <w:sz w:val="24"/>
          <w:szCs w:val="24"/>
        </w:rPr>
        <w:fldChar w:fldCharType="separate"/>
      </w:r>
      <w:r w:rsidRPr="001F1BB0">
        <w:rPr>
          <w:rFonts w:asciiTheme="majorBidi" w:hAnsiTheme="majorBidi" w:cstheme="majorBidi"/>
          <w:noProof/>
          <w:sz w:val="24"/>
          <w:szCs w:val="24"/>
        </w:rPr>
        <w:t>(Arpinto Ady, 2020)</w:t>
      </w:r>
      <w:r w:rsidRPr="001F1BB0">
        <w:rPr>
          <w:rFonts w:asciiTheme="majorBidi" w:hAnsiTheme="majorBidi" w:cstheme="majorBidi"/>
          <w:sz w:val="24"/>
          <w:szCs w:val="24"/>
        </w:rPr>
        <w:fldChar w:fldCharType="end"/>
      </w:r>
      <w:r w:rsidRPr="001F1BB0">
        <w:rPr>
          <w:rFonts w:asciiTheme="majorBidi" w:hAnsiTheme="majorBidi" w:cstheme="majorBidi"/>
          <w:sz w:val="24"/>
          <w:szCs w:val="24"/>
        </w:rPr>
        <w:t>.</w:t>
      </w:r>
    </w:p>
    <w:p w14:paraId="4CBA48FF" w14:textId="77777777" w:rsidR="00EE2751" w:rsidRPr="005962A4" w:rsidRDefault="002366EE" w:rsidP="002D7D9C">
      <w:pPr>
        <w:pStyle w:val="Heading2"/>
        <w:ind w:firstLine="426"/>
        <w:rPr>
          <w:rFonts w:asciiTheme="majorBidi" w:hAnsiTheme="majorBidi"/>
          <w:b/>
          <w:bCs/>
          <w:color w:val="auto"/>
          <w:sz w:val="24"/>
          <w:szCs w:val="24"/>
        </w:rPr>
      </w:pPr>
      <w:r w:rsidRPr="005962A4">
        <w:rPr>
          <w:rFonts w:asciiTheme="majorBidi" w:hAnsiTheme="majorBidi"/>
          <w:b/>
          <w:bCs/>
          <w:color w:val="auto"/>
          <w:sz w:val="24"/>
          <w:szCs w:val="24"/>
        </w:rPr>
        <w:t xml:space="preserve">2.2 </w:t>
      </w:r>
      <w:proofErr w:type="spellStart"/>
      <w:r w:rsidRPr="005962A4">
        <w:rPr>
          <w:rFonts w:asciiTheme="majorBidi" w:hAnsiTheme="majorBidi"/>
          <w:b/>
          <w:bCs/>
          <w:color w:val="auto"/>
          <w:sz w:val="24"/>
          <w:szCs w:val="24"/>
        </w:rPr>
        <w:t>Penelitian</w:t>
      </w:r>
      <w:proofErr w:type="spellEnd"/>
      <w:r w:rsidRPr="005962A4">
        <w:rPr>
          <w:rFonts w:asciiTheme="majorBidi" w:hAnsiTheme="majorBidi"/>
          <w:b/>
          <w:bCs/>
          <w:color w:val="auto"/>
          <w:sz w:val="24"/>
          <w:szCs w:val="24"/>
        </w:rPr>
        <w:t xml:space="preserve"> </w:t>
      </w:r>
      <w:proofErr w:type="spellStart"/>
      <w:r w:rsidRPr="005962A4">
        <w:rPr>
          <w:rFonts w:asciiTheme="majorBidi" w:hAnsiTheme="majorBidi"/>
          <w:b/>
          <w:bCs/>
          <w:color w:val="auto"/>
          <w:sz w:val="24"/>
          <w:szCs w:val="24"/>
        </w:rPr>
        <w:t>Terdahulu</w:t>
      </w:r>
      <w:proofErr w:type="spellEnd"/>
    </w:p>
    <w:p w14:paraId="011EC3F1" w14:textId="3B96B62F" w:rsidR="00EE2751" w:rsidRDefault="002366EE" w:rsidP="00EE2751">
      <w:pPr>
        <w:ind w:left="720" w:firstLine="720"/>
        <w:jc w:val="both"/>
        <w:rPr>
          <w:rFonts w:asciiTheme="majorBidi" w:hAnsiTheme="majorBidi" w:cstheme="majorBidi"/>
          <w:b/>
          <w:bCs/>
          <w:sz w:val="24"/>
          <w:szCs w:val="24"/>
        </w:rPr>
      </w:pP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sidRPr="001F1BB0">
        <w:rPr>
          <w:rFonts w:asciiTheme="majorBidi" w:hAnsiTheme="majorBidi" w:cstheme="majorBidi"/>
          <w:sz w:val="24"/>
          <w:szCs w:val="24"/>
        </w:rPr>
        <w:t>Penelitian</w:t>
      </w:r>
      <w:proofErr w:type="spellEnd"/>
      <w:r w:rsidRPr="001F1BB0">
        <w:rPr>
          <w:rFonts w:asciiTheme="majorBidi" w:hAnsiTheme="majorBidi" w:cstheme="majorBidi"/>
          <w:sz w:val="24"/>
          <w:szCs w:val="24"/>
        </w:rPr>
        <w:t xml:space="preserve"> </w:t>
      </w:r>
      <w:bookmarkStart w:id="12" w:name="_Hlk137205966"/>
      <w:bookmarkStart w:id="13" w:name="_Hlk137424038"/>
      <w:r w:rsidRPr="001F1BB0">
        <w:rPr>
          <w:rFonts w:asciiTheme="majorBidi" w:hAnsiTheme="majorBidi" w:cstheme="majorBidi"/>
          <w:sz w:val="24"/>
          <w:szCs w:val="24"/>
        </w:rPr>
        <w:t>(</w:t>
      </w:r>
      <w:r w:rsidR="0035346B">
        <w:rPr>
          <w:rFonts w:asciiTheme="majorBidi" w:hAnsiTheme="majorBidi" w:cstheme="majorBidi"/>
          <w:sz w:val="24"/>
          <w:szCs w:val="24"/>
        </w:rPr>
        <w:t>Astuti</w:t>
      </w:r>
      <w:r w:rsidRPr="001F1BB0">
        <w:rPr>
          <w:rFonts w:asciiTheme="majorBidi" w:hAnsiTheme="majorBidi" w:cstheme="majorBidi"/>
          <w:sz w:val="24"/>
          <w:szCs w:val="24"/>
        </w:rPr>
        <w:t xml:space="preserve">, 2022) </w:t>
      </w:r>
      <w:bookmarkEnd w:id="12"/>
      <w:proofErr w:type="spellStart"/>
      <w:r w:rsidRPr="001F1BB0">
        <w:rPr>
          <w:rFonts w:asciiTheme="majorBidi" w:hAnsiTheme="majorBidi" w:cstheme="majorBidi"/>
          <w:sz w:val="24"/>
          <w:szCs w:val="24"/>
        </w:rPr>
        <w:t>memperoleh</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hasil</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bahwasannya</w:t>
      </w:r>
      <w:proofErr w:type="spellEnd"/>
      <w:r w:rsidRPr="001F1BB0">
        <w:rPr>
          <w:rFonts w:asciiTheme="majorBidi" w:hAnsiTheme="majorBidi" w:cstheme="majorBidi"/>
          <w:sz w:val="24"/>
          <w:szCs w:val="24"/>
        </w:rPr>
        <w:t xml:space="preserve"> BOPO </w:t>
      </w:r>
      <w:proofErr w:type="spellStart"/>
      <w:r w:rsidRPr="001F1BB0">
        <w:rPr>
          <w:rFonts w:asciiTheme="majorBidi" w:hAnsiTheme="majorBidi" w:cstheme="majorBidi"/>
          <w:sz w:val="24"/>
          <w:szCs w:val="24"/>
        </w:rPr>
        <w:t>memiliki</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pengaruh</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negatif</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terhadap</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profitabilitas</w:t>
      </w:r>
      <w:proofErr w:type="spellEnd"/>
      <w:r w:rsidRPr="001F1BB0">
        <w:rPr>
          <w:rFonts w:asciiTheme="majorBidi" w:hAnsiTheme="majorBidi" w:cstheme="majorBidi"/>
          <w:sz w:val="24"/>
          <w:szCs w:val="24"/>
        </w:rPr>
        <w:t xml:space="preserve"> </w:t>
      </w:r>
      <w:proofErr w:type="spellStart"/>
      <w:r w:rsidRPr="001F1BB0">
        <w:rPr>
          <w:rFonts w:asciiTheme="majorBidi" w:hAnsiTheme="majorBidi" w:cstheme="majorBidi"/>
          <w:sz w:val="24"/>
          <w:szCs w:val="24"/>
        </w:rPr>
        <w:t>perbankan</w:t>
      </w:r>
      <w:proofErr w:type="spellEnd"/>
      <w:r w:rsidRPr="001F1BB0">
        <w:rPr>
          <w:rFonts w:asciiTheme="majorBidi" w:hAnsiTheme="majorBidi" w:cstheme="majorBidi"/>
          <w:sz w:val="24"/>
          <w:szCs w:val="24"/>
        </w:rPr>
        <w:t xml:space="preserve"> syariah</w:t>
      </w:r>
      <w:r>
        <w:rPr>
          <w:rFonts w:asciiTheme="majorBidi" w:hAnsiTheme="majorBidi" w:cstheme="majorBidi"/>
          <w:sz w:val="24"/>
          <w:szCs w:val="24"/>
        </w:rPr>
        <w:t xml:space="preserve">. </w:t>
      </w:r>
      <w:bookmarkEnd w:id="13"/>
      <w:r w:rsidRPr="000971B7">
        <w:rPr>
          <w:rFonts w:asciiTheme="majorBidi" w:hAnsiTheme="majorBidi" w:cstheme="majorBidi"/>
          <w:sz w:val="24"/>
          <w:szCs w:val="24"/>
        </w:rPr>
        <w:t>H</w:t>
      </w:r>
      <w:r>
        <w:rPr>
          <w:rFonts w:asciiTheme="majorBidi" w:hAnsiTheme="majorBidi" w:cstheme="majorBidi"/>
          <w:sz w:val="24"/>
          <w:szCs w:val="24"/>
        </w:rPr>
        <w:t xml:space="preserve">asil </w:t>
      </w:r>
      <w:proofErr w:type="spellStart"/>
      <w:r>
        <w:rPr>
          <w:rFonts w:asciiTheme="majorBidi" w:hAnsiTheme="majorBidi" w:cstheme="majorBidi"/>
          <w:sz w:val="24"/>
          <w:szCs w:val="24"/>
        </w:rPr>
        <w:t>penelitian</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ini</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menunjukkan</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bahwa</w:t>
      </w:r>
      <w:proofErr w:type="spellEnd"/>
      <w:r w:rsidRPr="000971B7">
        <w:rPr>
          <w:rFonts w:asciiTheme="majorBidi" w:hAnsiTheme="majorBidi" w:cstheme="majorBidi"/>
          <w:sz w:val="24"/>
          <w:szCs w:val="24"/>
        </w:rPr>
        <w:t xml:space="preserve"> bank </w:t>
      </w:r>
      <w:proofErr w:type="spellStart"/>
      <w:r w:rsidRPr="000971B7">
        <w:rPr>
          <w:rFonts w:asciiTheme="majorBidi" w:hAnsiTheme="majorBidi" w:cstheme="majorBidi"/>
          <w:sz w:val="24"/>
          <w:szCs w:val="24"/>
        </w:rPr>
        <w:t>dengan</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rasio</w:t>
      </w:r>
      <w:proofErr w:type="spellEnd"/>
      <w:r w:rsidRPr="000971B7">
        <w:rPr>
          <w:rFonts w:asciiTheme="majorBidi" w:hAnsiTheme="majorBidi" w:cstheme="majorBidi"/>
          <w:sz w:val="24"/>
          <w:szCs w:val="24"/>
        </w:rPr>
        <w:t xml:space="preserve"> BOPO yang </w:t>
      </w:r>
      <w:proofErr w:type="spellStart"/>
      <w:r w:rsidRPr="000971B7">
        <w:rPr>
          <w:rFonts w:asciiTheme="majorBidi" w:hAnsiTheme="majorBidi" w:cstheme="majorBidi"/>
          <w:sz w:val="24"/>
          <w:szCs w:val="24"/>
        </w:rPr>
        <w:t>tinggi</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cenderung</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memiliki</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rasio</w:t>
      </w:r>
      <w:proofErr w:type="spellEnd"/>
      <w:r w:rsidRPr="000971B7">
        <w:rPr>
          <w:rFonts w:asciiTheme="majorBidi" w:hAnsiTheme="majorBidi" w:cstheme="majorBidi"/>
          <w:sz w:val="24"/>
          <w:szCs w:val="24"/>
        </w:rPr>
        <w:t xml:space="preserve"> ROA yang </w:t>
      </w:r>
      <w:proofErr w:type="spellStart"/>
      <w:r w:rsidRPr="000971B7">
        <w:rPr>
          <w:rFonts w:asciiTheme="majorBidi" w:hAnsiTheme="majorBidi" w:cstheme="majorBidi"/>
          <w:sz w:val="24"/>
          <w:szCs w:val="24"/>
        </w:rPr>
        <w:t>rendah</w:t>
      </w:r>
      <w:proofErr w:type="spellEnd"/>
      <w:r w:rsidRPr="000971B7">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arti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sidRPr="000971B7">
        <w:rPr>
          <w:rFonts w:asciiTheme="majorBidi" w:hAnsiTheme="majorBidi" w:cstheme="majorBidi"/>
          <w:sz w:val="24"/>
          <w:szCs w:val="24"/>
        </w:rPr>
        <w:t>tingkat</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efisiensi</w:t>
      </w:r>
      <w:proofErr w:type="spellEnd"/>
      <w:r w:rsidRPr="000971B7">
        <w:rPr>
          <w:rFonts w:asciiTheme="majorBidi" w:hAnsiTheme="majorBidi" w:cstheme="majorBidi"/>
          <w:sz w:val="24"/>
          <w:szCs w:val="24"/>
        </w:rPr>
        <w:t xml:space="preserve"> bank </w:t>
      </w:r>
      <w:proofErr w:type="spellStart"/>
      <w:r w:rsidRPr="000971B7">
        <w:rPr>
          <w:rFonts w:asciiTheme="majorBidi" w:hAnsiTheme="majorBidi" w:cstheme="majorBidi"/>
          <w:sz w:val="24"/>
          <w:szCs w:val="24"/>
        </w:rPr>
        <w:t>dalam</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menjalankan</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operasinya</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berpengaruh</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terhadap</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tingkat</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laba</w:t>
      </w:r>
      <w:proofErr w:type="spellEnd"/>
      <w:r w:rsidRPr="000971B7">
        <w:rPr>
          <w:rFonts w:asciiTheme="majorBidi" w:hAnsiTheme="majorBidi" w:cstheme="majorBidi"/>
          <w:sz w:val="24"/>
          <w:szCs w:val="24"/>
        </w:rPr>
        <w:t xml:space="preserve"> yang </w:t>
      </w:r>
      <w:proofErr w:type="spellStart"/>
      <w:r w:rsidRPr="000971B7">
        <w:rPr>
          <w:rFonts w:asciiTheme="majorBidi" w:hAnsiTheme="majorBidi" w:cstheme="majorBidi"/>
          <w:sz w:val="24"/>
          <w:szCs w:val="24"/>
        </w:rPr>
        <w:t>akan</w:t>
      </w:r>
      <w:proofErr w:type="spellEnd"/>
      <w:r w:rsidRPr="000971B7">
        <w:rPr>
          <w:rFonts w:asciiTheme="majorBidi" w:hAnsiTheme="majorBidi" w:cstheme="majorBidi"/>
          <w:sz w:val="24"/>
          <w:szCs w:val="24"/>
        </w:rPr>
        <w:t xml:space="preserve"> </w:t>
      </w:r>
      <w:proofErr w:type="spellStart"/>
      <w:r w:rsidRPr="000971B7">
        <w:rPr>
          <w:rFonts w:asciiTheme="majorBidi" w:hAnsiTheme="majorBidi" w:cstheme="majorBidi"/>
          <w:sz w:val="24"/>
          <w:szCs w:val="24"/>
        </w:rPr>
        <w:t>dihasilkan</w:t>
      </w:r>
      <w:proofErr w:type="spellEnd"/>
      <w:r w:rsidRPr="000971B7">
        <w:rPr>
          <w:rFonts w:asciiTheme="majorBidi" w:hAnsiTheme="majorBidi" w:cstheme="majorBidi"/>
          <w:sz w:val="24"/>
          <w:szCs w:val="24"/>
        </w:rPr>
        <w:t xml:space="preserve"> </w:t>
      </w:r>
      <w:r>
        <w:rPr>
          <w:rFonts w:asciiTheme="majorBidi" w:hAnsiTheme="majorBidi" w:cstheme="majorBidi"/>
          <w:sz w:val="24"/>
          <w:szCs w:val="24"/>
        </w:rPr>
        <w:t xml:space="preserve">oleh </w:t>
      </w:r>
      <w:proofErr w:type="spellStart"/>
      <w:r>
        <w:rPr>
          <w:rFonts w:asciiTheme="majorBidi" w:hAnsiTheme="majorBidi" w:cstheme="majorBidi"/>
          <w:sz w:val="24"/>
          <w:szCs w:val="24"/>
        </w:rPr>
        <w:t>perbankan</w:t>
      </w:r>
      <w:proofErr w:type="spellEnd"/>
      <w:r w:rsidRPr="000971B7">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Semakin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BOPO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w:t>
      </w:r>
    </w:p>
    <w:p w14:paraId="68612C50" w14:textId="7180DEDD" w:rsidR="00EE2751" w:rsidRDefault="0035346B" w:rsidP="00EE2751">
      <w:pPr>
        <w:ind w:left="720" w:firstLine="720"/>
        <w:jc w:val="both"/>
        <w:rPr>
          <w:rFonts w:asciiTheme="majorBidi" w:hAnsiTheme="majorBidi" w:cstheme="majorBidi"/>
          <w:b/>
          <w:bCs/>
          <w:sz w:val="24"/>
          <w:szCs w:val="24"/>
        </w:rPr>
      </w:pPr>
      <w:bookmarkStart w:id="14" w:name="_Hlk137465169"/>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sidR="002366EE" w:rsidRPr="0035346B">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{"citationItems":[{"id":"ITEM-1","itemData":{"DOI":"10.32528/jiai.v6i1.5065","ISSN":"2528-6501","abstract":"Seiring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Kata","author":[{"dropping-particle":"","family":"Pratiwi","given":"Adhalia","non-dropping-particle":"","parse-names":false,"suffix":""},{"dropping-particle":"","family":"Diana","given":"Nana","non-dropping-particle":"","parse-names":false,"suffix":""}],"container-title":"JIAI (Jurnal Ilmiah Akuntansi Indonesia)","id":"ITEM-1","issue":"1","issued":{"date-parts":[["2021"]]},"page":"55-72","title":"Pengaruh Car, Npf, Dan Bopo Terhadap Profitabilitas Pada Bank Umum Syariah Di Indonesia Tahun 2015-2019","type":"article-journal","volume":"6"},"uris":["http://www.mendeley.com/documents/?uuid=617aa7e9-3ece-49cf-8720-8a5ccc1af69e"]}],"mendeley":{"formattedCitation":"(A. Pratiwi &amp; Diana, 2021)","manualFormatting":"(Pratiwi &amp; Diana, 2021)","plainTextFormattedCitation":"(A. Pratiwi &amp; Diana, 2021)","previouslyFormattedCitation":"(A. Pratiwi &amp; Diana, 2021)"},"properties":{"noteIndex":0},"schema":"https://github.com/citation-style-language/schema/raw/master/csl-citation.json"}</w:instrText>
      </w:r>
      <w:r w:rsidR="002366EE" w:rsidRPr="0035346B">
        <w:rPr>
          <w:rFonts w:asciiTheme="majorBidi" w:hAnsiTheme="majorBidi" w:cstheme="majorBidi"/>
          <w:sz w:val="24"/>
          <w:szCs w:val="24"/>
        </w:rPr>
        <w:fldChar w:fldCharType="separate"/>
      </w:r>
      <w:r w:rsidR="002366EE" w:rsidRPr="0035346B">
        <w:rPr>
          <w:rFonts w:asciiTheme="majorBidi" w:hAnsiTheme="majorBidi" w:cstheme="majorBidi"/>
          <w:noProof/>
          <w:sz w:val="24"/>
          <w:szCs w:val="24"/>
        </w:rPr>
        <w:t>(Pratiwi &amp; Diana, 2021)</w:t>
      </w:r>
      <w:r w:rsidR="002366EE" w:rsidRPr="0035346B">
        <w:rPr>
          <w:rFonts w:asciiTheme="majorBidi" w:hAnsiTheme="majorBidi" w:cstheme="majorBidi"/>
          <w:sz w:val="24"/>
          <w:szCs w:val="24"/>
        </w:rPr>
        <w:fldChar w:fldCharType="end"/>
      </w:r>
      <w:r w:rsidR="002366EE" w:rsidRPr="002B3B30">
        <w:rPr>
          <w:rFonts w:asciiTheme="majorBidi" w:hAnsiTheme="majorBidi" w:cstheme="majorBidi"/>
          <w:sz w:val="24"/>
          <w:szCs w:val="24"/>
        </w:rPr>
        <w:t xml:space="preserve"> yang </w:t>
      </w:r>
      <w:proofErr w:type="spellStart"/>
      <w:r w:rsidR="002366EE" w:rsidRPr="002B3B30">
        <w:rPr>
          <w:rFonts w:asciiTheme="majorBidi" w:hAnsiTheme="majorBidi" w:cstheme="majorBidi"/>
          <w:sz w:val="24"/>
          <w:szCs w:val="24"/>
        </w:rPr>
        <w:t>menjelaskan</w:t>
      </w:r>
      <w:proofErr w:type="spellEnd"/>
      <w:r w:rsidR="002366EE" w:rsidRPr="002B3B30">
        <w:rPr>
          <w:rFonts w:asciiTheme="majorBidi" w:hAnsiTheme="majorBidi" w:cstheme="majorBidi"/>
          <w:sz w:val="24"/>
          <w:szCs w:val="24"/>
        </w:rPr>
        <w:t xml:space="preserve"> </w:t>
      </w:r>
      <w:proofErr w:type="spellStart"/>
      <w:r w:rsidR="002366EE" w:rsidRPr="002B3B30">
        <w:rPr>
          <w:rFonts w:asciiTheme="majorBidi" w:hAnsiTheme="majorBidi" w:cstheme="majorBidi"/>
          <w:sz w:val="24"/>
          <w:szCs w:val="24"/>
        </w:rPr>
        <w:t>bahwa</w:t>
      </w:r>
      <w:proofErr w:type="spellEnd"/>
      <w:r w:rsidR="002366EE" w:rsidRPr="002B3B30">
        <w:rPr>
          <w:rFonts w:asciiTheme="majorBidi" w:hAnsiTheme="majorBidi" w:cstheme="majorBidi"/>
          <w:sz w:val="24"/>
          <w:szCs w:val="24"/>
        </w:rPr>
        <w:t xml:space="preserve"> NPF </w:t>
      </w:r>
      <w:proofErr w:type="spellStart"/>
      <w:r w:rsidR="002366EE" w:rsidRPr="002B3B30">
        <w:rPr>
          <w:rFonts w:asciiTheme="majorBidi" w:hAnsiTheme="majorBidi" w:cstheme="majorBidi"/>
          <w:sz w:val="24"/>
          <w:szCs w:val="24"/>
        </w:rPr>
        <w:t>berpengaruh</w:t>
      </w:r>
      <w:proofErr w:type="spellEnd"/>
      <w:r w:rsidR="002366EE" w:rsidRPr="002B3B30">
        <w:rPr>
          <w:rFonts w:asciiTheme="majorBidi" w:hAnsiTheme="majorBidi" w:cstheme="majorBidi"/>
          <w:sz w:val="24"/>
          <w:szCs w:val="24"/>
        </w:rPr>
        <w:t xml:space="preserve"> </w:t>
      </w:r>
      <w:proofErr w:type="spellStart"/>
      <w:r w:rsidR="002366EE" w:rsidRPr="002B3B30">
        <w:rPr>
          <w:rFonts w:asciiTheme="majorBidi" w:hAnsiTheme="majorBidi" w:cstheme="majorBidi"/>
          <w:sz w:val="24"/>
          <w:szCs w:val="24"/>
        </w:rPr>
        <w:t>terhadap</w:t>
      </w:r>
      <w:proofErr w:type="spellEnd"/>
      <w:r w:rsidR="002366EE" w:rsidRPr="002B3B30">
        <w:rPr>
          <w:rFonts w:asciiTheme="majorBidi" w:hAnsiTheme="majorBidi" w:cstheme="majorBidi"/>
          <w:sz w:val="24"/>
          <w:szCs w:val="24"/>
        </w:rPr>
        <w:t xml:space="preserve"> </w:t>
      </w:r>
      <w:proofErr w:type="spellStart"/>
      <w:r w:rsidR="002366EE" w:rsidRPr="002B3B30">
        <w:rPr>
          <w:rFonts w:asciiTheme="majorBidi" w:hAnsiTheme="majorBidi" w:cstheme="majorBidi"/>
          <w:sz w:val="24"/>
          <w:szCs w:val="24"/>
        </w:rPr>
        <w:t>profitabilitas</w:t>
      </w:r>
      <w:proofErr w:type="spellEnd"/>
      <w:r w:rsidR="002366EE" w:rsidRPr="002B3B30">
        <w:rPr>
          <w:rFonts w:asciiTheme="majorBidi" w:hAnsiTheme="majorBidi" w:cstheme="majorBidi"/>
          <w:sz w:val="24"/>
          <w:szCs w:val="24"/>
        </w:rPr>
        <w:t xml:space="preserve"> (ROA) </w:t>
      </w:r>
      <w:proofErr w:type="spellStart"/>
      <w:r w:rsidR="002366EE" w:rsidRPr="002B3B30">
        <w:rPr>
          <w:rFonts w:asciiTheme="majorBidi" w:hAnsiTheme="majorBidi" w:cstheme="majorBidi"/>
          <w:sz w:val="24"/>
          <w:szCs w:val="24"/>
        </w:rPr>
        <w:t>perbankan</w:t>
      </w:r>
      <w:proofErr w:type="spellEnd"/>
      <w:r w:rsidR="002366EE" w:rsidRPr="002B3B30">
        <w:rPr>
          <w:rFonts w:asciiTheme="majorBidi" w:hAnsiTheme="majorBidi" w:cstheme="majorBidi"/>
          <w:sz w:val="24"/>
          <w:szCs w:val="24"/>
        </w:rPr>
        <w:t xml:space="preserve"> syariah.</w:t>
      </w:r>
      <w:r w:rsidR="002366EE">
        <w:rPr>
          <w:rFonts w:asciiTheme="majorBidi" w:hAnsiTheme="majorBidi" w:cstheme="majorBidi"/>
          <w:sz w:val="24"/>
          <w:szCs w:val="24"/>
        </w:rPr>
        <w:t xml:space="preserve"> </w:t>
      </w:r>
      <w:bookmarkEnd w:id="14"/>
      <w:r w:rsidR="002366EE" w:rsidRPr="00FC1793">
        <w:rPr>
          <w:rFonts w:asciiTheme="majorBidi" w:hAnsiTheme="majorBidi" w:cstheme="majorBidi"/>
          <w:sz w:val="24"/>
          <w:szCs w:val="24"/>
        </w:rPr>
        <w:t xml:space="preserve">Nilai </w:t>
      </w:r>
      <w:r>
        <w:rPr>
          <w:rFonts w:asciiTheme="majorBidi" w:hAnsiTheme="majorBidi" w:cstheme="majorBidi"/>
          <w:sz w:val="24"/>
          <w:szCs w:val="24"/>
        </w:rPr>
        <w:t xml:space="preserve">NPF </w:t>
      </w:r>
      <w:r w:rsidR="002366EE" w:rsidRPr="00FC1793">
        <w:rPr>
          <w:rFonts w:asciiTheme="majorBidi" w:hAnsiTheme="majorBidi" w:cstheme="majorBidi"/>
          <w:sz w:val="24"/>
          <w:szCs w:val="24"/>
        </w:rPr>
        <w:t xml:space="preserve">yang </w:t>
      </w:r>
      <w:proofErr w:type="spellStart"/>
      <w:r w:rsidR="002366EE" w:rsidRPr="00FC1793">
        <w:rPr>
          <w:rFonts w:asciiTheme="majorBidi" w:hAnsiTheme="majorBidi" w:cstheme="majorBidi"/>
          <w:sz w:val="24"/>
          <w:szCs w:val="24"/>
        </w:rPr>
        <w:t>tinggi</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dapat</w:t>
      </w:r>
      <w:proofErr w:type="spellEnd"/>
      <w:r w:rsidR="002366EE">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berimbas</w:t>
      </w:r>
      <w:proofErr w:type="spellEnd"/>
      <w:r w:rsidR="002366EE" w:rsidRPr="00FC1793">
        <w:rPr>
          <w:rFonts w:asciiTheme="majorBidi" w:hAnsiTheme="majorBidi" w:cstheme="majorBidi"/>
          <w:sz w:val="24"/>
          <w:szCs w:val="24"/>
        </w:rPr>
        <w:t xml:space="preserve"> pada </w:t>
      </w:r>
      <w:proofErr w:type="spellStart"/>
      <w:r w:rsidR="002366EE" w:rsidRPr="00FC1793">
        <w:rPr>
          <w:rFonts w:asciiTheme="majorBidi" w:hAnsiTheme="majorBidi" w:cstheme="majorBidi"/>
          <w:sz w:val="24"/>
          <w:szCs w:val="24"/>
        </w:rPr>
        <w:t>perputaran</w:t>
      </w:r>
      <w:proofErr w:type="spellEnd"/>
      <w:r w:rsidR="002366EE" w:rsidRPr="00FC1793">
        <w:rPr>
          <w:rFonts w:asciiTheme="majorBidi" w:hAnsiTheme="majorBidi" w:cstheme="majorBidi"/>
          <w:sz w:val="24"/>
          <w:szCs w:val="24"/>
        </w:rPr>
        <w:t xml:space="preserve"> modal </w:t>
      </w:r>
      <w:proofErr w:type="spellStart"/>
      <w:r w:rsidR="002366EE" w:rsidRPr="00FC1793">
        <w:rPr>
          <w:rFonts w:asciiTheme="majorBidi" w:hAnsiTheme="majorBidi" w:cstheme="majorBidi"/>
          <w:sz w:val="24"/>
          <w:szCs w:val="24"/>
        </w:rPr>
        <w:t>kerja</w:t>
      </w:r>
      <w:proofErr w:type="spellEnd"/>
      <w:r w:rsidR="002366EE" w:rsidRPr="00FC1793">
        <w:rPr>
          <w:rFonts w:asciiTheme="majorBidi" w:hAnsiTheme="majorBidi" w:cstheme="majorBidi"/>
          <w:sz w:val="24"/>
          <w:szCs w:val="24"/>
        </w:rPr>
        <w:t xml:space="preserve"> bank</w:t>
      </w:r>
      <w:r w:rsidR="002366EE">
        <w:rPr>
          <w:rFonts w:asciiTheme="majorBidi" w:hAnsiTheme="majorBidi" w:cstheme="majorBidi"/>
          <w:sz w:val="24"/>
          <w:szCs w:val="24"/>
        </w:rPr>
        <w:t xml:space="preserve"> yang </w:t>
      </w:r>
      <w:proofErr w:type="spellStart"/>
      <w:r w:rsidR="002366EE">
        <w:rPr>
          <w:rFonts w:asciiTheme="majorBidi" w:hAnsiTheme="majorBidi" w:cstheme="majorBidi"/>
          <w:sz w:val="24"/>
          <w:szCs w:val="24"/>
        </w:rPr>
        <w:t>buruk</w:t>
      </w:r>
      <w:proofErr w:type="spellEnd"/>
      <w:r w:rsidR="002366EE" w:rsidRPr="00FC1793">
        <w:rPr>
          <w:rFonts w:asciiTheme="majorBidi" w:hAnsiTheme="majorBidi" w:cstheme="majorBidi"/>
          <w:sz w:val="24"/>
          <w:szCs w:val="24"/>
        </w:rPr>
        <w:t xml:space="preserve">. </w:t>
      </w:r>
      <w:proofErr w:type="spellStart"/>
      <w:r w:rsidR="002366EE">
        <w:rPr>
          <w:rFonts w:asciiTheme="majorBidi" w:hAnsiTheme="majorBidi" w:cstheme="majorBidi"/>
          <w:sz w:val="24"/>
          <w:szCs w:val="24"/>
        </w:rPr>
        <w:t>Apabila</w:t>
      </w:r>
      <w:proofErr w:type="spellEnd"/>
      <w:r w:rsidR="002366EE">
        <w:rPr>
          <w:rFonts w:asciiTheme="majorBidi" w:hAnsiTheme="majorBidi" w:cstheme="majorBidi"/>
          <w:sz w:val="24"/>
          <w:szCs w:val="24"/>
        </w:rPr>
        <w:t xml:space="preserve"> </w:t>
      </w:r>
      <w:r w:rsidR="002366EE" w:rsidRPr="00FC1793">
        <w:rPr>
          <w:rFonts w:asciiTheme="majorBidi" w:hAnsiTheme="majorBidi" w:cstheme="majorBidi"/>
          <w:sz w:val="24"/>
          <w:szCs w:val="24"/>
        </w:rPr>
        <w:t xml:space="preserve">bank </w:t>
      </w:r>
      <w:proofErr w:type="spellStart"/>
      <w:r w:rsidR="002366EE" w:rsidRPr="00FC1793">
        <w:rPr>
          <w:rFonts w:asciiTheme="majorBidi" w:hAnsiTheme="majorBidi" w:cstheme="majorBidi"/>
          <w:sz w:val="24"/>
          <w:szCs w:val="24"/>
        </w:rPr>
        <w:t>mempunyai</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pembiayaan</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macet</w:t>
      </w:r>
      <w:proofErr w:type="spellEnd"/>
      <w:r w:rsidR="002366EE" w:rsidRPr="00FC1793">
        <w:rPr>
          <w:rFonts w:asciiTheme="majorBidi" w:hAnsiTheme="majorBidi" w:cstheme="majorBidi"/>
          <w:sz w:val="24"/>
          <w:szCs w:val="24"/>
        </w:rPr>
        <w:t xml:space="preserve"> yang </w:t>
      </w:r>
      <w:proofErr w:type="spellStart"/>
      <w:r w:rsidR="002366EE" w:rsidRPr="00FC1793">
        <w:rPr>
          <w:rFonts w:asciiTheme="majorBidi" w:hAnsiTheme="majorBidi" w:cstheme="majorBidi"/>
          <w:sz w:val="24"/>
          <w:szCs w:val="24"/>
        </w:rPr>
        <w:t>tinggi</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maka</w:t>
      </w:r>
      <w:proofErr w:type="spellEnd"/>
      <w:r w:rsidR="002366EE" w:rsidRPr="00FC1793">
        <w:rPr>
          <w:rFonts w:asciiTheme="majorBidi" w:hAnsiTheme="majorBidi" w:cstheme="majorBidi"/>
          <w:sz w:val="24"/>
          <w:szCs w:val="24"/>
        </w:rPr>
        <w:t xml:space="preserve"> bank </w:t>
      </w:r>
      <w:proofErr w:type="spellStart"/>
      <w:r w:rsidR="002366EE">
        <w:rPr>
          <w:rFonts w:asciiTheme="majorBidi" w:hAnsiTheme="majorBidi" w:cstheme="majorBidi"/>
          <w:sz w:val="24"/>
          <w:szCs w:val="24"/>
        </w:rPr>
        <w:t>harus</w:t>
      </w:r>
      <w:proofErr w:type="spellEnd"/>
      <w:r w:rsidR="002366EE">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mengevaluasi</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kinerja</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mereka</w:t>
      </w:r>
      <w:proofErr w:type="spellEnd"/>
      <w:r w:rsidR="002366EE" w:rsidRPr="00FC1793">
        <w:rPr>
          <w:rFonts w:asciiTheme="majorBidi" w:hAnsiTheme="majorBidi" w:cstheme="majorBidi"/>
          <w:sz w:val="24"/>
          <w:szCs w:val="24"/>
        </w:rPr>
        <w:t xml:space="preserve"> dan </w:t>
      </w:r>
      <w:proofErr w:type="spellStart"/>
      <w:r w:rsidR="002366EE" w:rsidRPr="00FC1793">
        <w:rPr>
          <w:rFonts w:asciiTheme="majorBidi" w:hAnsiTheme="majorBidi" w:cstheme="majorBidi"/>
          <w:sz w:val="24"/>
          <w:szCs w:val="24"/>
        </w:rPr>
        <w:t>untuk</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sementara</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menghentikan</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kegiatan</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pembiayaan</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lainnya</w:t>
      </w:r>
      <w:proofErr w:type="spellEnd"/>
      <w:r w:rsidR="002366EE" w:rsidRPr="00FC1793">
        <w:rPr>
          <w:rFonts w:asciiTheme="majorBidi" w:hAnsiTheme="majorBidi" w:cstheme="majorBidi"/>
          <w:sz w:val="24"/>
          <w:szCs w:val="24"/>
        </w:rPr>
        <w:t xml:space="preserve"> </w:t>
      </w:r>
      <w:proofErr w:type="spellStart"/>
      <w:r w:rsidR="002366EE" w:rsidRPr="00FC1793">
        <w:rPr>
          <w:rFonts w:asciiTheme="majorBidi" w:hAnsiTheme="majorBidi" w:cstheme="majorBidi"/>
          <w:sz w:val="24"/>
          <w:szCs w:val="24"/>
        </w:rPr>
        <w:t>hingga</w:t>
      </w:r>
      <w:proofErr w:type="spellEnd"/>
      <w:r w:rsidR="002366EE" w:rsidRPr="00FC1793">
        <w:rPr>
          <w:rFonts w:asciiTheme="majorBidi" w:hAnsiTheme="majorBidi" w:cstheme="majorBidi"/>
          <w:sz w:val="24"/>
          <w:szCs w:val="24"/>
        </w:rPr>
        <w:t xml:space="preserve"> NPF </w:t>
      </w:r>
      <w:proofErr w:type="spellStart"/>
      <w:r w:rsidR="002366EE" w:rsidRPr="00FC1793">
        <w:rPr>
          <w:rFonts w:asciiTheme="majorBidi" w:hAnsiTheme="majorBidi" w:cstheme="majorBidi"/>
          <w:sz w:val="24"/>
          <w:szCs w:val="24"/>
        </w:rPr>
        <w:t>berkurang</w:t>
      </w:r>
      <w:proofErr w:type="spellEnd"/>
      <w:r w:rsidR="002366EE" w:rsidRPr="00FC1793">
        <w:rPr>
          <w:rFonts w:asciiTheme="majorBidi" w:hAnsiTheme="majorBidi" w:cstheme="majorBidi"/>
          <w:sz w:val="24"/>
          <w:szCs w:val="24"/>
        </w:rPr>
        <w:t>.</w:t>
      </w:r>
    </w:p>
    <w:p w14:paraId="4602B142" w14:textId="459E67A3" w:rsidR="00EE2751" w:rsidRDefault="002366EE" w:rsidP="00EE2751">
      <w:pPr>
        <w:ind w:left="720" w:firstLine="720"/>
        <w:jc w:val="both"/>
        <w:rPr>
          <w:rFonts w:asciiTheme="majorBidi" w:hAnsiTheme="majorBidi" w:cstheme="majorBidi"/>
          <w:b/>
          <w:bCs/>
          <w:sz w:val="24"/>
          <w:szCs w:val="24"/>
        </w:rPr>
      </w:pPr>
      <w:proofErr w:type="spellStart"/>
      <w:r w:rsidRPr="00FC1793">
        <w:rPr>
          <w:rFonts w:asciiTheme="majorBidi" w:hAnsiTheme="majorBidi" w:cstheme="majorBidi"/>
          <w:sz w:val="24"/>
          <w:szCs w:val="24"/>
        </w:rPr>
        <w:t>Peneliti</w:t>
      </w:r>
      <w:proofErr w:type="spellEnd"/>
      <w:r w:rsidRPr="00FC1793">
        <w:rPr>
          <w:rFonts w:asciiTheme="majorBidi" w:hAnsiTheme="majorBidi" w:cstheme="majorBidi"/>
          <w:sz w:val="24"/>
          <w:szCs w:val="24"/>
        </w:rPr>
        <w:t xml:space="preserve"> </w:t>
      </w:r>
      <w:r w:rsidRPr="00FC1793">
        <w:rPr>
          <w:rFonts w:asciiTheme="majorBidi" w:hAnsiTheme="majorBidi" w:cstheme="majorBidi"/>
          <w:sz w:val="24"/>
          <w:szCs w:val="24"/>
        </w:rPr>
        <w:fldChar w:fldCharType="begin" w:fldLock="1"/>
      </w:r>
      <w:r w:rsidRPr="00FC1793">
        <w:rPr>
          <w:rFonts w:asciiTheme="majorBidi" w:hAnsiTheme="majorBidi" w:cstheme="majorBidi"/>
          <w:sz w:val="24"/>
          <w:szCs w:val="24"/>
        </w:rPr>
        <w:instrText>ADDIN CSL_CITATION {"citationItems":[{"id":"ITEM-1","itemData":{"DOI":"10.26740/al-uqud.v2n2.p168-182","ISSN":"2549-0850","abstract":"This study aims to determine the effect of non performing financing, operational expenses ratio, and profit sharing financing to return on assets partially and simultaneous at Sharia Bank period December 2011- December 2015. There is 7 banks that fulfilled the criteria BCA Syariah, BNI Syariah, BRI Syariah, Mandiri Syariah, Mega Syariah, Muamalat Bank, Bank Panin Sharia. The analytical method that used in this study is balanced panel. The selected model is Common Effect that tested with F test and t-test with significancy level 5%. Based on the result of F test, known that NPF, operational expenses ratio and proft sharing financing affect simultaneously of return on assets. Based on the result of t-test, NPF and profit sharing financingdoes not affect partially of return on assets.","author":[{"dropping-particle":"","family":"Nuha","given":"Vista Qonitah Qotrun","non-dropping-particle":"","parse-names":false,"suffix":""},{"dropping-particle":"","family":"Mulazid","given":"Ade Sofyan","non-dropping-particle":"","parse-names":false,"suffix":""}],"container-title":"al-Uqud : Journal of Islamic Economics","id":"ITEM-1","issue":"2","issued":{"date-parts":[["2018"]]},"page":"168","title":"Pengaruh Npf, Bopo Dan Pembiayaan Bagi Hasil Terhadap Profitabilitas Bank Umum Syariah Di Indonesia","type":"article-journal","volume":"2"},"uris":["http://www.mendeley.com/documents/?uuid=1c5ede8f-93d3-481b-ac25-e52ccc660d90"]}],"mendeley":{"formattedCitation":"(Nuha &amp; Mulazid, 2018)","plainTextFormattedCitation":"(Nuha &amp; Mulazid, 2018)","previouslyFormattedCitation":"(Nuha &amp; Mulazid, 2018)"},"properties":{"noteIndex":0},"schema":"https://github.com/citation-style-language/schema/raw/master/csl-citation.json"}</w:instrText>
      </w:r>
      <w:r w:rsidRPr="00FC1793">
        <w:rPr>
          <w:rFonts w:asciiTheme="majorBidi" w:hAnsiTheme="majorBidi" w:cstheme="majorBidi"/>
          <w:sz w:val="24"/>
          <w:szCs w:val="24"/>
        </w:rPr>
        <w:fldChar w:fldCharType="separate"/>
      </w:r>
      <w:r w:rsidRPr="00FC1793">
        <w:rPr>
          <w:rFonts w:asciiTheme="majorBidi" w:hAnsiTheme="majorBidi" w:cstheme="majorBidi"/>
          <w:noProof/>
          <w:sz w:val="24"/>
          <w:szCs w:val="24"/>
        </w:rPr>
        <w:t>(Nuha &amp; Mulazid, 2018)</w:t>
      </w:r>
      <w:r w:rsidRPr="00FC1793">
        <w:rPr>
          <w:rFonts w:asciiTheme="majorBidi" w:hAnsiTheme="majorBidi" w:cstheme="majorBidi"/>
          <w:sz w:val="24"/>
          <w:szCs w:val="24"/>
        </w:rPr>
        <w:fldChar w:fldCharType="end"/>
      </w:r>
      <w:r w:rsidRPr="00FC1793">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empiris</w:t>
      </w:r>
      <w:proofErr w:type="spellEnd"/>
      <w:r>
        <w:rPr>
          <w:rFonts w:asciiTheme="majorBidi" w:hAnsiTheme="majorBidi" w:cstheme="majorBidi"/>
          <w:sz w:val="24"/>
          <w:szCs w:val="24"/>
        </w:rPr>
        <w:t xml:space="preserve"> </w:t>
      </w:r>
      <w:proofErr w:type="spellStart"/>
      <w:r w:rsidRPr="00FC1793">
        <w:rPr>
          <w:rFonts w:asciiTheme="majorBidi" w:hAnsiTheme="majorBidi" w:cstheme="majorBidi"/>
          <w:sz w:val="24"/>
          <w:szCs w:val="24"/>
        </w:rPr>
        <w:t>mempunyai</w:t>
      </w:r>
      <w:proofErr w:type="spellEnd"/>
      <w:r w:rsidRPr="00FC1793">
        <w:rPr>
          <w:rFonts w:asciiTheme="majorBidi" w:hAnsiTheme="majorBidi" w:cstheme="majorBidi"/>
          <w:sz w:val="24"/>
          <w:szCs w:val="24"/>
        </w:rPr>
        <w:t xml:space="preserve"> </w:t>
      </w:r>
      <w:proofErr w:type="spellStart"/>
      <w:r w:rsidRPr="00FC1793">
        <w:rPr>
          <w:rFonts w:asciiTheme="majorBidi" w:hAnsiTheme="majorBidi" w:cstheme="majorBidi"/>
          <w:sz w:val="24"/>
          <w:szCs w:val="24"/>
        </w:rPr>
        <w:t>hasil</w:t>
      </w:r>
      <w:proofErr w:type="spellEnd"/>
      <w:r w:rsidRPr="00FC1793">
        <w:rPr>
          <w:rFonts w:asciiTheme="majorBidi" w:hAnsiTheme="majorBidi" w:cstheme="majorBidi"/>
          <w:sz w:val="24"/>
          <w:szCs w:val="24"/>
        </w:rPr>
        <w:t xml:space="preserve"> </w:t>
      </w:r>
      <w:proofErr w:type="spellStart"/>
      <w:r w:rsidRPr="00FC1793">
        <w:rPr>
          <w:rFonts w:asciiTheme="majorBidi" w:hAnsiTheme="majorBidi" w:cstheme="majorBidi"/>
          <w:sz w:val="24"/>
          <w:szCs w:val="24"/>
        </w:rPr>
        <w:t>bahwa</w:t>
      </w:r>
      <w:proofErr w:type="spellEnd"/>
      <w:r w:rsidRPr="00FC1793">
        <w:rPr>
          <w:rFonts w:asciiTheme="majorBidi" w:hAnsiTheme="majorBidi" w:cstheme="majorBidi"/>
          <w:sz w:val="24"/>
          <w:szCs w:val="24"/>
        </w:rPr>
        <w:t xml:space="preserve"> </w:t>
      </w:r>
      <w:r w:rsidRPr="00FC1793">
        <w:rPr>
          <w:rFonts w:asciiTheme="majorBidi" w:hAnsiTheme="majorBidi" w:cstheme="majorBidi"/>
          <w:i/>
          <w:iCs/>
          <w:sz w:val="24"/>
          <w:szCs w:val="24"/>
        </w:rPr>
        <w:t>Profit Sharing</w:t>
      </w:r>
      <w:r w:rsidRPr="00FC1793">
        <w:rPr>
          <w:rFonts w:asciiTheme="majorBidi" w:hAnsiTheme="majorBidi" w:cstheme="majorBidi"/>
          <w:sz w:val="24"/>
          <w:szCs w:val="24"/>
        </w:rPr>
        <w:t xml:space="preserve"> (</w:t>
      </w:r>
      <w:proofErr w:type="spellStart"/>
      <w:r w:rsidRPr="00FC1793">
        <w:rPr>
          <w:rFonts w:asciiTheme="majorBidi" w:hAnsiTheme="majorBidi" w:cstheme="majorBidi"/>
          <w:sz w:val="24"/>
          <w:szCs w:val="24"/>
        </w:rPr>
        <w:t>bagi</w:t>
      </w:r>
      <w:proofErr w:type="spellEnd"/>
      <w:r w:rsidRPr="00FC1793">
        <w:rPr>
          <w:rFonts w:asciiTheme="majorBidi" w:hAnsiTheme="majorBidi" w:cstheme="majorBidi"/>
          <w:sz w:val="24"/>
          <w:szCs w:val="24"/>
        </w:rPr>
        <w:t xml:space="preserve"> </w:t>
      </w:r>
      <w:proofErr w:type="spellStart"/>
      <w:r w:rsidRPr="00FC1793">
        <w:rPr>
          <w:rFonts w:asciiTheme="majorBidi" w:hAnsiTheme="majorBidi" w:cstheme="majorBidi"/>
          <w:sz w:val="24"/>
          <w:szCs w:val="24"/>
        </w:rPr>
        <w:t>hasil</w:t>
      </w:r>
      <w:proofErr w:type="spellEnd"/>
      <w:r w:rsidRPr="00FC1793">
        <w:rPr>
          <w:rFonts w:asciiTheme="majorBidi" w:hAnsiTheme="majorBidi" w:cstheme="majorBidi"/>
          <w:sz w:val="24"/>
          <w:szCs w:val="24"/>
        </w:rPr>
        <w:t xml:space="preserve">) </w:t>
      </w:r>
      <w:proofErr w:type="spellStart"/>
      <w:r w:rsidRPr="00FC1793">
        <w:rPr>
          <w:rFonts w:asciiTheme="majorBidi" w:hAnsiTheme="majorBidi" w:cstheme="majorBidi"/>
          <w:sz w:val="24"/>
          <w:szCs w:val="24"/>
        </w:rPr>
        <w:t>tidak</w:t>
      </w:r>
      <w:proofErr w:type="spellEnd"/>
      <w:r w:rsidRPr="00FC1793">
        <w:rPr>
          <w:rFonts w:asciiTheme="majorBidi" w:hAnsiTheme="majorBidi" w:cstheme="majorBidi"/>
          <w:sz w:val="24"/>
          <w:szCs w:val="24"/>
        </w:rPr>
        <w:t xml:space="preserve"> </w:t>
      </w:r>
      <w:proofErr w:type="spellStart"/>
      <w:r w:rsidRPr="00FC1793">
        <w:rPr>
          <w:rFonts w:asciiTheme="majorBidi" w:hAnsiTheme="majorBidi" w:cstheme="majorBidi"/>
          <w:sz w:val="24"/>
          <w:szCs w:val="24"/>
        </w:rPr>
        <w:t>berpengaruh</w:t>
      </w:r>
      <w:proofErr w:type="spellEnd"/>
      <w:r w:rsidRPr="00FC1793">
        <w:rPr>
          <w:rFonts w:asciiTheme="majorBidi" w:hAnsiTheme="majorBidi" w:cstheme="majorBidi"/>
          <w:sz w:val="24"/>
          <w:szCs w:val="24"/>
        </w:rPr>
        <w:t xml:space="preserve"> </w:t>
      </w:r>
      <w:proofErr w:type="spellStart"/>
      <w:r w:rsidRPr="00FC1793">
        <w:rPr>
          <w:rFonts w:asciiTheme="majorBidi" w:hAnsiTheme="majorBidi" w:cstheme="majorBidi"/>
          <w:sz w:val="24"/>
          <w:szCs w:val="24"/>
        </w:rPr>
        <w:t>terhadap</w:t>
      </w:r>
      <w:proofErr w:type="spellEnd"/>
      <w:r w:rsidRPr="00FC1793">
        <w:rPr>
          <w:rFonts w:asciiTheme="majorBidi" w:hAnsiTheme="majorBidi" w:cstheme="majorBidi"/>
          <w:sz w:val="24"/>
          <w:szCs w:val="24"/>
        </w:rPr>
        <w:t xml:space="preserve"> </w:t>
      </w:r>
      <w:proofErr w:type="spellStart"/>
      <w:r w:rsidRPr="00FC1793">
        <w:rPr>
          <w:rFonts w:asciiTheme="majorBidi" w:hAnsiTheme="majorBidi" w:cstheme="majorBidi"/>
          <w:sz w:val="24"/>
          <w:szCs w:val="24"/>
        </w:rPr>
        <w:t>profitabilitas</w:t>
      </w:r>
      <w:proofErr w:type="spellEnd"/>
      <w:r w:rsidRPr="00FC1793">
        <w:rPr>
          <w:rFonts w:asciiTheme="majorBidi" w:hAnsiTheme="majorBidi" w:cstheme="majorBidi"/>
          <w:sz w:val="24"/>
          <w:szCs w:val="24"/>
        </w:rPr>
        <w:t xml:space="preserve"> (ROA).</w:t>
      </w:r>
      <w:r>
        <w:rPr>
          <w:rFonts w:asciiTheme="majorBidi" w:hAnsiTheme="majorBidi" w:cstheme="majorBidi"/>
          <w:sz w:val="24"/>
          <w:szCs w:val="24"/>
        </w:rPr>
        <w:t xml:space="preserve"> Hasil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{"citationItems":[{"id":"ITEM-1","itemData":{"DOI":"10.26740/al-uqud.v2n2.p168-182","ISSN":"2549-0850","abstract":"This study aims to determine the effect of non performing financing, operational expenses ratio, and profit sharing financing to return on assets partially and simultaneous at Sharia Bank period December 2011- December 2015. There is 7 banks that fulfilled the criteria BCA Syariah, BNI Syariah, BRI Syariah, Mandiri Syariah, Mega Syariah, Muamalat Bank, Bank Panin Sharia. The analytical method that used in this study is balanced panel. The selected model is Common Effect that tested with F test and t-test with significancy level 5%. Based on the result of F test, known that NPF, operational expenses ratio and proft sharing financing affect simultaneously of return on assets. Based on the result of t-test, NPF and profit sharing financingdoes not affect partially of return on assets.","author":[{"dropping-particle":"","family":"Nuha","given":"Vista Qonitah Qotrun","non-dropping-particle":"","parse-names":false,"suffix":""},{"dropping-particle":"","family":"Mulazid","given":"Ade Sofyan","non-dropping-particle":"","parse-names":false,"suffix":""}],"container-title":"al-Uqud : Journal of Islamic Economics","id":"ITEM-1","issue":"2","issued":{"date-parts":[["2018"]]},"page":"168","title":"Pengaruh Npf, Bopo Dan Pembiayaan Bagi Hasil Terhadap Profitabilitas Bank Umum Syariah Di Indonesia","type":"article-journal","volume":"2"},"uris":["http://www.mendeley.com/documents/?uuid=1c5ede8f-93d3-481b-ac25-e52ccc660d90"]}],"mendeley":{"formattedCitation":"(Nuha &amp; Mulazid, 2018)","plainTextFormattedCitation":"(Nuha &amp; Mulazid, 2018)","previouslyFormattedCitation":"(Nuha &amp; Mulazid, 2018)"},"properties":{"noteIndex":0},"schema":"https://github.com/citation-style-language/schema/raw/master/csl-citation.json"}</w:instrText>
      </w:r>
      <w:r>
        <w:rPr>
          <w:rFonts w:asciiTheme="majorBidi" w:hAnsiTheme="majorBidi" w:cstheme="majorBidi"/>
          <w:sz w:val="24"/>
          <w:szCs w:val="24"/>
        </w:rPr>
        <w:fldChar w:fldCharType="separate"/>
      </w:r>
      <w:r w:rsidRPr="006840F2">
        <w:rPr>
          <w:rFonts w:asciiTheme="majorBidi" w:hAnsiTheme="majorBidi" w:cstheme="majorBidi"/>
          <w:noProof/>
          <w:sz w:val="24"/>
          <w:szCs w:val="24"/>
        </w:rPr>
        <w:t>(Nuha &amp; Mulazid, 2018)</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sidRPr="006840F2">
        <w:rPr>
          <w:rFonts w:asciiTheme="majorBidi" w:hAnsiTheme="majorBidi" w:cstheme="majorBidi"/>
          <w:sz w:val="24"/>
          <w:szCs w:val="24"/>
        </w:rPr>
        <w:t>peningkatan</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jumlah</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pembiayaan</w:t>
      </w:r>
      <w:proofErr w:type="spellEnd"/>
      <w:r>
        <w:rPr>
          <w:rFonts w:asciiTheme="majorBidi" w:hAnsiTheme="majorBidi" w:cstheme="majorBidi"/>
          <w:sz w:val="24"/>
          <w:szCs w:val="24"/>
        </w:rPr>
        <w:t xml:space="preserve"> </w:t>
      </w:r>
      <w:r w:rsidRPr="0035346B">
        <w:rPr>
          <w:rFonts w:asciiTheme="majorBidi" w:hAnsiTheme="majorBidi" w:cstheme="majorBidi"/>
          <w:i/>
          <w:iCs/>
          <w:sz w:val="24"/>
          <w:szCs w:val="24"/>
        </w:rPr>
        <w:t>Profit Sharing</w:t>
      </w:r>
      <w:r w:rsidRPr="006840F2">
        <w:rPr>
          <w:rFonts w:asciiTheme="majorBidi" w:hAnsiTheme="majorBidi" w:cstheme="majorBidi"/>
          <w:sz w:val="24"/>
          <w:szCs w:val="24"/>
        </w:rPr>
        <w:t xml:space="preserve"> </w:t>
      </w:r>
      <w:r>
        <w:rPr>
          <w:rFonts w:asciiTheme="majorBidi" w:hAnsiTheme="majorBidi" w:cstheme="majorBidi"/>
          <w:sz w:val="24"/>
          <w:szCs w:val="24"/>
        </w:rPr>
        <w:t>(</w:t>
      </w:r>
      <w:proofErr w:type="spellStart"/>
      <w:r w:rsidRPr="006840F2">
        <w:rPr>
          <w:rFonts w:asciiTheme="majorBidi" w:hAnsiTheme="majorBidi" w:cstheme="majorBidi"/>
          <w:sz w:val="24"/>
          <w:szCs w:val="24"/>
        </w:rPr>
        <w:t>bagi</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hasil</w:t>
      </w:r>
      <w:proofErr w:type="spellEnd"/>
      <w:r>
        <w:rPr>
          <w:rFonts w:asciiTheme="majorBidi" w:hAnsiTheme="majorBidi" w:cstheme="majorBidi"/>
          <w:sz w:val="24"/>
          <w:szCs w:val="24"/>
        </w:rPr>
        <w:t>)</w:t>
      </w:r>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akan</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menurunkan</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tingkat</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profitabilitas</w:t>
      </w:r>
      <w:proofErr w:type="spellEnd"/>
      <w:r w:rsidRPr="006840F2">
        <w:rPr>
          <w:rFonts w:asciiTheme="majorBidi" w:hAnsiTheme="majorBidi" w:cstheme="majorBidi"/>
          <w:sz w:val="24"/>
          <w:szCs w:val="24"/>
        </w:rPr>
        <w:t xml:space="preserve"> yang </w:t>
      </w:r>
      <w:proofErr w:type="spellStart"/>
      <w:r w:rsidRPr="006840F2">
        <w:rPr>
          <w:rFonts w:asciiTheme="majorBidi" w:hAnsiTheme="majorBidi" w:cstheme="majorBidi"/>
          <w:sz w:val="24"/>
          <w:szCs w:val="24"/>
        </w:rPr>
        <w:t>diproksikan</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dengan</w:t>
      </w:r>
      <w:proofErr w:type="spellEnd"/>
      <w:r w:rsidRPr="006840F2">
        <w:rPr>
          <w:rFonts w:asciiTheme="majorBidi" w:hAnsiTheme="majorBidi" w:cstheme="majorBidi"/>
          <w:sz w:val="24"/>
          <w:szCs w:val="24"/>
        </w:rPr>
        <w:t xml:space="preserve"> </w:t>
      </w:r>
      <w:r w:rsidRPr="006840F2">
        <w:rPr>
          <w:rFonts w:asciiTheme="majorBidi" w:hAnsiTheme="majorBidi" w:cstheme="majorBidi"/>
          <w:i/>
          <w:iCs/>
          <w:sz w:val="24"/>
          <w:szCs w:val="24"/>
        </w:rPr>
        <w:t>Return On Assets</w:t>
      </w:r>
      <w:r w:rsidRPr="006840F2">
        <w:rPr>
          <w:rFonts w:asciiTheme="majorBidi" w:hAnsiTheme="majorBidi" w:cstheme="majorBidi"/>
          <w:sz w:val="24"/>
          <w:szCs w:val="24"/>
        </w:rPr>
        <w:t>.</w:t>
      </w:r>
    </w:p>
    <w:p w14:paraId="4CC6A90E" w14:textId="3098BCFE" w:rsidR="00EE2751" w:rsidRDefault="002366EE" w:rsidP="00EE2751">
      <w:pPr>
        <w:ind w:left="720" w:firstLine="720"/>
        <w:jc w:val="both"/>
        <w:rPr>
          <w:rFonts w:asciiTheme="majorBidi" w:hAnsiTheme="majorBidi" w:cstheme="majorBidi"/>
          <w:b/>
          <w:bCs/>
          <w:sz w:val="24"/>
          <w:szCs w:val="24"/>
        </w:rPr>
      </w:pPr>
      <w:r w:rsidRPr="006840F2">
        <w:rPr>
          <w:rFonts w:asciiTheme="majorBidi" w:hAnsiTheme="majorBidi" w:cstheme="majorBidi"/>
          <w:sz w:val="24"/>
          <w:szCs w:val="24"/>
        </w:rPr>
        <w:t xml:space="preserve">Pada </w:t>
      </w:r>
      <w:bookmarkStart w:id="15" w:name="_Hlk137465680"/>
      <w:proofErr w:type="spellStart"/>
      <w:r w:rsidRPr="006840F2">
        <w:rPr>
          <w:rFonts w:asciiTheme="majorBidi" w:hAnsiTheme="majorBidi" w:cstheme="majorBidi"/>
          <w:sz w:val="24"/>
          <w:szCs w:val="24"/>
        </w:rPr>
        <w:t>penelitian</w:t>
      </w:r>
      <w:proofErr w:type="spellEnd"/>
      <w:r w:rsidRPr="006840F2">
        <w:rPr>
          <w:rFonts w:asciiTheme="majorBidi" w:hAnsiTheme="majorBidi" w:cstheme="majorBidi"/>
          <w:sz w:val="24"/>
          <w:szCs w:val="24"/>
        </w:rPr>
        <w:t xml:space="preserve"> </w:t>
      </w:r>
      <w:r w:rsidRPr="006840F2">
        <w:rPr>
          <w:rFonts w:asciiTheme="majorBidi" w:hAnsiTheme="majorBidi" w:cstheme="majorBidi"/>
          <w:sz w:val="24"/>
          <w:szCs w:val="24"/>
        </w:rPr>
        <w:fldChar w:fldCharType="begin" w:fldLock="1"/>
      </w:r>
      <w:r w:rsidRPr="006840F2">
        <w:rPr>
          <w:rFonts w:asciiTheme="majorBidi" w:hAnsiTheme="majorBidi" w:cstheme="majorBidi"/>
          <w:sz w:val="24"/>
          <w:szCs w:val="24"/>
        </w:rPr>
        <w:instrText>ADDIN CSL_CITATION {"citationItems":[{"id":"ITEM-1","itemData":{"DOI":"10.30812/target.v2i1.697","abstract":"Tujuan daripada  penelitian ini untuk mengetahui seberapa besar pengaruh CAR, BOPO, NPF, FDR, NOM dan DPK terhadap ROA pada BUS dan  selama 5 tahun terakhir. Data yang digunakan dalam penelitian ini berupa data sekunder, yang dikumpulkan bersifat cross section. Data dalam penelitian ini diperoleh dari laporan keuangan Bank Umum Syariah dan Bank Pembiayaan Rakyat Syariah baik yang diterbitkan oleh masing-masing website Bank Umum Syariah dan Bank Pembiayaan Rakyat Syariah maupun yang diterbitkan oleh Bank Indonesia. Sampel yang diambil sebanyak 10 Bank Umum Syariah. Teknik pengambilan data dengan cara purposive sampling. Data yang diperoleh kemudian diolah dengan menggunakan alat bantu SPSS 22. Teknik analisis ini menggunakan uji regresi linier berganda.\r Hasil regresi berganda menunjukkan bahwa CAR tidak berpengaruh terhadap ROA pada BUS, CAR berpengaruh positif terhadap ROA pada BPRS, BOPO berpengaruh negatif terhadap ROA pada BUS dan BPRS, NPF berpengaruh positif terhadap ROA pada BUS, NPF berpengaruh negatif terhadap ROA pada BPRS, FDR tidak berpengaruh terhadap ROA pada BUS, FDR berpengaruh negatif terhadap ROA pada BPRS, NOM berpengaruh positif terhadap ROA pada BUS, NOM tidak berpengaruh terhadap ROA , DPK tidak berpengaruh terhadap ROA pada BUS .","author":[{"dropping-particle":"","family":"Hanafia","given":"Fifi","non-dropping-particle":"","parse-names":false,"suffix":""},{"dropping-particle":"","family":"Karim","given":"Abdul","non-dropping-particle":"","parse-names":false,"suffix":""}],"container-title":"Target : Jurnal Manajemen Bisnis","id":"ITEM-1","issue":"1","issued":{"date-parts":[["2020"]]},"page":"36-46","title":"Analisis CAR, BOPO, NPF, FDR, NOM, Dan DPK Terhadap Profitabilitas (ROA) Pada Bank Syari'ah Di Indonesia","type":"article-journal","volume":"2"},"uris":["http://www.mendeley.com/documents/?uuid=ee001e57-9665-4750-90a2-5faf5bfe8550"]}],"mendeley":{"formattedCitation":"(Hanafia &amp; Karim, 2020)","plainTextFormattedCitation":"(Hanafia &amp; Karim, 2020)","previouslyFormattedCitation":"(Hanafia &amp; Karim, 2020)"},"properties":{"noteIndex":0},"schema":"https://github.com/citation-style-language/schema/raw/master/csl-citation.json"}</w:instrText>
      </w:r>
      <w:r w:rsidRPr="006840F2">
        <w:rPr>
          <w:rFonts w:asciiTheme="majorBidi" w:hAnsiTheme="majorBidi" w:cstheme="majorBidi"/>
          <w:sz w:val="24"/>
          <w:szCs w:val="24"/>
        </w:rPr>
        <w:fldChar w:fldCharType="separate"/>
      </w:r>
      <w:r w:rsidRPr="006840F2">
        <w:rPr>
          <w:rFonts w:asciiTheme="majorBidi" w:hAnsiTheme="majorBidi" w:cstheme="majorBidi"/>
          <w:noProof/>
          <w:sz w:val="24"/>
          <w:szCs w:val="24"/>
        </w:rPr>
        <w:t>(Hanafia &amp; Karim, 2020)</w:t>
      </w:r>
      <w:r w:rsidRPr="006840F2">
        <w:rPr>
          <w:rFonts w:asciiTheme="majorBidi" w:hAnsiTheme="majorBidi" w:cstheme="majorBidi"/>
          <w:sz w:val="24"/>
          <w:szCs w:val="24"/>
        </w:rPr>
        <w:fldChar w:fldCharType="end"/>
      </w:r>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menerangkan</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bahwa</w:t>
      </w:r>
      <w:proofErr w:type="spellEnd"/>
      <w:r w:rsidRPr="006840F2">
        <w:rPr>
          <w:rFonts w:asciiTheme="majorBidi" w:hAnsiTheme="majorBidi" w:cstheme="majorBidi"/>
          <w:sz w:val="24"/>
          <w:szCs w:val="24"/>
        </w:rPr>
        <w:t xml:space="preserve"> NOM </w:t>
      </w:r>
      <w:proofErr w:type="spellStart"/>
      <w:r w:rsidRPr="006840F2">
        <w:rPr>
          <w:rFonts w:asciiTheme="majorBidi" w:hAnsiTheme="majorBidi" w:cstheme="majorBidi"/>
          <w:sz w:val="24"/>
          <w:szCs w:val="24"/>
        </w:rPr>
        <w:t>berpengaruh</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terhadap</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profitabilitas</w:t>
      </w:r>
      <w:proofErr w:type="spellEnd"/>
      <w:r w:rsidRPr="006840F2">
        <w:rPr>
          <w:rFonts w:asciiTheme="majorBidi" w:hAnsiTheme="majorBidi" w:cstheme="majorBidi"/>
          <w:sz w:val="24"/>
          <w:szCs w:val="24"/>
        </w:rPr>
        <w:t xml:space="preserve"> </w:t>
      </w:r>
      <w:proofErr w:type="spellStart"/>
      <w:r w:rsidRPr="006840F2">
        <w:rPr>
          <w:rFonts w:asciiTheme="majorBidi" w:hAnsiTheme="majorBidi" w:cstheme="majorBidi"/>
          <w:sz w:val="24"/>
          <w:szCs w:val="24"/>
        </w:rPr>
        <w:t>perbankan</w:t>
      </w:r>
      <w:proofErr w:type="spellEnd"/>
      <w:r w:rsidRPr="006840F2">
        <w:rPr>
          <w:rFonts w:asciiTheme="majorBidi" w:hAnsiTheme="majorBidi" w:cstheme="majorBidi"/>
          <w:sz w:val="24"/>
          <w:szCs w:val="24"/>
        </w:rPr>
        <w:t xml:space="preserve"> syariah.</w:t>
      </w:r>
      <w:r w:rsidR="00FD39BA">
        <w:rPr>
          <w:rFonts w:asciiTheme="majorBidi" w:hAnsiTheme="majorBidi" w:cstheme="majorBidi"/>
          <w:sz w:val="24"/>
          <w:szCs w:val="24"/>
        </w:rPr>
        <w:t xml:space="preserve"> NOM</w:t>
      </w:r>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merupakan</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rasio</w:t>
      </w:r>
      <w:proofErr w:type="spellEnd"/>
      <w:r w:rsidRPr="001D3167">
        <w:rPr>
          <w:rFonts w:asciiTheme="majorBidi" w:hAnsiTheme="majorBidi" w:cstheme="majorBidi"/>
          <w:sz w:val="24"/>
          <w:szCs w:val="24"/>
        </w:rPr>
        <w:t xml:space="preserve"> yang </w:t>
      </w:r>
      <w:proofErr w:type="spellStart"/>
      <w:r w:rsidRPr="001D3167">
        <w:rPr>
          <w:rFonts w:asciiTheme="majorBidi" w:hAnsiTheme="majorBidi" w:cstheme="majorBidi"/>
          <w:sz w:val="24"/>
          <w:szCs w:val="24"/>
        </w:rPr>
        <w:t>menggambarkan</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Pendapatan</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Operasional</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bersih</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sehingga</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diketahui</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kemampuan</w:t>
      </w:r>
      <w:proofErr w:type="spellEnd"/>
      <w:r w:rsidRPr="001D3167">
        <w:rPr>
          <w:rFonts w:asciiTheme="majorBidi" w:hAnsiTheme="majorBidi" w:cstheme="majorBidi"/>
          <w:sz w:val="24"/>
          <w:szCs w:val="24"/>
        </w:rPr>
        <w:t xml:space="preserve"> rata-</w:t>
      </w:r>
      <w:r w:rsidRPr="001D3167">
        <w:rPr>
          <w:rFonts w:asciiTheme="majorBidi" w:hAnsiTheme="majorBidi" w:cstheme="majorBidi"/>
          <w:sz w:val="24"/>
          <w:szCs w:val="24"/>
        </w:rPr>
        <w:lastRenderedPageBreak/>
        <w:t xml:space="preserve">rata </w:t>
      </w:r>
      <w:proofErr w:type="spellStart"/>
      <w:r w:rsidRPr="001D3167">
        <w:rPr>
          <w:rFonts w:asciiTheme="majorBidi" w:hAnsiTheme="majorBidi" w:cstheme="majorBidi"/>
          <w:sz w:val="24"/>
          <w:szCs w:val="24"/>
        </w:rPr>
        <w:t>aktiva</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produktif</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dalam</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menghasilkan</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laba</w:t>
      </w:r>
      <w:proofErr w:type="spellEnd"/>
      <w:r w:rsidRPr="001D3167">
        <w:rPr>
          <w:rFonts w:asciiTheme="majorBidi" w:hAnsiTheme="majorBidi" w:cstheme="majorBidi"/>
          <w:sz w:val="24"/>
          <w:szCs w:val="24"/>
        </w:rPr>
        <w:t xml:space="preserve"> oleh </w:t>
      </w:r>
      <w:proofErr w:type="spellStart"/>
      <w:r w:rsidRPr="001D3167">
        <w:rPr>
          <w:rFonts w:asciiTheme="majorBidi" w:hAnsiTheme="majorBidi" w:cstheme="majorBidi"/>
          <w:sz w:val="24"/>
          <w:szCs w:val="24"/>
        </w:rPr>
        <w:t>karena</w:t>
      </w:r>
      <w:proofErr w:type="spellEnd"/>
      <w:r w:rsidRPr="001D3167">
        <w:rPr>
          <w:rFonts w:asciiTheme="majorBidi" w:hAnsiTheme="majorBidi" w:cstheme="majorBidi"/>
          <w:sz w:val="24"/>
          <w:szCs w:val="24"/>
        </w:rPr>
        <w:t xml:space="preserve"> </w:t>
      </w:r>
      <w:proofErr w:type="spellStart"/>
      <w:r w:rsidRPr="001D3167">
        <w:rPr>
          <w:rFonts w:asciiTheme="majorBidi" w:hAnsiTheme="majorBidi" w:cstheme="majorBidi"/>
          <w:sz w:val="24"/>
          <w:szCs w:val="24"/>
        </w:rPr>
        <w:t>itu</w:t>
      </w:r>
      <w:proofErr w:type="spellEnd"/>
      <w:r>
        <w:rPr>
          <w:rFonts w:asciiTheme="majorBidi" w:hAnsiTheme="majorBidi" w:cstheme="majorBidi"/>
          <w:sz w:val="24"/>
          <w:szCs w:val="24"/>
        </w:rPr>
        <w:t xml:space="preserve"> NOM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diperhitungkan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profit.</w:t>
      </w:r>
      <w:bookmarkEnd w:id="15"/>
    </w:p>
    <w:p w14:paraId="5F01A8C8" w14:textId="1AB611D3" w:rsidR="00EE2751" w:rsidRDefault="002366EE" w:rsidP="00EE2751">
      <w:pPr>
        <w:ind w:left="720" w:firstLine="720"/>
        <w:jc w:val="both"/>
        <w:rPr>
          <w:rFonts w:asciiTheme="majorBidi" w:hAnsiTheme="majorBidi" w:cstheme="majorBidi"/>
          <w:b/>
          <w:bCs/>
          <w:sz w:val="24"/>
          <w:szCs w:val="24"/>
        </w:rPr>
      </w:pPr>
      <w:r w:rsidRPr="008374AC">
        <w:rPr>
          <w:rFonts w:asciiTheme="majorBidi" w:hAnsiTheme="majorBidi" w:cstheme="majorBidi"/>
          <w:sz w:val="24"/>
          <w:szCs w:val="24"/>
        </w:rPr>
        <w:t xml:space="preserve">Hasil </w:t>
      </w:r>
      <w:proofErr w:type="spellStart"/>
      <w:r w:rsidRPr="008374AC">
        <w:rPr>
          <w:rFonts w:asciiTheme="majorBidi" w:hAnsiTheme="majorBidi" w:cstheme="majorBidi"/>
          <w:sz w:val="24"/>
          <w:szCs w:val="24"/>
        </w:rPr>
        <w:t>penelitian</w:t>
      </w:r>
      <w:proofErr w:type="spellEnd"/>
      <w:r w:rsidRPr="008374AC">
        <w:rPr>
          <w:rFonts w:asciiTheme="majorBidi" w:hAnsiTheme="majorBidi" w:cstheme="majorBidi"/>
          <w:sz w:val="24"/>
          <w:szCs w:val="24"/>
        </w:rPr>
        <w:t xml:space="preserve"> yang </w:t>
      </w:r>
      <w:proofErr w:type="spellStart"/>
      <w:r w:rsidRPr="008374AC">
        <w:rPr>
          <w:rFonts w:asciiTheme="majorBidi" w:hAnsiTheme="majorBidi" w:cstheme="majorBidi"/>
          <w:sz w:val="24"/>
          <w:szCs w:val="24"/>
        </w:rPr>
        <w:t>dilakukan</w:t>
      </w:r>
      <w:proofErr w:type="spellEnd"/>
      <w:r w:rsidRPr="008374AC">
        <w:rPr>
          <w:rFonts w:asciiTheme="majorBidi" w:hAnsiTheme="majorBidi" w:cstheme="majorBidi"/>
          <w:sz w:val="24"/>
          <w:szCs w:val="24"/>
        </w:rPr>
        <w:t xml:space="preserve"> oleh </w:t>
      </w:r>
      <w:r w:rsidRPr="008374AC">
        <w:rPr>
          <w:rFonts w:asciiTheme="majorBidi" w:hAnsiTheme="majorBidi" w:cstheme="majorBidi"/>
          <w:sz w:val="24"/>
          <w:szCs w:val="24"/>
        </w:rPr>
        <w:fldChar w:fldCharType="begin" w:fldLock="1"/>
      </w:r>
      <w:r w:rsidRPr="008374AC">
        <w:rPr>
          <w:rFonts w:asciiTheme="majorBidi" w:hAnsiTheme="majorBidi" w:cstheme="majorBidi"/>
          <w:sz w:val="24"/>
          <w:szCs w:val="24"/>
        </w:rPr>
        <w:instrText>ADDIN CSL_CITATION {"citationItems":[{"id":"ITEM-1","itemData":{"DOI":"10.46821/bharanomics.v1i2.159","author":[{"dropping-particle":"","family":"Dwi","given":"Rekha","non-dropping-particle":"","parse-names":false,"suffix":""},{"dropping-particle":"","family":"Rini","given":"Puspita","non-dropping-particle":"","parse-names":false,"suffix":""},{"dropping-particle":"","family":"Balafif","given":"Mohammad","non-dropping-particle":"","parse-names":false,"suffix":""},{"dropping-particle":"","family":"Imamah","given":"Nurul","non-dropping-particle":"","parse-names":false,"suffix":""}],"id":"ITEM-1","issued":{"date-parts":[["2021"]]},"page":"104-113","title":"Pengaruh Tingkat Inflasi , Kurs IDR , CAR dan Dana Pihak Ketiga terhadap Profitabilitas Perbankan Syariah di Indonesia Periode 2013-2017","type":"article-journal","volume":"1"},"uris":["http://www.mendeley.com/documents/?uuid=31a56812-06d8-47d4-bb50-10ac3e945560"]}],"mendeley":{"formattedCitation":"(Dwi et al., 2021)","plainTextFormattedCitation":"(Dwi et al., 2021)","previouslyFormattedCitation":"(Dwi et al., 2021)"},"properties":{"noteIndex":0},"schema":"https://github.com/citation-style-language/schema/raw/master/csl-citation.json"}</w:instrText>
      </w:r>
      <w:r w:rsidRPr="008374AC">
        <w:rPr>
          <w:rFonts w:asciiTheme="majorBidi" w:hAnsiTheme="majorBidi" w:cstheme="majorBidi"/>
          <w:sz w:val="24"/>
          <w:szCs w:val="24"/>
        </w:rPr>
        <w:fldChar w:fldCharType="separate"/>
      </w:r>
      <w:r w:rsidRPr="008374AC">
        <w:rPr>
          <w:rFonts w:asciiTheme="majorBidi" w:hAnsiTheme="majorBidi" w:cstheme="majorBidi"/>
          <w:noProof/>
          <w:sz w:val="24"/>
          <w:szCs w:val="24"/>
        </w:rPr>
        <w:t>(Dwi et al., 2021)</w:t>
      </w:r>
      <w:r w:rsidRPr="008374AC">
        <w:rPr>
          <w:rFonts w:asciiTheme="majorBidi" w:hAnsiTheme="majorBidi" w:cstheme="majorBidi"/>
          <w:sz w:val="24"/>
          <w:szCs w:val="24"/>
        </w:rPr>
        <w:fldChar w:fldCharType="end"/>
      </w:r>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menjela</w:t>
      </w:r>
      <w:r>
        <w:rPr>
          <w:rFonts w:asciiTheme="majorBidi" w:hAnsiTheme="majorBidi" w:cstheme="majorBidi"/>
          <w:sz w:val="24"/>
          <w:szCs w:val="24"/>
        </w:rPr>
        <w:t>s</w:t>
      </w:r>
      <w:r w:rsidRPr="008374AC">
        <w:rPr>
          <w:rFonts w:asciiTheme="majorBidi" w:hAnsiTheme="majorBidi" w:cstheme="majorBidi"/>
          <w:sz w:val="24"/>
          <w:szCs w:val="24"/>
        </w:rPr>
        <w:t>kan</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bahwa</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inflasi</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tidak</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berpengaruh</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terhadap</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profitabilitas</w:t>
      </w:r>
      <w:proofErr w:type="spellEnd"/>
      <w:r w:rsidRPr="008374AC">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bunga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uang yang </w:t>
      </w:r>
      <w:proofErr w:type="spellStart"/>
      <w:r>
        <w:rPr>
          <w:rFonts w:asciiTheme="majorBidi" w:hAnsiTheme="majorBidi" w:cstheme="majorBidi"/>
          <w:sz w:val="24"/>
          <w:szCs w:val="24"/>
        </w:rPr>
        <w:t>dikelola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halnya</w:t>
      </w:r>
      <w:proofErr w:type="spellEnd"/>
      <w:r>
        <w:rPr>
          <w:rFonts w:asciiTheme="majorBidi" w:hAnsiTheme="majorBidi" w:cstheme="majorBidi"/>
          <w:sz w:val="24"/>
          <w:szCs w:val="24"/>
        </w:rPr>
        <w:t xml:space="preserve"> pada bank </w:t>
      </w:r>
      <w:proofErr w:type="spellStart"/>
      <w:r>
        <w:rPr>
          <w:rFonts w:asciiTheme="majorBidi" w:hAnsiTheme="majorBidi" w:cstheme="majorBidi"/>
          <w:sz w:val="24"/>
          <w:szCs w:val="24"/>
        </w:rPr>
        <w:t>konvensional</w:t>
      </w:r>
      <w:proofErr w:type="spellEnd"/>
      <w:r>
        <w:rPr>
          <w:rFonts w:asciiTheme="majorBidi" w:hAnsiTheme="majorBidi" w:cstheme="majorBidi"/>
          <w:sz w:val="24"/>
          <w:szCs w:val="24"/>
        </w:rPr>
        <w:t>.</w:t>
      </w:r>
    </w:p>
    <w:p w14:paraId="58C19D6D" w14:textId="0F49B5A8" w:rsidR="00EE2751" w:rsidRDefault="002366EE" w:rsidP="00EE2751">
      <w:pPr>
        <w:ind w:left="720" w:firstLine="720"/>
        <w:jc w:val="both"/>
        <w:rPr>
          <w:rFonts w:asciiTheme="majorBidi" w:hAnsiTheme="majorBidi" w:cstheme="majorBidi"/>
          <w:b/>
          <w:bCs/>
          <w:sz w:val="24"/>
          <w:szCs w:val="24"/>
        </w:rPr>
      </w:pPr>
      <w:proofErr w:type="spellStart"/>
      <w:r w:rsidRPr="008374AC">
        <w:rPr>
          <w:rFonts w:asciiTheme="majorBidi" w:hAnsiTheme="majorBidi" w:cstheme="majorBidi"/>
          <w:sz w:val="24"/>
          <w:szCs w:val="24"/>
        </w:rPr>
        <w:t>Penelitian</w:t>
      </w:r>
      <w:proofErr w:type="spellEnd"/>
      <w:r w:rsidRPr="008374AC">
        <w:rPr>
          <w:rFonts w:asciiTheme="majorBidi" w:hAnsiTheme="majorBidi" w:cstheme="majorBidi"/>
          <w:sz w:val="24"/>
          <w:szCs w:val="24"/>
        </w:rPr>
        <w:t xml:space="preserve"> yang </w:t>
      </w:r>
      <w:proofErr w:type="spellStart"/>
      <w:r w:rsidRPr="008374AC">
        <w:rPr>
          <w:rFonts w:asciiTheme="majorBidi" w:hAnsiTheme="majorBidi" w:cstheme="majorBidi"/>
          <w:sz w:val="24"/>
          <w:szCs w:val="24"/>
        </w:rPr>
        <w:t>dilakukan</w:t>
      </w:r>
      <w:proofErr w:type="spellEnd"/>
      <w:r w:rsidRPr="008374AC">
        <w:rPr>
          <w:rFonts w:asciiTheme="majorBidi" w:hAnsiTheme="majorBidi" w:cstheme="majorBidi"/>
          <w:sz w:val="24"/>
          <w:szCs w:val="24"/>
        </w:rPr>
        <w:t xml:space="preserve"> oleh </w:t>
      </w:r>
      <w:r w:rsidRPr="008374AC">
        <w:rPr>
          <w:rFonts w:asciiTheme="majorBidi" w:hAnsiTheme="majorBidi" w:cstheme="majorBidi"/>
          <w:sz w:val="24"/>
          <w:szCs w:val="24"/>
        </w:rPr>
        <w:fldChar w:fldCharType="begin" w:fldLock="1"/>
      </w:r>
      <w:r w:rsidR="001C46DF">
        <w:rPr>
          <w:rFonts w:asciiTheme="majorBidi" w:hAnsiTheme="majorBidi" w:cstheme="majorBidi"/>
          <w:sz w:val="24"/>
          <w:szCs w:val="24"/>
        </w:rPr>
        <w:instrText>ADDIN CSL_CITATION {"citationItems":[{"id":"ITEM-1","itemData":{"DOI":"10.32627/maps.v5i2.430","ISSN":"2597-3665","abstract":"Corona Virus disease 19 is one of the pandemics that has spread to almost all countries in the world, including Indonesia. As a result, it affects not only health sectors, but also the banking system of sharia commercial banks. The purpose of this study was to analyze the influence of CAR, NPF, FDR, Inflation, and BI Rate on the profitability of sharia commercial banks during the Covid-19 pandemic. This research is a quantitative study with secondary data, the number of samples of 10 sharia commercial banks with quarterly financial statements during 2020. This study used the data panel regression analysis method with Random Effect Model approach using Eviews version 9 analysis tool. The results of this study show that CAR has a positive and significant effect on ROA. Furthermore, NPF has a negative and significant effect on ROA. Meanwhile, FDR, Inflation, and Bi Rate have no significant effect on ROA.","author":[{"dropping-particle":"","family":"Pratiwi","given":"Leni Nur","non-dropping-particle":"","parse-names":false,"suffix":""},{"dropping-particle":"","family":"Sari","given":"Selvia Nuria","non-dropping-particle":"","parse-names":false,"suffix":""},{"dropping-particle":"","family":"Fadhilah","given":"Hilya Nisa Nur","non-dropping-particle":"","parse-names":false,"suffix":""}],"container-title":"Jurnal Maps (Manajemen Perbankan Syariah)","id":"ITEM-1","issue":"2","issued":{"date-parts":[["2022"]]},"page":"116-125","title":"Analisis Pengaruh CAR, NPF, FDR, Inflasi, BI Rate terhadap Profitabilitas Bank Umum Syariah di Indonesia: Studi Masa Pandemi Covid-19","type":"article-journal","volume":"5"},"uris":["http://www.mendeley.com/documents/?uuid=06ad6d98-6428-4194-b4fc-791173bd9b19"]}],"mendeley":{"formattedCitation":"(L. N. Pratiwi et al., 2022)","manualFormatting":"(Pratiwi et al., 2022)","plainTextFormattedCitation":"(L. N. Pratiwi et al., 2022)","previouslyFormattedCitation":"(L. N. Pratiwi et al., 2022)"},"properties":{"noteIndex":0},"schema":"https://github.com/citation-style-language/schema/raw/master/csl-citation.json"}</w:instrText>
      </w:r>
      <w:r w:rsidRPr="008374AC">
        <w:rPr>
          <w:rFonts w:asciiTheme="majorBidi" w:hAnsiTheme="majorBidi" w:cstheme="majorBidi"/>
          <w:sz w:val="24"/>
          <w:szCs w:val="24"/>
        </w:rPr>
        <w:fldChar w:fldCharType="separate"/>
      </w:r>
      <w:r w:rsidRPr="008374AC">
        <w:rPr>
          <w:rFonts w:asciiTheme="majorBidi" w:hAnsiTheme="majorBidi" w:cstheme="majorBidi"/>
          <w:noProof/>
          <w:sz w:val="24"/>
          <w:szCs w:val="24"/>
        </w:rPr>
        <w:t>(Pratiwi et al., 2022)</w:t>
      </w:r>
      <w:r w:rsidRPr="008374AC">
        <w:rPr>
          <w:rFonts w:asciiTheme="majorBidi" w:hAnsiTheme="majorBidi" w:cstheme="majorBidi"/>
          <w:sz w:val="24"/>
          <w:szCs w:val="24"/>
        </w:rPr>
        <w:fldChar w:fldCharType="end"/>
      </w:r>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mempunyai</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hasil</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bahwa</w:t>
      </w:r>
      <w:proofErr w:type="spellEnd"/>
      <w:r w:rsidRPr="008374AC">
        <w:rPr>
          <w:rFonts w:asciiTheme="majorBidi" w:hAnsiTheme="majorBidi" w:cstheme="majorBidi"/>
          <w:sz w:val="24"/>
          <w:szCs w:val="24"/>
        </w:rPr>
        <w:t xml:space="preserve"> BI Rate </w:t>
      </w:r>
      <w:proofErr w:type="spellStart"/>
      <w:r w:rsidRPr="008374AC">
        <w:rPr>
          <w:rFonts w:asciiTheme="majorBidi" w:hAnsiTheme="majorBidi" w:cstheme="majorBidi"/>
          <w:sz w:val="24"/>
          <w:szCs w:val="24"/>
        </w:rPr>
        <w:t>berpengaruh</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positif</w:t>
      </w:r>
      <w:proofErr w:type="spellEnd"/>
      <w:r w:rsidRPr="008374AC">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sidRPr="008374AC">
        <w:rPr>
          <w:rFonts w:asciiTheme="majorBidi" w:hAnsiTheme="majorBidi" w:cstheme="majorBidi"/>
          <w:sz w:val="24"/>
          <w:szCs w:val="24"/>
        </w:rPr>
        <w:t>terhadap</w:t>
      </w:r>
      <w:proofErr w:type="spellEnd"/>
      <w:r w:rsidRPr="008374AC">
        <w:rPr>
          <w:rFonts w:asciiTheme="majorBidi" w:hAnsiTheme="majorBidi" w:cstheme="majorBidi"/>
          <w:sz w:val="24"/>
          <w:szCs w:val="24"/>
        </w:rPr>
        <w:t xml:space="preserve"> </w:t>
      </w:r>
      <w:proofErr w:type="spellStart"/>
      <w:r w:rsidRPr="008374AC">
        <w:rPr>
          <w:rFonts w:asciiTheme="majorBidi" w:hAnsiTheme="majorBidi" w:cstheme="majorBidi"/>
          <w:sz w:val="24"/>
          <w:szCs w:val="24"/>
        </w:rPr>
        <w:t>profitabilitas</w:t>
      </w:r>
      <w:proofErr w:type="spellEnd"/>
      <w:r w:rsidRPr="008374AC">
        <w:rPr>
          <w:rFonts w:asciiTheme="majorBidi" w:hAnsiTheme="majorBidi" w:cstheme="majorBidi"/>
          <w:sz w:val="24"/>
          <w:szCs w:val="24"/>
        </w:rPr>
        <w:t>.</w:t>
      </w:r>
      <w:r>
        <w:rPr>
          <w:rFonts w:asciiTheme="majorBidi" w:hAnsiTheme="majorBidi" w:cstheme="majorBidi"/>
          <w:sz w:val="24"/>
          <w:szCs w:val="24"/>
        </w:rPr>
        <w:t xml:space="preserve"> </w:t>
      </w:r>
      <w:r w:rsidRPr="00480BE9">
        <w:rPr>
          <w:rFonts w:asciiTheme="majorBidi" w:hAnsiTheme="majorBidi" w:cstheme="majorBidi"/>
          <w:sz w:val="24"/>
          <w:szCs w:val="24"/>
        </w:rPr>
        <w:t xml:space="preserve">Bank syariah </w:t>
      </w:r>
      <w:proofErr w:type="spellStart"/>
      <w:r w:rsidRPr="00480BE9">
        <w:rPr>
          <w:rFonts w:asciiTheme="majorBidi" w:hAnsiTheme="majorBidi" w:cstheme="majorBidi"/>
          <w:sz w:val="24"/>
          <w:szCs w:val="24"/>
        </w:rPr>
        <w:t>menerapkan</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prinsip</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islam</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dalam</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kegiatan</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operasionalnya</w:t>
      </w:r>
      <w:proofErr w:type="spellEnd"/>
      <w:r w:rsidRPr="00480BE9">
        <w:rPr>
          <w:rFonts w:asciiTheme="majorBidi" w:hAnsiTheme="majorBidi" w:cstheme="majorBidi"/>
          <w:sz w:val="24"/>
          <w:szCs w:val="24"/>
        </w:rPr>
        <w:t xml:space="preserve"> yang mana </w:t>
      </w:r>
      <w:proofErr w:type="spellStart"/>
      <w:r w:rsidRPr="00480BE9">
        <w:rPr>
          <w:rFonts w:asciiTheme="majorBidi" w:hAnsiTheme="majorBidi" w:cstheme="majorBidi"/>
          <w:sz w:val="24"/>
          <w:szCs w:val="24"/>
        </w:rPr>
        <w:t>dilarang</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untuk</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mengambil</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riba</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Dengan</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memegang</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teguh</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prinsip</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ini</w:t>
      </w:r>
      <w:proofErr w:type="spellEnd"/>
      <w:r w:rsidRPr="00480BE9">
        <w:rPr>
          <w:rFonts w:asciiTheme="majorBidi" w:hAnsiTheme="majorBidi" w:cstheme="majorBidi"/>
          <w:sz w:val="24"/>
          <w:szCs w:val="24"/>
        </w:rPr>
        <w:t xml:space="preserve">, bank </w:t>
      </w:r>
      <w:proofErr w:type="spellStart"/>
      <w:r w:rsidRPr="00480BE9">
        <w:rPr>
          <w:rFonts w:asciiTheme="majorBidi" w:hAnsiTheme="majorBidi" w:cstheme="majorBidi"/>
          <w:sz w:val="24"/>
          <w:szCs w:val="24"/>
        </w:rPr>
        <w:t>umum</w:t>
      </w:r>
      <w:proofErr w:type="spellEnd"/>
      <w:r w:rsidRPr="00480BE9">
        <w:rPr>
          <w:rFonts w:asciiTheme="majorBidi" w:hAnsiTheme="majorBidi" w:cstheme="majorBidi"/>
          <w:sz w:val="24"/>
          <w:szCs w:val="24"/>
        </w:rPr>
        <w:t xml:space="preserve"> syariah </w:t>
      </w:r>
      <w:proofErr w:type="spellStart"/>
      <w:r w:rsidRPr="00480BE9">
        <w:rPr>
          <w:rFonts w:asciiTheme="majorBidi" w:hAnsiTheme="majorBidi" w:cstheme="majorBidi"/>
          <w:sz w:val="24"/>
          <w:szCs w:val="24"/>
        </w:rPr>
        <w:t>melakukan</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pilihan</w:t>
      </w:r>
      <w:proofErr w:type="spellEnd"/>
      <w:r w:rsidRPr="00480BE9">
        <w:rPr>
          <w:rFonts w:asciiTheme="majorBidi" w:hAnsiTheme="majorBidi" w:cstheme="majorBidi"/>
          <w:sz w:val="24"/>
          <w:szCs w:val="24"/>
        </w:rPr>
        <w:t xml:space="preserve"> lain </w:t>
      </w:r>
      <w:proofErr w:type="spellStart"/>
      <w:r w:rsidRPr="00480BE9">
        <w:rPr>
          <w:rFonts w:asciiTheme="majorBidi" w:hAnsiTheme="majorBidi" w:cstheme="majorBidi"/>
          <w:sz w:val="24"/>
          <w:szCs w:val="24"/>
        </w:rPr>
        <w:t>berupa</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sistem</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bagi</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hasil</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sebagai</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ganti</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sistem</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suku</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bunga</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Sehingga</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peningkatan</w:t>
      </w:r>
      <w:proofErr w:type="spellEnd"/>
      <w:r w:rsidRPr="00480BE9">
        <w:rPr>
          <w:rFonts w:asciiTheme="majorBidi" w:hAnsiTheme="majorBidi" w:cstheme="majorBidi"/>
          <w:sz w:val="24"/>
          <w:szCs w:val="24"/>
        </w:rPr>
        <w:t xml:space="preserve"> </w:t>
      </w:r>
      <w:r>
        <w:rPr>
          <w:rFonts w:asciiTheme="majorBidi" w:hAnsiTheme="majorBidi" w:cstheme="majorBidi"/>
          <w:sz w:val="24"/>
          <w:szCs w:val="24"/>
        </w:rPr>
        <w:t>BI</w:t>
      </w:r>
      <w:r w:rsidRPr="00480BE9">
        <w:rPr>
          <w:rFonts w:asciiTheme="majorBidi" w:hAnsiTheme="majorBidi" w:cstheme="majorBidi"/>
          <w:sz w:val="24"/>
          <w:szCs w:val="24"/>
        </w:rPr>
        <w:t xml:space="preserve"> Rate </w:t>
      </w:r>
      <w:proofErr w:type="spellStart"/>
      <w:r w:rsidRPr="00480BE9">
        <w:rPr>
          <w:rFonts w:asciiTheme="majorBidi" w:hAnsiTheme="majorBidi" w:cstheme="majorBidi"/>
          <w:sz w:val="24"/>
          <w:szCs w:val="24"/>
        </w:rPr>
        <w:t>tidak</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akan</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mempengaruhi</w:t>
      </w:r>
      <w:proofErr w:type="spellEnd"/>
      <w:r w:rsidRPr="00480BE9">
        <w:rPr>
          <w:rFonts w:asciiTheme="majorBidi" w:hAnsiTheme="majorBidi" w:cstheme="majorBidi"/>
          <w:sz w:val="24"/>
          <w:szCs w:val="24"/>
        </w:rPr>
        <w:t xml:space="preserve"> </w:t>
      </w:r>
      <w:proofErr w:type="spellStart"/>
      <w:r w:rsidRPr="00480BE9">
        <w:rPr>
          <w:rFonts w:asciiTheme="majorBidi" w:hAnsiTheme="majorBidi" w:cstheme="majorBidi"/>
          <w:sz w:val="24"/>
          <w:szCs w:val="24"/>
        </w:rPr>
        <w:t>profitabilitas</w:t>
      </w:r>
      <w:proofErr w:type="spellEnd"/>
      <w:r w:rsidRPr="00480BE9">
        <w:rPr>
          <w:rFonts w:asciiTheme="majorBidi" w:hAnsiTheme="majorBidi" w:cstheme="majorBidi"/>
          <w:sz w:val="24"/>
          <w:szCs w:val="24"/>
        </w:rPr>
        <w:t>.</w:t>
      </w:r>
    </w:p>
    <w:p w14:paraId="248F8016" w14:textId="77777777" w:rsidR="00EE2751" w:rsidRPr="004F05F1" w:rsidRDefault="002366EE" w:rsidP="002D7D9C">
      <w:pPr>
        <w:pStyle w:val="Heading2"/>
        <w:ind w:left="284" w:firstLine="142"/>
        <w:rPr>
          <w:rFonts w:asciiTheme="majorBidi" w:hAnsiTheme="majorBidi"/>
          <w:b/>
          <w:bCs/>
          <w:color w:val="auto"/>
          <w:sz w:val="24"/>
          <w:szCs w:val="24"/>
        </w:rPr>
      </w:pPr>
      <w:r w:rsidRPr="004F05F1">
        <w:rPr>
          <w:rFonts w:asciiTheme="majorBidi" w:hAnsiTheme="majorBidi"/>
          <w:b/>
          <w:bCs/>
          <w:color w:val="auto"/>
          <w:sz w:val="24"/>
          <w:szCs w:val="24"/>
        </w:rPr>
        <w:t xml:space="preserve">2.3 </w:t>
      </w:r>
      <w:proofErr w:type="spellStart"/>
      <w:r w:rsidRPr="004F05F1">
        <w:rPr>
          <w:rFonts w:asciiTheme="majorBidi" w:hAnsiTheme="majorBidi"/>
          <w:b/>
          <w:bCs/>
          <w:color w:val="auto"/>
          <w:sz w:val="24"/>
          <w:szCs w:val="24"/>
        </w:rPr>
        <w:t>Pengembangan</w:t>
      </w:r>
      <w:proofErr w:type="spellEnd"/>
      <w:r w:rsidRPr="004F05F1">
        <w:rPr>
          <w:rFonts w:asciiTheme="majorBidi" w:hAnsiTheme="majorBidi"/>
          <w:b/>
          <w:bCs/>
          <w:color w:val="auto"/>
          <w:sz w:val="24"/>
          <w:szCs w:val="24"/>
        </w:rPr>
        <w:t xml:space="preserve"> </w:t>
      </w:r>
      <w:proofErr w:type="spellStart"/>
      <w:r w:rsidRPr="004F05F1">
        <w:rPr>
          <w:rFonts w:asciiTheme="majorBidi" w:hAnsiTheme="majorBidi"/>
          <w:b/>
          <w:bCs/>
          <w:color w:val="auto"/>
          <w:sz w:val="24"/>
          <w:szCs w:val="24"/>
        </w:rPr>
        <w:t>Hipotesis</w:t>
      </w:r>
      <w:proofErr w:type="spellEnd"/>
    </w:p>
    <w:p w14:paraId="17C6DF2E" w14:textId="77777777" w:rsidR="00EE2751" w:rsidRPr="004F05F1" w:rsidRDefault="002366EE" w:rsidP="002D7D9C">
      <w:pPr>
        <w:pStyle w:val="Heading3"/>
        <w:ind w:left="284" w:firstLine="142"/>
        <w:rPr>
          <w:rFonts w:asciiTheme="majorBidi" w:hAnsiTheme="majorBidi"/>
          <w:b/>
          <w:bCs/>
          <w:color w:val="auto"/>
        </w:rPr>
      </w:pPr>
      <w:r w:rsidRPr="004F05F1">
        <w:rPr>
          <w:rFonts w:asciiTheme="majorBidi" w:hAnsiTheme="majorBidi"/>
          <w:b/>
          <w:bCs/>
          <w:color w:val="auto"/>
        </w:rPr>
        <w:t xml:space="preserve">2.3.1 </w:t>
      </w:r>
      <w:proofErr w:type="spellStart"/>
      <w:r w:rsidRPr="004F05F1">
        <w:rPr>
          <w:rFonts w:asciiTheme="majorBidi" w:hAnsiTheme="majorBidi"/>
          <w:b/>
          <w:bCs/>
          <w:color w:val="auto"/>
        </w:rPr>
        <w:t>Pengaruh</w:t>
      </w:r>
      <w:proofErr w:type="spellEnd"/>
      <w:r w:rsidRPr="004F05F1">
        <w:rPr>
          <w:rFonts w:asciiTheme="majorBidi" w:hAnsiTheme="majorBidi"/>
          <w:b/>
          <w:bCs/>
          <w:color w:val="auto"/>
        </w:rPr>
        <w:t xml:space="preserve"> BOPO </w:t>
      </w:r>
      <w:proofErr w:type="spellStart"/>
      <w:r w:rsidRPr="004F05F1">
        <w:rPr>
          <w:rFonts w:asciiTheme="majorBidi" w:hAnsiTheme="majorBidi"/>
          <w:b/>
          <w:bCs/>
          <w:color w:val="auto"/>
        </w:rPr>
        <w:t>Terhadap</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Profitabilitas</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Perbankan</w:t>
      </w:r>
      <w:proofErr w:type="spellEnd"/>
      <w:r w:rsidRPr="004F05F1">
        <w:rPr>
          <w:rFonts w:asciiTheme="majorBidi" w:hAnsiTheme="majorBidi"/>
          <w:b/>
          <w:bCs/>
          <w:color w:val="auto"/>
        </w:rPr>
        <w:t xml:space="preserve"> Syariah</w:t>
      </w:r>
    </w:p>
    <w:p w14:paraId="5E6D0ED6" w14:textId="692438BF" w:rsidR="000D2549" w:rsidRDefault="002366EE" w:rsidP="000D2549">
      <w:pPr>
        <w:ind w:left="720" w:firstLine="720"/>
        <w:jc w:val="both"/>
        <w:rPr>
          <w:rFonts w:asciiTheme="majorBidi" w:hAnsiTheme="majorBidi" w:cstheme="majorBidi"/>
          <w:b/>
          <w:bCs/>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w:t>
      </w:r>
      <w:r w:rsidRPr="001C74D4">
        <w:rPr>
          <w:rFonts w:asciiTheme="majorBidi" w:hAnsiTheme="majorBidi" w:cstheme="majorBidi"/>
          <w:sz w:val="24"/>
          <w:szCs w:val="24"/>
        </w:rPr>
        <w:t>ori</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sinyal</w:t>
      </w:r>
      <w:proofErr w:type="spellEnd"/>
      <w:r>
        <w:rPr>
          <w:rFonts w:asciiTheme="majorBidi" w:hAnsiTheme="majorBidi" w:cstheme="majorBidi"/>
          <w:sz w:val="24"/>
          <w:szCs w:val="24"/>
        </w:rPr>
        <w:t>,</w:t>
      </w:r>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menjelaskan</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bahwa</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sebuah</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sinyal</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akan</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melibatkan</w:t>
      </w:r>
      <w:proofErr w:type="spellEnd"/>
      <w:r w:rsidRPr="001C74D4">
        <w:rPr>
          <w:rFonts w:asciiTheme="majorBidi" w:hAnsiTheme="majorBidi" w:cstheme="majorBidi"/>
          <w:sz w:val="24"/>
          <w:szCs w:val="24"/>
        </w:rPr>
        <w:t xml:space="preserve"> dua </w:t>
      </w:r>
      <w:proofErr w:type="spellStart"/>
      <w:r w:rsidRPr="001C74D4">
        <w:rPr>
          <w:rFonts w:asciiTheme="majorBidi" w:hAnsiTheme="majorBidi" w:cstheme="majorBidi"/>
          <w:sz w:val="24"/>
          <w:szCs w:val="24"/>
        </w:rPr>
        <w:t>belah</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pihak</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yaitu</w:t>
      </w:r>
      <w:proofErr w:type="spellEnd"/>
      <w:r w:rsidRPr="001C74D4">
        <w:rPr>
          <w:rFonts w:asciiTheme="majorBidi" w:hAnsiTheme="majorBidi" w:cstheme="majorBidi"/>
          <w:sz w:val="24"/>
          <w:szCs w:val="24"/>
        </w:rPr>
        <w:t xml:space="preserve"> yang </w:t>
      </w:r>
      <w:proofErr w:type="spellStart"/>
      <w:r w:rsidRPr="001C74D4">
        <w:rPr>
          <w:rFonts w:asciiTheme="majorBidi" w:hAnsiTheme="majorBidi" w:cstheme="majorBidi"/>
          <w:sz w:val="24"/>
          <w:szCs w:val="24"/>
        </w:rPr>
        <w:t>pertama</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ada</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pihak</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dalam</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contohnya</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adalah</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manajemen</w:t>
      </w:r>
      <w:proofErr w:type="spellEnd"/>
      <w:r w:rsidRPr="001C74D4">
        <w:rPr>
          <w:rFonts w:asciiTheme="majorBidi" w:hAnsiTheme="majorBidi" w:cstheme="majorBidi"/>
          <w:sz w:val="24"/>
          <w:szCs w:val="24"/>
        </w:rPr>
        <w:t xml:space="preserve"> yang mana </w:t>
      </w:r>
      <w:proofErr w:type="spellStart"/>
      <w:r w:rsidRPr="001C74D4">
        <w:rPr>
          <w:rFonts w:asciiTheme="majorBidi" w:hAnsiTheme="majorBidi" w:cstheme="majorBidi"/>
          <w:sz w:val="24"/>
          <w:szCs w:val="24"/>
        </w:rPr>
        <w:t>dapat</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berperan</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sebagai</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pihak</w:t>
      </w:r>
      <w:proofErr w:type="spellEnd"/>
      <w:r w:rsidRPr="001C74D4">
        <w:rPr>
          <w:rFonts w:asciiTheme="majorBidi" w:hAnsiTheme="majorBidi" w:cstheme="majorBidi"/>
          <w:sz w:val="24"/>
          <w:szCs w:val="24"/>
        </w:rPr>
        <w:t xml:space="preserve"> yang </w:t>
      </w:r>
      <w:proofErr w:type="spellStart"/>
      <w:r w:rsidRPr="001C74D4">
        <w:rPr>
          <w:rFonts w:asciiTheme="majorBidi" w:hAnsiTheme="majorBidi" w:cstheme="majorBidi"/>
          <w:sz w:val="24"/>
          <w:szCs w:val="24"/>
        </w:rPr>
        <w:t>memberi</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sinyal</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kemudian</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pihak</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kedua</w:t>
      </w:r>
      <w:proofErr w:type="spellEnd"/>
      <w:r w:rsidRPr="001C74D4">
        <w:rPr>
          <w:rFonts w:asciiTheme="majorBidi" w:hAnsiTheme="majorBidi" w:cstheme="majorBidi"/>
          <w:sz w:val="24"/>
          <w:szCs w:val="24"/>
        </w:rPr>
        <w:t xml:space="preserve"> yang </w:t>
      </w:r>
      <w:proofErr w:type="spellStart"/>
      <w:r w:rsidRPr="001C74D4">
        <w:rPr>
          <w:rFonts w:asciiTheme="majorBidi" w:hAnsiTheme="majorBidi" w:cstheme="majorBidi"/>
          <w:sz w:val="24"/>
          <w:szCs w:val="24"/>
        </w:rPr>
        <w:t>diberi</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nama</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pihak</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luar</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contohnya</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seperti</w:t>
      </w:r>
      <w:proofErr w:type="spellEnd"/>
      <w:r w:rsidRPr="001C74D4">
        <w:rPr>
          <w:rFonts w:asciiTheme="majorBidi" w:hAnsiTheme="majorBidi" w:cstheme="majorBidi"/>
          <w:sz w:val="24"/>
          <w:szCs w:val="24"/>
        </w:rPr>
        <w:t xml:space="preserve"> investor yang </w:t>
      </w:r>
      <w:proofErr w:type="spellStart"/>
      <w:r w:rsidRPr="001C74D4">
        <w:rPr>
          <w:rFonts w:asciiTheme="majorBidi" w:hAnsiTheme="majorBidi" w:cstheme="majorBidi"/>
          <w:sz w:val="24"/>
          <w:szCs w:val="24"/>
        </w:rPr>
        <w:t>berperan</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sebagai</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pihak</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penerima</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sinyal</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tersebut</w:t>
      </w:r>
      <w:proofErr w:type="spellEnd"/>
      <w:r w:rsidRPr="001C74D4">
        <w:rPr>
          <w:rFonts w:asciiTheme="majorBidi" w:hAnsiTheme="majorBidi" w:cstheme="majorBidi"/>
          <w:sz w:val="24"/>
          <w:szCs w:val="24"/>
        </w:rPr>
        <w:t>.</w:t>
      </w:r>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memutuskan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menabung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investasi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operasional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rendah</w:t>
      </w:r>
      <w:proofErr w:type="spellEnd"/>
      <w:r w:rsidR="004D76CB">
        <w:rPr>
          <w:rFonts w:asciiTheme="majorBidi" w:hAnsiTheme="majorBidi" w:cstheme="majorBidi"/>
          <w:sz w:val="24"/>
          <w:szCs w:val="24"/>
        </w:rPr>
        <w:t xml:space="preserve"> </w:t>
      </w:r>
      <w:r w:rsidR="004D76CB">
        <w:rPr>
          <w:rFonts w:asciiTheme="majorBidi" w:hAnsiTheme="majorBidi" w:cstheme="majorBidi"/>
          <w:sz w:val="24"/>
          <w:szCs w:val="24"/>
        </w:rPr>
        <w:fldChar w:fldCharType="begin" w:fldLock="1"/>
      </w:r>
      <w:r w:rsidR="004D76CB">
        <w:rPr>
          <w:rFonts w:asciiTheme="majorBidi" w:hAnsiTheme="majorBidi" w:cstheme="majorBidi"/>
          <w:sz w:val="24"/>
          <w:szCs w:val="24"/>
        </w:rPr>
        <w:instrText>ADDIN CSL_CITATION {"citationItems":[{"id":"ITEM-1","itemData":{"DOI":"10.23917/jisel.v2i1.6370","ISSN":"2655-9609","abstract":"Islamic banks have been known as the resistant banks to the global crisis that hit Indonesia a few years ago. The unique maintenance of Islamic bank performance leads to business continuity. Some Islamic bank performance can be measured by its profitability. There are some factors that affect the profitability Islamic bank and used in this study including CAR, BOPO, and NPF. While the purpose of this study is to determine the effect of CAR, BOPO and NPF on the profitability of Islamic commercial banks. The population of this research is the Islamic commercial bank whose financial statements have been published to the statistics of Islamic banks from 2015 -2017. This research used secondary data from OJK website. Data analysis in this paper conducted multiple linear regression analysis method. The results of this study indicate that the BOPO variable has a significant effect on ROA. On the other hand  CAR and NPF variables have no significant effect on ROA.","author":[{"dropping-particle":"","family":"Kusumastuti","given":"Wahyu Intan","non-dropping-particle":"","parse-names":false,"suffix":""},{"dropping-particle":"","family":"Alam","given":"Azhar","non-dropping-particle":"","parse-names":false,"suffix":""}],"container-title":"Journal of Islamic Economic Laws","id":"ITEM-1","issue":"1","issued":{"date-parts":[["2019"]]},"page":"30-59","title":"Analysis of Impact of CAR, NPF, BOPO on Profitability of Islamic Banks (Year 2015-2017)","type":"article-journal","volume":"2"},"uris":["http://www.mendeley.com/documents/?uuid=920fef1a-2183-4c95-abb8-f9f1fa6f56ad"]}],"mendeley":{"formattedCitation":"(Kusumastuti &amp; Alam, 2019)","plainTextFormattedCitation":"(Kusumastuti &amp; Alam, 2019)"},"properties":{"noteIndex":0},"schema":"https://github.com/citation-style-language/schema/raw/master/csl-citation.json"}</w:instrText>
      </w:r>
      <w:r w:rsidR="004D76CB">
        <w:rPr>
          <w:rFonts w:asciiTheme="majorBidi" w:hAnsiTheme="majorBidi" w:cstheme="majorBidi"/>
          <w:sz w:val="24"/>
          <w:szCs w:val="24"/>
        </w:rPr>
        <w:fldChar w:fldCharType="separate"/>
      </w:r>
      <w:r w:rsidR="004D76CB" w:rsidRPr="004D76CB">
        <w:rPr>
          <w:rFonts w:asciiTheme="majorBidi" w:hAnsiTheme="majorBidi" w:cstheme="majorBidi"/>
          <w:noProof/>
          <w:sz w:val="24"/>
          <w:szCs w:val="24"/>
        </w:rPr>
        <w:t>(Kusumastuti &amp; Alam, 2019)</w:t>
      </w:r>
      <w:r w:rsidR="004D76CB">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BOPO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perusahaan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profit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ditawarkan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empiris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sidRPr="00C93459">
        <w:rPr>
          <w:rFonts w:asciiTheme="majorBidi" w:hAnsiTheme="majorBidi" w:cstheme="majorBidi"/>
          <w:sz w:val="24"/>
          <w:szCs w:val="24"/>
        </w:rPr>
        <w:t>(</w:t>
      </w:r>
      <w:r w:rsidR="00A64442">
        <w:rPr>
          <w:rFonts w:asciiTheme="majorBidi" w:hAnsiTheme="majorBidi" w:cstheme="majorBidi"/>
          <w:sz w:val="24"/>
          <w:szCs w:val="24"/>
        </w:rPr>
        <w:t>Astuti</w:t>
      </w:r>
      <w:r w:rsidRPr="00C93459">
        <w:rPr>
          <w:rFonts w:asciiTheme="majorBidi" w:hAnsiTheme="majorBidi" w:cstheme="majorBidi"/>
          <w:sz w:val="24"/>
          <w:szCs w:val="24"/>
        </w:rPr>
        <w:t xml:space="preserve">, 2022) </w:t>
      </w:r>
      <w:proofErr w:type="spellStart"/>
      <w:r w:rsidRPr="00C93459">
        <w:rPr>
          <w:rFonts w:asciiTheme="majorBidi" w:hAnsiTheme="majorBidi" w:cstheme="majorBidi"/>
          <w:sz w:val="24"/>
          <w:szCs w:val="24"/>
        </w:rPr>
        <w:t>memperoleh</w:t>
      </w:r>
      <w:proofErr w:type="spellEnd"/>
      <w:r w:rsidRPr="00C93459">
        <w:rPr>
          <w:rFonts w:asciiTheme="majorBidi" w:hAnsiTheme="majorBidi" w:cstheme="majorBidi"/>
          <w:sz w:val="24"/>
          <w:szCs w:val="24"/>
        </w:rPr>
        <w:t xml:space="preserve"> </w:t>
      </w:r>
      <w:proofErr w:type="spellStart"/>
      <w:r w:rsidRPr="00C93459">
        <w:rPr>
          <w:rFonts w:asciiTheme="majorBidi" w:hAnsiTheme="majorBidi" w:cstheme="majorBidi"/>
          <w:sz w:val="24"/>
          <w:szCs w:val="24"/>
        </w:rPr>
        <w:t>hasil</w:t>
      </w:r>
      <w:proofErr w:type="spellEnd"/>
      <w:r w:rsidRPr="00C93459">
        <w:rPr>
          <w:rFonts w:asciiTheme="majorBidi" w:hAnsiTheme="majorBidi" w:cstheme="majorBidi"/>
          <w:sz w:val="24"/>
          <w:szCs w:val="24"/>
        </w:rPr>
        <w:t xml:space="preserve"> </w:t>
      </w:r>
      <w:proofErr w:type="spellStart"/>
      <w:r w:rsidRPr="00C93459">
        <w:rPr>
          <w:rFonts w:asciiTheme="majorBidi" w:hAnsiTheme="majorBidi" w:cstheme="majorBidi"/>
          <w:sz w:val="24"/>
          <w:szCs w:val="24"/>
        </w:rPr>
        <w:t>bahwasannya</w:t>
      </w:r>
      <w:proofErr w:type="spellEnd"/>
      <w:r w:rsidRPr="00C93459">
        <w:rPr>
          <w:rFonts w:asciiTheme="majorBidi" w:hAnsiTheme="majorBidi" w:cstheme="majorBidi"/>
          <w:sz w:val="24"/>
          <w:szCs w:val="24"/>
        </w:rPr>
        <w:t xml:space="preserve"> BOPO </w:t>
      </w:r>
      <w:proofErr w:type="spellStart"/>
      <w:r w:rsidRPr="00C93459">
        <w:rPr>
          <w:rFonts w:asciiTheme="majorBidi" w:hAnsiTheme="majorBidi" w:cstheme="majorBidi"/>
          <w:sz w:val="24"/>
          <w:szCs w:val="24"/>
        </w:rPr>
        <w:t>memiliki</w:t>
      </w:r>
      <w:proofErr w:type="spellEnd"/>
      <w:r w:rsidRPr="00C93459">
        <w:rPr>
          <w:rFonts w:asciiTheme="majorBidi" w:hAnsiTheme="majorBidi" w:cstheme="majorBidi"/>
          <w:sz w:val="24"/>
          <w:szCs w:val="24"/>
        </w:rPr>
        <w:t xml:space="preserve"> </w:t>
      </w:r>
      <w:proofErr w:type="spellStart"/>
      <w:r w:rsidRPr="00C93459">
        <w:rPr>
          <w:rFonts w:asciiTheme="majorBidi" w:hAnsiTheme="majorBidi" w:cstheme="majorBidi"/>
          <w:sz w:val="24"/>
          <w:szCs w:val="24"/>
        </w:rPr>
        <w:t>pengaruh</w:t>
      </w:r>
      <w:proofErr w:type="spellEnd"/>
      <w:r w:rsidRPr="00C93459">
        <w:rPr>
          <w:rFonts w:asciiTheme="majorBidi" w:hAnsiTheme="majorBidi" w:cstheme="majorBidi"/>
          <w:sz w:val="24"/>
          <w:szCs w:val="24"/>
        </w:rPr>
        <w:t xml:space="preserve"> </w:t>
      </w:r>
      <w:proofErr w:type="spellStart"/>
      <w:r w:rsidRPr="00C93459">
        <w:rPr>
          <w:rFonts w:asciiTheme="majorBidi" w:hAnsiTheme="majorBidi" w:cstheme="majorBidi"/>
          <w:sz w:val="24"/>
          <w:szCs w:val="24"/>
        </w:rPr>
        <w:t>negatif</w:t>
      </w:r>
      <w:proofErr w:type="spellEnd"/>
      <w:r w:rsidRPr="00C93459">
        <w:rPr>
          <w:rFonts w:asciiTheme="majorBidi" w:hAnsiTheme="majorBidi" w:cstheme="majorBidi"/>
          <w:sz w:val="24"/>
          <w:szCs w:val="24"/>
        </w:rPr>
        <w:t xml:space="preserve"> </w:t>
      </w:r>
      <w:proofErr w:type="spellStart"/>
      <w:r w:rsidRPr="00C93459">
        <w:rPr>
          <w:rFonts w:asciiTheme="majorBidi" w:hAnsiTheme="majorBidi" w:cstheme="majorBidi"/>
          <w:sz w:val="24"/>
          <w:szCs w:val="24"/>
        </w:rPr>
        <w:t>terhadap</w:t>
      </w:r>
      <w:proofErr w:type="spellEnd"/>
      <w:r w:rsidRPr="00C93459">
        <w:rPr>
          <w:rFonts w:asciiTheme="majorBidi" w:hAnsiTheme="majorBidi" w:cstheme="majorBidi"/>
          <w:sz w:val="24"/>
          <w:szCs w:val="24"/>
        </w:rPr>
        <w:t xml:space="preserve"> </w:t>
      </w:r>
      <w:proofErr w:type="spellStart"/>
      <w:r w:rsidRPr="00C93459">
        <w:rPr>
          <w:rFonts w:asciiTheme="majorBidi" w:hAnsiTheme="majorBidi" w:cstheme="majorBidi"/>
          <w:sz w:val="24"/>
          <w:szCs w:val="24"/>
        </w:rPr>
        <w:t>profitabilitas</w:t>
      </w:r>
      <w:proofErr w:type="spellEnd"/>
      <w:r w:rsidRPr="00C93459">
        <w:rPr>
          <w:rFonts w:asciiTheme="majorBidi" w:hAnsiTheme="majorBidi" w:cstheme="majorBidi"/>
          <w:sz w:val="24"/>
          <w:szCs w:val="24"/>
        </w:rPr>
        <w:t xml:space="preserve"> </w:t>
      </w:r>
      <w:proofErr w:type="spellStart"/>
      <w:r w:rsidRPr="00C93459">
        <w:rPr>
          <w:rFonts w:asciiTheme="majorBidi" w:hAnsiTheme="majorBidi" w:cstheme="majorBidi"/>
          <w:sz w:val="24"/>
          <w:szCs w:val="24"/>
        </w:rPr>
        <w:t>perbankan</w:t>
      </w:r>
      <w:proofErr w:type="spellEnd"/>
      <w:r w:rsidRPr="00C93459">
        <w:rPr>
          <w:rFonts w:asciiTheme="majorBidi" w:hAnsiTheme="majorBidi" w:cstheme="majorBidi"/>
          <w:sz w:val="24"/>
          <w:szCs w:val="24"/>
        </w:rPr>
        <w:t xml:space="preserve"> syariah.</w:t>
      </w:r>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5551AA61" w14:textId="1762CF71" w:rsidR="00671231" w:rsidRDefault="002366EE" w:rsidP="00B74837">
      <w:pPr>
        <w:ind w:firstLine="720"/>
        <w:jc w:val="both"/>
        <w:rPr>
          <w:rFonts w:asciiTheme="majorBidi" w:hAnsiTheme="majorBidi" w:cstheme="majorBidi"/>
          <w:b/>
          <w:bCs/>
          <w:sz w:val="24"/>
          <w:szCs w:val="24"/>
        </w:rPr>
      </w:pPr>
      <w:r w:rsidRPr="00BF7D30">
        <w:rPr>
          <w:rFonts w:asciiTheme="majorBidi" w:hAnsiTheme="majorBidi" w:cstheme="majorBidi"/>
          <w:b/>
          <w:bCs/>
          <w:sz w:val="24"/>
          <w:szCs w:val="24"/>
        </w:rPr>
        <w:t xml:space="preserve">H1: BOPO </w:t>
      </w:r>
      <w:proofErr w:type="spellStart"/>
      <w:r>
        <w:rPr>
          <w:rFonts w:asciiTheme="majorBidi" w:hAnsiTheme="majorBidi" w:cstheme="majorBidi"/>
          <w:b/>
          <w:bCs/>
          <w:sz w:val="24"/>
          <w:szCs w:val="24"/>
        </w:rPr>
        <w:t>B</w:t>
      </w:r>
      <w:r w:rsidRPr="00BF7D30">
        <w:rPr>
          <w:rFonts w:asciiTheme="majorBidi" w:hAnsiTheme="majorBidi" w:cstheme="majorBidi"/>
          <w:b/>
          <w:bCs/>
          <w:sz w:val="24"/>
          <w:szCs w:val="24"/>
        </w:rPr>
        <w:t>erpengaruh</w:t>
      </w:r>
      <w:proofErr w:type="spellEnd"/>
      <w:r w:rsidRPr="00BF7D30">
        <w:rPr>
          <w:rFonts w:asciiTheme="majorBidi" w:hAnsiTheme="majorBidi" w:cstheme="majorBidi"/>
          <w:b/>
          <w:bCs/>
          <w:sz w:val="24"/>
          <w:szCs w:val="24"/>
        </w:rPr>
        <w:t xml:space="preserve"> </w:t>
      </w:r>
      <w:proofErr w:type="spellStart"/>
      <w:r>
        <w:rPr>
          <w:rFonts w:asciiTheme="majorBidi" w:hAnsiTheme="majorBidi" w:cstheme="majorBidi"/>
          <w:b/>
          <w:bCs/>
          <w:sz w:val="24"/>
          <w:szCs w:val="24"/>
        </w:rPr>
        <w:t>N</w:t>
      </w:r>
      <w:r w:rsidRPr="00BF7D30">
        <w:rPr>
          <w:rFonts w:asciiTheme="majorBidi" w:hAnsiTheme="majorBidi" w:cstheme="majorBidi"/>
          <w:b/>
          <w:bCs/>
          <w:sz w:val="24"/>
          <w:szCs w:val="24"/>
        </w:rPr>
        <w:t>egatif</w:t>
      </w:r>
      <w:proofErr w:type="spellEnd"/>
      <w:r w:rsidRPr="00BF7D30">
        <w:rPr>
          <w:rFonts w:asciiTheme="majorBidi" w:hAnsiTheme="majorBidi" w:cstheme="majorBidi"/>
          <w:b/>
          <w:bCs/>
          <w:sz w:val="24"/>
          <w:szCs w:val="24"/>
        </w:rPr>
        <w:t xml:space="preserve"> </w:t>
      </w:r>
      <w:proofErr w:type="spellStart"/>
      <w:r w:rsidRPr="00BF7D30">
        <w:rPr>
          <w:rFonts w:asciiTheme="majorBidi" w:hAnsiTheme="majorBidi" w:cstheme="majorBidi"/>
          <w:b/>
          <w:bCs/>
          <w:sz w:val="24"/>
          <w:szCs w:val="24"/>
        </w:rPr>
        <w:t>terhadap</w:t>
      </w:r>
      <w:proofErr w:type="spellEnd"/>
      <w:r w:rsidRPr="00BF7D30">
        <w:rPr>
          <w:rFonts w:asciiTheme="majorBidi" w:hAnsiTheme="majorBidi" w:cstheme="majorBidi"/>
          <w:b/>
          <w:bCs/>
          <w:sz w:val="24"/>
          <w:szCs w:val="24"/>
        </w:rPr>
        <w:t xml:space="preserve"> ROA</w:t>
      </w:r>
    </w:p>
    <w:p w14:paraId="7ACBCB3E" w14:textId="77777777" w:rsidR="000D2549" w:rsidRPr="004F05F1" w:rsidRDefault="002366EE" w:rsidP="002D7D9C">
      <w:pPr>
        <w:pStyle w:val="Heading3"/>
        <w:ind w:left="284" w:firstLine="142"/>
        <w:rPr>
          <w:rFonts w:asciiTheme="majorBidi" w:hAnsiTheme="majorBidi"/>
          <w:b/>
          <w:bCs/>
          <w:color w:val="auto"/>
        </w:rPr>
      </w:pPr>
      <w:r w:rsidRPr="004F05F1">
        <w:rPr>
          <w:rFonts w:asciiTheme="majorBidi" w:hAnsiTheme="majorBidi"/>
          <w:b/>
          <w:bCs/>
          <w:color w:val="auto"/>
        </w:rPr>
        <w:t xml:space="preserve">2.3.2 </w:t>
      </w:r>
      <w:proofErr w:type="spellStart"/>
      <w:r w:rsidRPr="004F05F1">
        <w:rPr>
          <w:rFonts w:asciiTheme="majorBidi" w:hAnsiTheme="majorBidi"/>
          <w:b/>
          <w:bCs/>
          <w:color w:val="auto"/>
        </w:rPr>
        <w:t>Pengaruh</w:t>
      </w:r>
      <w:proofErr w:type="spellEnd"/>
      <w:r w:rsidRPr="004F05F1">
        <w:rPr>
          <w:rFonts w:asciiTheme="majorBidi" w:hAnsiTheme="majorBidi"/>
          <w:b/>
          <w:bCs/>
          <w:color w:val="auto"/>
        </w:rPr>
        <w:t xml:space="preserve"> NPF </w:t>
      </w:r>
      <w:proofErr w:type="spellStart"/>
      <w:r w:rsidRPr="004F05F1">
        <w:rPr>
          <w:rFonts w:asciiTheme="majorBidi" w:hAnsiTheme="majorBidi"/>
          <w:b/>
          <w:bCs/>
          <w:color w:val="auto"/>
        </w:rPr>
        <w:t>Terhadap</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Profitabilitas</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Perbankan</w:t>
      </w:r>
      <w:proofErr w:type="spellEnd"/>
      <w:r w:rsidRPr="004F05F1">
        <w:rPr>
          <w:rFonts w:asciiTheme="majorBidi" w:hAnsiTheme="majorBidi"/>
          <w:b/>
          <w:bCs/>
          <w:color w:val="auto"/>
        </w:rPr>
        <w:t xml:space="preserve"> Syariah</w:t>
      </w:r>
    </w:p>
    <w:p w14:paraId="7B75C39B" w14:textId="0297172E" w:rsidR="000D2549" w:rsidRDefault="002366EE" w:rsidP="000D2549">
      <w:pPr>
        <w:ind w:left="720" w:firstLine="720"/>
        <w:jc w:val="both"/>
        <w:rPr>
          <w:rFonts w:asciiTheme="majorBidi" w:hAnsiTheme="majorBidi" w:cstheme="majorBidi"/>
          <w:b/>
          <w:bCs/>
          <w:sz w:val="24"/>
          <w:szCs w:val="24"/>
        </w:rPr>
      </w:pPr>
      <w:r w:rsidRPr="001C74D4">
        <w:rPr>
          <w:rFonts w:asciiTheme="majorBidi" w:hAnsiTheme="majorBidi" w:cstheme="majorBidi"/>
          <w:sz w:val="24"/>
          <w:szCs w:val="24"/>
        </w:rPr>
        <w:t>NPF</w:t>
      </w:r>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sidRPr="001C74D4">
        <w:rPr>
          <w:rFonts w:asciiTheme="majorBidi" w:hAnsiTheme="majorBidi" w:cstheme="majorBidi"/>
          <w:sz w:val="24"/>
          <w:szCs w:val="24"/>
        </w:rPr>
        <w:t>rasio</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antara</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pembiayaan</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ber</w:t>
      </w:r>
      <w:r>
        <w:rPr>
          <w:rFonts w:asciiTheme="majorBidi" w:hAnsiTheme="majorBidi" w:cstheme="majorBidi"/>
          <w:sz w:val="24"/>
          <w:szCs w:val="24"/>
        </w:rPr>
        <w:t>m</w:t>
      </w:r>
      <w:r w:rsidRPr="001C74D4">
        <w:rPr>
          <w:rFonts w:asciiTheme="majorBidi" w:hAnsiTheme="majorBidi" w:cstheme="majorBidi"/>
          <w:sz w:val="24"/>
          <w:szCs w:val="24"/>
        </w:rPr>
        <w:t>asalah</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dengan</w:t>
      </w:r>
      <w:proofErr w:type="spellEnd"/>
      <w:r w:rsidRPr="001C74D4">
        <w:rPr>
          <w:rFonts w:asciiTheme="majorBidi" w:hAnsiTheme="majorBidi" w:cstheme="majorBidi"/>
          <w:sz w:val="24"/>
          <w:szCs w:val="24"/>
        </w:rPr>
        <w:t xml:space="preserve"> total </w:t>
      </w:r>
      <w:proofErr w:type="spellStart"/>
      <w:r w:rsidRPr="001C74D4">
        <w:rPr>
          <w:rFonts w:asciiTheme="majorBidi" w:hAnsiTheme="majorBidi" w:cstheme="majorBidi"/>
          <w:sz w:val="24"/>
          <w:szCs w:val="24"/>
        </w:rPr>
        <w:t>pembiayaan</w:t>
      </w:r>
      <w:proofErr w:type="spellEnd"/>
      <w:r w:rsidRPr="001C74D4">
        <w:rPr>
          <w:rFonts w:asciiTheme="majorBidi" w:hAnsiTheme="majorBidi" w:cstheme="majorBidi"/>
          <w:sz w:val="24"/>
          <w:szCs w:val="24"/>
        </w:rPr>
        <w:t xml:space="preserve"> yang </w:t>
      </w:r>
      <w:proofErr w:type="spellStart"/>
      <w:r w:rsidRPr="001C74D4">
        <w:rPr>
          <w:rFonts w:asciiTheme="majorBidi" w:hAnsiTheme="majorBidi" w:cstheme="majorBidi"/>
          <w:sz w:val="24"/>
          <w:szCs w:val="24"/>
        </w:rPr>
        <w:t>disalurkan</w:t>
      </w:r>
      <w:proofErr w:type="spellEnd"/>
      <w:r w:rsidRPr="001C74D4">
        <w:rPr>
          <w:rFonts w:asciiTheme="majorBidi" w:hAnsiTheme="majorBidi" w:cstheme="majorBidi"/>
          <w:sz w:val="24"/>
          <w:szCs w:val="24"/>
        </w:rPr>
        <w:t xml:space="preserve"> oleh bank syariah </w:t>
      </w:r>
      <w:proofErr w:type="spellStart"/>
      <w:r w:rsidRPr="001C74D4">
        <w:rPr>
          <w:rFonts w:asciiTheme="majorBidi" w:hAnsiTheme="majorBidi" w:cstheme="majorBidi"/>
          <w:sz w:val="24"/>
          <w:szCs w:val="24"/>
        </w:rPr>
        <w:t>berdasarkan</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kriteria</w:t>
      </w:r>
      <w:proofErr w:type="spellEnd"/>
      <w:r w:rsidRPr="001C74D4">
        <w:rPr>
          <w:rFonts w:asciiTheme="majorBidi" w:hAnsiTheme="majorBidi" w:cstheme="majorBidi"/>
          <w:sz w:val="24"/>
          <w:szCs w:val="24"/>
        </w:rPr>
        <w:t xml:space="preserve"> yang </w:t>
      </w:r>
      <w:proofErr w:type="spellStart"/>
      <w:r w:rsidRPr="001C74D4">
        <w:rPr>
          <w:rFonts w:asciiTheme="majorBidi" w:hAnsiTheme="majorBidi" w:cstheme="majorBidi"/>
          <w:sz w:val="24"/>
          <w:szCs w:val="24"/>
        </w:rPr>
        <w:t>sudah</w:t>
      </w:r>
      <w:proofErr w:type="spellEnd"/>
      <w:r w:rsidRPr="001C74D4">
        <w:rPr>
          <w:rFonts w:asciiTheme="majorBidi" w:hAnsiTheme="majorBidi" w:cstheme="majorBidi"/>
          <w:sz w:val="24"/>
          <w:szCs w:val="24"/>
        </w:rPr>
        <w:t xml:space="preserve"> </w:t>
      </w:r>
      <w:proofErr w:type="spellStart"/>
      <w:r w:rsidRPr="001C74D4">
        <w:rPr>
          <w:rFonts w:asciiTheme="majorBidi" w:hAnsiTheme="majorBidi" w:cstheme="majorBidi"/>
          <w:sz w:val="24"/>
          <w:szCs w:val="24"/>
        </w:rPr>
        <w:t>ditetapkan</w:t>
      </w:r>
      <w:proofErr w:type="spellEnd"/>
      <w:r w:rsidRPr="001C74D4">
        <w:rPr>
          <w:rFonts w:asciiTheme="majorBidi" w:hAnsiTheme="majorBidi" w:cstheme="majorBidi"/>
          <w:sz w:val="24"/>
          <w:szCs w:val="24"/>
        </w:rPr>
        <w:t xml:space="preserve"> oleh Bank Indonesia</w:t>
      </w:r>
      <w:r w:rsidR="00C11F54">
        <w:rPr>
          <w:rFonts w:asciiTheme="majorBidi" w:hAnsiTheme="majorBidi" w:cstheme="majorBidi"/>
          <w:sz w:val="24"/>
          <w:szCs w:val="24"/>
        </w:rPr>
        <w:t xml:space="preserve"> </w:t>
      </w:r>
      <w:r w:rsidR="00C11F54">
        <w:rPr>
          <w:rFonts w:asciiTheme="majorBidi" w:hAnsiTheme="majorBidi" w:cstheme="majorBidi"/>
          <w:sz w:val="24"/>
          <w:szCs w:val="24"/>
        </w:rPr>
        <w:fldChar w:fldCharType="begin" w:fldLock="1"/>
      </w:r>
      <w:r w:rsidR="004D76CB">
        <w:rPr>
          <w:rFonts w:asciiTheme="majorBidi" w:hAnsiTheme="majorBidi" w:cstheme="majorBidi"/>
          <w:sz w:val="24"/>
          <w:szCs w:val="24"/>
        </w:rPr>
        <w:instrText>ADDIN CSL_CITATION {"citationItems":[{"id":"ITEM-1","itemData":{"DOI":"10.36713/epra3818","abstract":"This research aims to know the influence of Operational Efficiency, Third-Party Fund, and Non-Performing Finance to Return on Assets (ROA). The Object for this research is Islamic Banks listed in the Financial Services Authority and Bank Indonesia in the period 2012 to 2016. This research was done to 11 Islamic banks by using a quantitative-descriptive approach. Thus, the data analysis which is used is statistical analysis in the form of the double linear regression test The result of this research shows that either simultaneously or partially, the Operational Efficiency variable, Third-Party Fund, and Non-Performing Finance influence to Return On Assets in Islamic Banks. It has been proven from the result of (f) simulant test and the result of (t) partial shows two independent variables did not support the hypothesis. The result of Third-Party Fund, and Non-Performing Finance does not affect Return On Assets (ROA), while Variable Operational Efficiency influences to Return On Assets (ROA) in Islamic Banks. KEYWORDS: Operational Efficiency, Third-Party Fund, Non-Performing Finance, Return On Assets, Sharia","author":[{"dropping-particle":"","family":"Tanjung","given":"Putri Renalita Sutra","non-dropping-particle":"","parse-names":false,"suffix":""}],"container-title":"EPRA International Journal of Multidisciplinary Research (IJMR)","id":"ITEM-1","issue":"November","issued":{"date-parts":[["2019"]]},"page":"181-191","title":"Analysis of the Effect of Operational Efficiency, Third-Party Funds and Non Performing Finance on Profitability in Sharia Banking in Indonesia","type":"article-journal"},"uris":["http://www.mendeley.com/documents/?uuid=a0cd9044-dee6-4b82-8ea1-9d2a25bbfcb1"]}],"mendeley":{"formattedCitation":"(Tanjung, 2019)","plainTextFormattedCitation":"(Tanjung, 2019)","previouslyFormattedCitation":"(Tanjung, 2019)"},"properties":{"noteIndex":0},"schema":"https://github.com/citation-style-language/schema/raw/master/csl-citation.json"}</w:instrText>
      </w:r>
      <w:r w:rsidR="00C11F54">
        <w:rPr>
          <w:rFonts w:asciiTheme="majorBidi" w:hAnsiTheme="majorBidi" w:cstheme="majorBidi"/>
          <w:sz w:val="24"/>
          <w:szCs w:val="24"/>
        </w:rPr>
        <w:fldChar w:fldCharType="separate"/>
      </w:r>
      <w:r w:rsidR="00C11F54" w:rsidRPr="00C11F54">
        <w:rPr>
          <w:rFonts w:asciiTheme="majorBidi" w:hAnsiTheme="majorBidi" w:cstheme="majorBidi"/>
          <w:noProof/>
          <w:sz w:val="24"/>
          <w:szCs w:val="24"/>
        </w:rPr>
        <w:t>(Tanjung, 2019)</w:t>
      </w:r>
      <w:r w:rsidR="00C11F54">
        <w:rPr>
          <w:rFonts w:asciiTheme="majorBidi" w:hAnsiTheme="majorBidi" w:cstheme="majorBidi"/>
          <w:sz w:val="24"/>
          <w:szCs w:val="24"/>
        </w:rPr>
        <w:fldChar w:fldCharType="end"/>
      </w:r>
      <w:r w:rsidRPr="001C74D4">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sinyal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pembiayaan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bermasalah</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nasabah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sinyal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membenahi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sidRPr="003206E9">
        <w:rPr>
          <w:rFonts w:asciiTheme="majorBidi" w:hAnsiTheme="majorBidi" w:cstheme="majorBidi"/>
          <w:sz w:val="24"/>
          <w:szCs w:val="24"/>
        </w:rPr>
        <w:t>Semakin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tinggi</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rasio</w:t>
      </w:r>
      <w:proofErr w:type="spellEnd"/>
      <w:r w:rsidRPr="003206E9">
        <w:rPr>
          <w:rFonts w:asciiTheme="majorBidi" w:hAnsiTheme="majorBidi" w:cstheme="majorBidi"/>
          <w:sz w:val="24"/>
          <w:szCs w:val="24"/>
        </w:rPr>
        <w:t xml:space="preserve"> </w:t>
      </w:r>
      <w:r>
        <w:rPr>
          <w:rFonts w:asciiTheme="majorBidi" w:hAnsiTheme="majorBidi" w:cstheme="majorBidi"/>
          <w:sz w:val="24"/>
          <w:szCs w:val="24"/>
        </w:rPr>
        <w:t xml:space="preserve">NPF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sidRPr="003206E9">
        <w:rPr>
          <w:rFonts w:asciiTheme="majorBidi" w:hAnsiTheme="majorBidi" w:cstheme="majorBidi"/>
          <w:sz w:val="24"/>
          <w:szCs w:val="24"/>
        </w:rPr>
        <w:t>menunjukan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ketidakmampuan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suatu</w:t>
      </w:r>
      <w:proofErr w:type="spellEnd"/>
      <w:r w:rsidRPr="003206E9">
        <w:rPr>
          <w:rFonts w:asciiTheme="majorBidi" w:hAnsiTheme="majorBidi" w:cstheme="majorBidi"/>
          <w:sz w:val="24"/>
          <w:szCs w:val="24"/>
        </w:rPr>
        <w:t xml:space="preserve"> bank </w:t>
      </w:r>
      <w:proofErr w:type="spellStart"/>
      <w:r w:rsidRPr="003206E9">
        <w:rPr>
          <w:rFonts w:asciiTheme="majorBidi" w:hAnsiTheme="majorBidi" w:cstheme="majorBidi"/>
          <w:sz w:val="24"/>
          <w:szCs w:val="24"/>
        </w:rPr>
        <w:t>dalam</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mengelola</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kredit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sidRPr="003206E9">
        <w:rPr>
          <w:rFonts w:asciiTheme="majorBidi" w:hAnsiTheme="majorBidi" w:cstheme="majorBidi"/>
          <w:sz w:val="24"/>
          <w:szCs w:val="24"/>
        </w:rPr>
        <w:t>pembiayaan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bermasalahnya</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tentunya</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hal</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tersebut</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akan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menurunkan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tingkat</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kepercayaan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diri</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suatu</w:t>
      </w:r>
      <w:proofErr w:type="spellEnd"/>
      <w:r w:rsidRPr="003206E9">
        <w:rPr>
          <w:rFonts w:asciiTheme="majorBidi" w:hAnsiTheme="majorBidi" w:cstheme="majorBidi"/>
          <w:sz w:val="24"/>
          <w:szCs w:val="24"/>
        </w:rPr>
        <w:t xml:space="preserve"> bank </w:t>
      </w:r>
      <w:proofErr w:type="spellStart"/>
      <w:r w:rsidRPr="003206E9">
        <w:rPr>
          <w:rFonts w:asciiTheme="majorBidi" w:hAnsiTheme="majorBidi" w:cstheme="majorBidi"/>
          <w:sz w:val="24"/>
          <w:szCs w:val="24"/>
        </w:rPr>
        <w:t>serta</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kehati-hatian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dalam</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melakukan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kegiatan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usahanya</w:t>
      </w:r>
      <w:proofErr w:type="spellEnd"/>
      <w:r w:rsidRPr="003206E9">
        <w:rPr>
          <w:rFonts w:asciiTheme="majorBidi" w:hAnsiTheme="majorBidi" w:cstheme="majorBidi"/>
          <w:sz w:val="24"/>
          <w:szCs w:val="24"/>
        </w:rPr>
        <w:t xml:space="preserve"> pada </w:t>
      </w:r>
      <w:proofErr w:type="spellStart"/>
      <w:r w:rsidRPr="003206E9">
        <w:rPr>
          <w:rFonts w:asciiTheme="majorBidi" w:hAnsiTheme="majorBidi" w:cstheme="majorBidi"/>
          <w:sz w:val="24"/>
          <w:szCs w:val="24"/>
        </w:rPr>
        <w:t>periode</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selanjutunya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AB3E6B">
        <w:rPr>
          <w:rFonts w:asciiTheme="majorBidi" w:hAnsiTheme="majorBidi" w:cstheme="majorBidi"/>
          <w:sz w:val="24"/>
          <w:szCs w:val="24"/>
        </w:rPr>
        <w:t>enelitian</w:t>
      </w:r>
      <w:proofErr w:type="spellEnd"/>
      <w:r w:rsidRPr="00AB3E6B">
        <w:rPr>
          <w:rFonts w:asciiTheme="majorBidi" w:hAnsiTheme="majorBidi" w:cstheme="majorBidi"/>
          <w:sz w:val="24"/>
          <w:szCs w:val="24"/>
        </w:rPr>
        <w:t xml:space="preserve"> yang </w:t>
      </w:r>
      <w:proofErr w:type="spellStart"/>
      <w:r w:rsidRPr="00AB3E6B">
        <w:rPr>
          <w:rFonts w:asciiTheme="majorBidi" w:hAnsiTheme="majorBidi" w:cstheme="majorBidi"/>
          <w:sz w:val="24"/>
          <w:szCs w:val="24"/>
        </w:rPr>
        <w:t>dilakukan</w:t>
      </w:r>
      <w:proofErr w:type="spellEnd"/>
      <w:r w:rsidRPr="00AB3E6B">
        <w:rPr>
          <w:rFonts w:asciiTheme="majorBidi" w:hAnsiTheme="majorBidi" w:cstheme="majorBidi"/>
          <w:sz w:val="24"/>
          <w:szCs w:val="24"/>
        </w:rPr>
        <w:t xml:space="preserve"> oleh </w:t>
      </w:r>
      <w:r w:rsidRPr="00AB3E6B">
        <w:rPr>
          <w:rFonts w:asciiTheme="majorBidi" w:hAnsiTheme="majorBidi" w:cstheme="majorBidi"/>
          <w:sz w:val="24"/>
          <w:szCs w:val="24"/>
        </w:rPr>
        <w:fldChar w:fldCharType="begin" w:fldLock="1"/>
      </w:r>
      <w:r w:rsidR="00A64442">
        <w:rPr>
          <w:rFonts w:asciiTheme="majorBidi" w:hAnsiTheme="majorBidi" w:cstheme="majorBidi"/>
          <w:sz w:val="24"/>
          <w:szCs w:val="24"/>
        </w:rPr>
        <w:instrText>ADDIN CSL_CITATION {"citationItems":[{"id":"ITEM-1","itemData":{"DOI":"10.32528/jiai.v6i1.5065","ISSN":"2528-6501","abstract":"Seiring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Kata","author":[{"dropping-particle":"","family":"Pratiwi","given":"Adhalia","non-dropping-particle":"","parse-names":false,"suffix":""},{"dropping-particle":"","family":"Diana","given":"Nana","non-dropping-particle":"","parse-names":false,"suffix":""}],"container-title":"JIAI (Jurnal Ilmiah Akuntansi Indonesia)","id":"ITEM-1","issue":"1","issued":{"date-parts":[["2021"]]},"page":"55-72","title":"Pengaruh Car, Npf, Dan Bopo Terhadap Profitabilitas Pada Bank Umum Syariah Di Indonesia Tahun 2015-2019","type":"article-journal","volume":"6"},"uris":["http://www.mendeley.com/documents/?uuid=617aa7e9-3ece-49cf-8720-8a5ccc1af69e"]}],"mendeley":{"formattedCitation":"(A. Pratiwi &amp; Diana, 2021)","manualFormatting":"(Pratiwi &amp; Diana, 2021)","plainTextFormattedCitation":"(A. Pratiwi &amp; Diana, 2021)","previouslyFormattedCitation":"(A. Pratiwi &amp; Diana, 2021)"},"properties":{"noteIndex":0},"schema":"https://github.com/citation-style-language/schema/raw/master/csl-citation.json"}</w:instrText>
      </w:r>
      <w:r w:rsidRPr="00AB3E6B">
        <w:rPr>
          <w:rFonts w:asciiTheme="majorBidi" w:hAnsiTheme="majorBidi" w:cstheme="majorBidi"/>
          <w:sz w:val="24"/>
          <w:szCs w:val="24"/>
        </w:rPr>
        <w:fldChar w:fldCharType="separate"/>
      </w:r>
      <w:r w:rsidRPr="00AB3E6B">
        <w:rPr>
          <w:rFonts w:asciiTheme="majorBidi" w:hAnsiTheme="majorBidi" w:cstheme="majorBidi"/>
          <w:noProof/>
          <w:sz w:val="24"/>
          <w:szCs w:val="24"/>
        </w:rPr>
        <w:t>(Pratiwi &amp; Diana, 2021)</w:t>
      </w:r>
      <w:r w:rsidRPr="00AB3E6B">
        <w:rPr>
          <w:rFonts w:asciiTheme="majorBidi" w:hAnsiTheme="majorBidi" w:cstheme="majorBidi"/>
          <w:sz w:val="24"/>
          <w:szCs w:val="24"/>
        </w:rPr>
        <w:fldChar w:fldCharType="end"/>
      </w:r>
      <w:r w:rsidRPr="00AB3E6B">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empiris</w:t>
      </w:r>
      <w:proofErr w:type="spellEnd"/>
      <w:r>
        <w:rPr>
          <w:rFonts w:asciiTheme="majorBidi" w:hAnsiTheme="majorBidi" w:cstheme="majorBidi"/>
          <w:sz w:val="24"/>
          <w:szCs w:val="24"/>
        </w:rPr>
        <w:t xml:space="preserve"> dan </w:t>
      </w:r>
      <w:proofErr w:type="spellStart"/>
      <w:r w:rsidRPr="00AB3E6B">
        <w:rPr>
          <w:rFonts w:asciiTheme="majorBidi" w:hAnsiTheme="majorBidi" w:cstheme="majorBidi"/>
          <w:sz w:val="24"/>
          <w:szCs w:val="24"/>
        </w:rPr>
        <w:t>menjelaskan</w:t>
      </w:r>
      <w:proofErr w:type="spellEnd"/>
      <w:r w:rsidRPr="00AB3E6B">
        <w:rPr>
          <w:rFonts w:asciiTheme="majorBidi" w:hAnsiTheme="majorBidi" w:cstheme="majorBidi"/>
          <w:sz w:val="24"/>
          <w:szCs w:val="24"/>
        </w:rPr>
        <w:t xml:space="preserve"> </w:t>
      </w:r>
      <w:proofErr w:type="spellStart"/>
      <w:r w:rsidRPr="00AB3E6B">
        <w:rPr>
          <w:rFonts w:asciiTheme="majorBidi" w:hAnsiTheme="majorBidi" w:cstheme="majorBidi"/>
          <w:sz w:val="24"/>
          <w:szCs w:val="24"/>
        </w:rPr>
        <w:t>bahwa</w:t>
      </w:r>
      <w:proofErr w:type="spellEnd"/>
      <w:r w:rsidR="00B721C1">
        <w:rPr>
          <w:rFonts w:asciiTheme="majorBidi" w:hAnsiTheme="majorBidi" w:cstheme="majorBidi"/>
          <w:sz w:val="24"/>
          <w:szCs w:val="24"/>
        </w:rPr>
        <w:t xml:space="preserve"> </w:t>
      </w:r>
      <w:r w:rsidRPr="00AB3E6B">
        <w:rPr>
          <w:rFonts w:asciiTheme="majorBidi" w:hAnsiTheme="majorBidi" w:cstheme="majorBidi"/>
          <w:sz w:val="24"/>
          <w:szCs w:val="24"/>
        </w:rPr>
        <w:t xml:space="preserve">NPF </w:t>
      </w:r>
      <w:proofErr w:type="spellStart"/>
      <w:r w:rsidRPr="00AB3E6B">
        <w:rPr>
          <w:rFonts w:asciiTheme="majorBidi" w:hAnsiTheme="majorBidi" w:cstheme="majorBidi"/>
          <w:sz w:val="24"/>
          <w:szCs w:val="24"/>
        </w:rPr>
        <w:t>berpengaruh</w:t>
      </w:r>
      <w:proofErr w:type="spellEnd"/>
      <w:r w:rsidRPr="00AB3E6B">
        <w:rPr>
          <w:rFonts w:asciiTheme="majorBidi" w:hAnsiTheme="majorBidi" w:cstheme="majorBidi"/>
          <w:sz w:val="24"/>
          <w:szCs w:val="24"/>
        </w:rPr>
        <w:t xml:space="preserve"> </w:t>
      </w:r>
      <w:proofErr w:type="spellStart"/>
      <w:r>
        <w:rPr>
          <w:rFonts w:asciiTheme="majorBidi" w:hAnsiTheme="majorBidi" w:cstheme="majorBidi"/>
          <w:sz w:val="24"/>
          <w:szCs w:val="24"/>
        </w:rPr>
        <w:t>negatif</w:t>
      </w:r>
      <w:proofErr w:type="spellEnd"/>
      <w:r>
        <w:rPr>
          <w:rFonts w:asciiTheme="majorBidi" w:hAnsiTheme="majorBidi" w:cstheme="majorBidi"/>
          <w:sz w:val="24"/>
          <w:szCs w:val="24"/>
        </w:rPr>
        <w:t xml:space="preserve"> </w:t>
      </w:r>
      <w:proofErr w:type="spellStart"/>
      <w:r w:rsidRPr="00AB3E6B">
        <w:rPr>
          <w:rFonts w:asciiTheme="majorBidi" w:hAnsiTheme="majorBidi" w:cstheme="majorBidi"/>
          <w:sz w:val="24"/>
          <w:szCs w:val="24"/>
        </w:rPr>
        <w:t>terhadap</w:t>
      </w:r>
      <w:proofErr w:type="spellEnd"/>
      <w:r w:rsidRPr="00AB3E6B">
        <w:rPr>
          <w:rFonts w:asciiTheme="majorBidi" w:hAnsiTheme="majorBidi" w:cstheme="majorBidi"/>
          <w:sz w:val="24"/>
          <w:szCs w:val="24"/>
        </w:rPr>
        <w:t xml:space="preserve"> </w:t>
      </w:r>
      <w:proofErr w:type="spellStart"/>
      <w:r w:rsidRPr="00AB3E6B">
        <w:rPr>
          <w:rFonts w:asciiTheme="majorBidi" w:hAnsiTheme="majorBidi" w:cstheme="majorBidi"/>
          <w:sz w:val="24"/>
          <w:szCs w:val="24"/>
        </w:rPr>
        <w:t>profitabilitas</w:t>
      </w:r>
      <w:proofErr w:type="spellEnd"/>
      <w:r w:rsidRPr="00AB3E6B">
        <w:rPr>
          <w:rFonts w:asciiTheme="majorBidi" w:hAnsiTheme="majorBidi" w:cstheme="majorBidi"/>
          <w:sz w:val="24"/>
          <w:szCs w:val="24"/>
        </w:rPr>
        <w:t xml:space="preserve"> (ROA) </w:t>
      </w:r>
      <w:proofErr w:type="spellStart"/>
      <w:r w:rsidRPr="00AB3E6B">
        <w:rPr>
          <w:rFonts w:asciiTheme="majorBidi" w:hAnsiTheme="majorBidi" w:cstheme="majorBidi"/>
          <w:sz w:val="24"/>
          <w:szCs w:val="24"/>
        </w:rPr>
        <w:t>perbankan</w:t>
      </w:r>
      <w:proofErr w:type="spellEnd"/>
      <w:r w:rsidRPr="00AB3E6B">
        <w:rPr>
          <w:rFonts w:asciiTheme="majorBidi" w:hAnsiTheme="majorBidi" w:cstheme="majorBidi"/>
          <w:sz w:val="24"/>
          <w:szCs w:val="24"/>
        </w:rPr>
        <w:t xml:space="preserve"> syariah. </w:t>
      </w:r>
      <w:r>
        <w:rPr>
          <w:rFonts w:asciiTheme="majorBidi" w:hAnsiTheme="majorBidi" w:cstheme="majorBidi"/>
          <w:sz w:val="24"/>
          <w:szCs w:val="24"/>
        </w:rPr>
        <w:t xml:space="preserve"> Dari </w:t>
      </w:r>
      <w:proofErr w:type="spellStart"/>
      <w:r>
        <w:rPr>
          <w:rFonts w:asciiTheme="majorBidi" w:hAnsiTheme="majorBidi" w:cstheme="majorBidi"/>
          <w:sz w:val="24"/>
          <w:szCs w:val="24"/>
        </w:rPr>
        <w:t>uraian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61B14715" w14:textId="77777777" w:rsidR="000D2549" w:rsidRDefault="002366EE" w:rsidP="000D2549">
      <w:pPr>
        <w:ind w:firstLine="720"/>
        <w:jc w:val="both"/>
        <w:rPr>
          <w:rFonts w:asciiTheme="majorBidi" w:hAnsiTheme="majorBidi" w:cstheme="majorBidi"/>
          <w:b/>
          <w:bCs/>
          <w:sz w:val="24"/>
          <w:szCs w:val="24"/>
        </w:rPr>
      </w:pPr>
      <w:r w:rsidRPr="00BF7D30">
        <w:rPr>
          <w:rFonts w:asciiTheme="majorBidi" w:hAnsiTheme="majorBidi" w:cstheme="majorBidi"/>
          <w:b/>
          <w:bCs/>
          <w:sz w:val="24"/>
          <w:szCs w:val="24"/>
        </w:rPr>
        <w:t xml:space="preserve">H2: NPF </w:t>
      </w:r>
      <w:proofErr w:type="spellStart"/>
      <w:r>
        <w:rPr>
          <w:rFonts w:asciiTheme="majorBidi" w:hAnsiTheme="majorBidi" w:cstheme="majorBidi"/>
          <w:b/>
          <w:bCs/>
          <w:sz w:val="24"/>
          <w:szCs w:val="24"/>
        </w:rPr>
        <w:t>B</w:t>
      </w:r>
      <w:r w:rsidRPr="00BF7D30">
        <w:rPr>
          <w:rFonts w:asciiTheme="majorBidi" w:hAnsiTheme="majorBidi" w:cstheme="majorBidi"/>
          <w:b/>
          <w:bCs/>
          <w:sz w:val="24"/>
          <w:szCs w:val="24"/>
        </w:rPr>
        <w:t>erpengaruh</w:t>
      </w:r>
      <w:proofErr w:type="spellEnd"/>
      <w:r w:rsidRPr="00BF7D30">
        <w:rPr>
          <w:rFonts w:asciiTheme="majorBidi" w:hAnsiTheme="majorBidi" w:cstheme="majorBidi"/>
          <w:b/>
          <w:bCs/>
          <w:sz w:val="24"/>
          <w:szCs w:val="24"/>
        </w:rPr>
        <w:t xml:space="preserve"> </w:t>
      </w:r>
      <w:proofErr w:type="spellStart"/>
      <w:r>
        <w:rPr>
          <w:rFonts w:asciiTheme="majorBidi" w:hAnsiTheme="majorBidi" w:cstheme="majorBidi"/>
          <w:b/>
          <w:bCs/>
          <w:sz w:val="24"/>
          <w:szCs w:val="24"/>
        </w:rPr>
        <w:t>N</w:t>
      </w:r>
      <w:r w:rsidRPr="00BF7D30">
        <w:rPr>
          <w:rFonts w:asciiTheme="majorBidi" w:hAnsiTheme="majorBidi" w:cstheme="majorBidi"/>
          <w:b/>
          <w:bCs/>
          <w:sz w:val="24"/>
          <w:szCs w:val="24"/>
        </w:rPr>
        <w:t>egatif</w:t>
      </w:r>
      <w:proofErr w:type="spellEnd"/>
      <w:r w:rsidRPr="00BF7D30">
        <w:rPr>
          <w:rFonts w:asciiTheme="majorBidi" w:hAnsiTheme="majorBidi" w:cstheme="majorBidi"/>
          <w:b/>
          <w:bCs/>
          <w:sz w:val="24"/>
          <w:szCs w:val="24"/>
        </w:rPr>
        <w:t xml:space="preserve"> </w:t>
      </w:r>
      <w:proofErr w:type="spellStart"/>
      <w:r w:rsidRPr="00BF7D30">
        <w:rPr>
          <w:rFonts w:asciiTheme="majorBidi" w:hAnsiTheme="majorBidi" w:cstheme="majorBidi"/>
          <w:b/>
          <w:bCs/>
          <w:sz w:val="24"/>
          <w:szCs w:val="24"/>
        </w:rPr>
        <w:t>terhadap</w:t>
      </w:r>
      <w:proofErr w:type="spellEnd"/>
      <w:r w:rsidRPr="00BF7D30">
        <w:rPr>
          <w:rFonts w:asciiTheme="majorBidi" w:hAnsiTheme="majorBidi" w:cstheme="majorBidi"/>
          <w:b/>
          <w:bCs/>
          <w:sz w:val="24"/>
          <w:szCs w:val="24"/>
        </w:rPr>
        <w:t xml:space="preserve"> ROA</w:t>
      </w:r>
    </w:p>
    <w:p w14:paraId="56609529" w14:textId="331C59E4" w:rsidR="002366EE" w:rsidRPr="004F05F1" w:rsidRDefault="002366EE" w:rsidP="002D7D9C">
      <w:pPr>
        <w:pStyle w:val="Heading3"/>
        <w:ind w:firstLine="426"/>
        <w:rPr>
          <w:rFonts w:asciiTheme="majorBidi" w:hAnsiTheme="majorBidi"/>
          <w:b/>
          <w:bCs/>
          <w:color w:val="auto"/>
        </w:rPr>
      </w:pPr>
      <w:r w:rsidRPr="004F05F1">
        <w:rPr>
          <w:rFonts w:asciiTheme="majorBidi" w:hAnsiTheme="majorBidi"/>
          <w:b/>
          <w:bCs/>
          <w:color w:val="auto"/>
        </w:rPr>
        <w:lastRenderedPageBreak/>
        <w:t xml:space="preserve">2.3.3 </w:t>
      </w:r>
      <w:proofErr w:type="spellStart"/>
      <w:r w:rsidRPr="004F05F1">
        <w:rPr>
          <w:rFonts w:asciiTheme="majorBidi" w:hAnsiTheme="majorBidi"/>
          <w:b/>
          <w:bCs/>
          <w:color w:val="auto"/>
        </w:rPr>
        <w:t>Pengaruh</w:t>
      </w:r>
      <w:proofErr w:type="spellEnd"/>
      <w:r w:rsidRPr="004F05F1">
        <w:rPr>
          <w:rFonts w:asciiTheme="majorBidi" w:hAnsiTheme="majorBidi"/>
          <w:b/>
          <w:bCs/>
          <w:color w:val="auto"/>
        </w:rPr>
        <w:t xml:space="preserve"> </w:t>
      </w:r>
      <w:r w:rsidRPr="004F05F1">
        <w:rPr>
          <w:rFonts w:asciiTheme="majorBidi" w:hAnsiTheme="majorBidi"/>
          <w:b/>
          <w:bCs/>
          <w:i/>
          <w:iCs/>
          <w:color w:val="auto"/>
        </w:rPr>
        <w:t>Profit Sharing</w:t>
      </w:r>
      <w:r w:rsidRPr="004F05F1">
        <w:rPr>
          <w:rFonts w:asciiTheme="majorBidi" w:hAnsiTheme="majorBidi"/>
          <w:b/>
          <w:bCs/>
          <w:color w:val="auto"/>
        </w:rPr>
        <w:t xml:space="preserve"> </w:t>
      </w:r>
      <w:proofErr w:type="spellStart"/>
      <w:r w:rsidRPr="004F05F1">
        <w:rPr>
          <w:rFonts w:asciiTheme="majorBidi" w:hAnsiTheme="majorBidi"/>
          <w:b/>
          <w:bCs/>
          <w:color w:val="auto"/>
        </w:rPr>
        <w:t>Terhadap</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Profitabilitas</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Perbankan</w:t>
      </w:r>
      <w:proofErr w:type="spellEnd"/>
      <w:r w:rsidRPr="004F05F1">
        <w:rPr>
          <w:rFonts w:asciiTheme="majorBidi" w:hAnsiTheme="majorBidi"/>
          <w:b/>
          <w:bCs/>
          <w:color w:val="auto"/>
        </w:rPr>
        <w:t xml:space="preserve"> Syariah</w:t>
      </w:r>
    </w:p>
    <w:p w14:paraId="52473AEF" w14:textId="37C47A19" w:rsidR="002366EE" w:rsidRDefault="002366EE" w:rsidP="000D2549">
      <w:pPr>
        <w:ind w:left="720" w:firstLine="720"/>
        <w:jc w:val="both"/>
        <w:rPr>
          <w:rFonts w:asciiTheme="majorBidi" w:hAnsiTheme="majorBidi" w:cstheme="majorBidi"/>
          <w:sz w:val="24"/>
          <w:szCs w:val="24"/>
        </w:rPr>
      </w:pPr>
      <w:r w:rsidRPr="003206E9">
        <w:rPr>
          <w:rFonts w:asciiTheme="majorBidi" w:hAnsiTheme="majorBidi" w:cstheme="majorBidi"/>
          <w:i/>
          <w:iCs/>
          <w:sz w:val="24"/>
          <w:szCs w:val="24"/>
        </w:rPr>
        <w:t>Profit</w:t>
      </w:r>
      <w:r w:rsidR="004F05F1">
        <w:rPr>
          <w:rFonts w:asciiTheme="majorBidi" w:hAnsiTheme="majorBidi" w:cstheme="majorBidi"/>
          <w:i/>
          <w:iCs/>
          <w:sz w:val="24"/>
          <w:szCs w:val="24"/>
        </w:rPr>
        <w:t xml:space="preserve"> </w:t>
      </w:r>
      <w:r w:rsidRPr="003206E9">
        <w:rPr>
          <w:rFonts w:asciiTheme="majorBidi" w:hAnsiTheme="majorBidi" w:cstheme="majorBidi"/>
          <w:i/>
          <w:iCs/>
          <w:sz w:val="24"/>
          <w:szCs w:val="24"/>
        </w:rPr>
        <w:t>Sharing</w:t>
      </w:r>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merupakan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rasio</w:t>
      </w:r>
      <w:proofErr w:type="spellEnd"/>
      <w:r w:rsidRPr="003206E9">
        <w:rPr>
          <w:rFonts w:asciiTheme="majorBidi" w:hAnsiTheme="majorBidi" w:cstheme="majorBidi"/>
          <w:sz w:val="24"/>
          <w:szCs w:val="24"/>
        </w:rPr>
        <w:t xml:space="preserve"> yang </w:t>
      </w:r>
      <w:proofErr w:type="spellStart"/>
      <w:r w:rsidRPr="003206E9">
        <w:rPr>
          <w:rFonts w:asciiTheme="majorBidi" w:hAnsiTheme="majorBidi" w:cstheme="majorBidi"/>
          <w:sz w:val="24"/>
          <w:szCs w:val="24"/>
        </w:rPr>
        <w:t>digunakan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untuk</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mengidentifikasi</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seberapa</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jauh</w:t>
      </w:r>
      <w:proofErr w:type="spellEnd"/>
      <w:r w:rsidRPr="003206E9">
        <w:rPr>
          <w:rFonts w:asciiTheme="majorBidi" w:hAnsiTheme="majorBidi" w:cstheme="majorBidi"/>
          <w:sz w:val="24"/>
          <w:szCs w:val="24"/>
        </w:rPr>
        <w:t xml:space="preserve"> bank syariah </w:t>
      </w:r>
      <w:proofErr w:type="spellStart"/>
      <w:r w:rsidRPr="003206E9">
        <w:rPr>
          <w:rFonts w:asciiTheme="majorBidi" w:hAnsiTheme="majorBidi" w:cstheme="majorBidi"/>
          <w:sz w:val="24"/>
          <w:szCs w:val="24"/>
        </w:rPr>
        <w:t>telah</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berhasil</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mencapai</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tujuan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kegiatan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perusahaan</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mereka</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atas</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bagi</w:t>
      </w:r>
      <w:proofErr w:type="spellEnd"/>
      <w:r w:rsidRPr="003206E9">
        <w:rPr>
          <w:rFonts w:asciiTheme="majorBidi" w:hAnsiTheme="majorBidi" w:cstheme="majorBidi"/>
          <w:sz w:val="24"/>
          <w:szCs w:val="24"/>
        </w:rPr>
        <w:t xml:space="preserve"> </w:t>
      </w:r>
      <w:proofErr w:type="spellStart"/>
      <w:r w:rsidRPr="003206E9">
        <w:rPr>
          <w:rFonts w:asciiTheme="majorBidi" w:hAnsiTheme="majorBidi" w:cstheme="majorBidi"/>
          <w:sz w:val="24"/>
          <w:szCs w:val="24"/>
        </w:rPr>
        <w:t>hasil</w:t>
      </w:r>
      <w:proofErr w:type="spellEnd"/>
      <w:r w:rsidR="004D76CB">
        <w:rPr>
          <w:rFonts w:asciiTheme="majorBidi" w:hAnsiTheme="majorBidi" w:cstheme="majorBidi"/>
          <w:sz w:val="24"/>
          <w:szCs w:val="24"/>
        </w:rPr>
        <w:t xml:space="preserve"> </w:t>
      </w:r>
      <w:r w:rsidR="004D76CB">
        <w:rPr>
          <w:rFonts w:asciiTheme="majorBidi" w:hAnsiTheme="majorBidi" w:cstheme="majorBidi"/>
          <w:sz w:val="24"/>
          <w:szCs w:val="24"/>
        </w:rPr>
        <w:fldChar w:fldCharType="begin" w:fldLock="1"/>
      </w:r>
      <w:r w:rsidR="004D76CB">
        <w:rPr>
          <w:rFonts w:asciiTheme="majorBidi" w:hAnsiTheme="majorBidi" w:cstheme="majorBidi"/>
          <w:sz w:val="24"/>
          <w:szCs w:val="24"/>
        </w:rPr>
        <w:instrText>ADDIN CSL_CITATION {"citationItems":[{"id":"ITEM-1","itemData":{"ISSN":"22242899","abstract":"The main purpose of this case study is to examine the mechanism effect of capital adequacy ratio (CAR) and profit-sharing on return on asset (ROA). The data for the present study are collected from Indonesian sharia banks in the period of 2011 to 2015. The data is analyzed using content analysis and descriptive statistics. The empirical findings reveal that CAR and profit-sharing have a significant positive effect on ROA.","author":[{"dropping-particle":"","family":"Wahyudi","given":"Sugeng","non-dropping-particle":"","parse-names":false,"suffix":""},{"dropping-particle":"","family":"Sari","given":"Silfani Permata","non-dropping-particle":"","parse-names":false,"suffix":""},{"dropping-particle":"","family":"Hersugondo","given":"Hersugondo","non-dropping-particle":"","parse-names":false,"suffix":""},{"dropping-particle":"","family":"Udin","given":"Udin","non-dropping-particle":"","parse-names":false,"suffix":""}],"container-title":"WSEAS Transactions on Business and Economics","id":"ITEM-1","issued":{"date-parts":[["2019"]]},"page":"138-144","title":"Capital adequacy ratio, profit-sharing and return on asset: Case study of Indonesian sharia banks","type":"article-journal","volume":"16"},"uris":["http://www.mendeley.com/documents/?uuid=eccb9995-c73c-47c5-87c7-524b1ff55304"]}],"mendeley":{"formattedCitation":"(Wahyudi et al., 2019)","plainTextFormattedCitation":"(Wahyudi et al., 2019)","previouslyFormattedCitation":"(Wahyudi et al., 2019)"},"properties":{"noteIndex":0},"schema":"https://github.com/citation-style-language/schema/raw/master/csl-citation.json"}</w:instrText>
      </w:r>
      <w:r w:rsidR="004D76CB">
        <w:rPr>
          <w:rFonts w:asciiTheme="majorBidi" w:hAnsiTheme="majorBidi" w:cstheme="majorBidi"/>
          <w:sz w:val="24"/>
          <w:szCs w:val="24"/>
        </w:rPr>
        <w:fldChar w:fldCharType="separate"/>
      </w:r>
      <w:r w:rsidR="004D76CB" w:rsidRPr="004D76CB">
        <w:rPr>
          <w:rFonts w:asciiTheme="majorBidi" w:hAnsiTheme="majorBidi" w:cstheme="majorBidi"/>
          <w:noProof/>
          <w:sz w:val="24"/>
          <w:szCs w:val="24"/>
        </w:rPr>
        <w:t>(Wahyudi et al., 2019)</w:t>
      </w:r>
      <w:r w:rsidR="004D76CB">
        <w:rPr>
          <w:rFonts w:asciiTheme="majorBidi" w:hAnsiTheme="majorBidi" w:cstheme="majorBidi"/>
          <w:sz w:val="24"/>
          <w:szCs w:val="24"/>
        </w:rPr>
        <w:fldChar w:fldCharType="end"/>
      </w:r>
      <w:r>
        <w:rPr>
          <w:rFonts w:asciiTheme="majorBidi" w:hAnsiTheme="majorBidi" w:cstheme="majorBidi"/>
          <w:sz w:val="24"/>
          <w:szCs w:val="24"/>
        </w:rPr>
        <w:t xml:space="preserve">. Adanya profit yang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ditawarkan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sinyal</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luar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nasabah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nasabahnya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sidRPr="00720030">
        <w:rPr>
          <w:rFonts w:asciiTheme="majorBidi" w:hAnsiTheme="majorBidi" w:cstheme="majorBidi"/>
          <w:sz w:val="24"/>
          <w:szCs w:val="24"/>
        </w:rPr>
        <w:t>Pendapatan</w:t>
      </w:r>
      <w:proofErr w:type="spellEnd"/>
      <w:r w:rsidRPr="00720030">
        <w:rPr>
          <w:rFonts w:asciiTheme="majorBidi" w:hAnsiTheme="majorBidi" w:cstheme="majorBidi"/>
          <w:sz w:val="24"/>
          <w:szCs w:val="24"/>
        </w:rPr>
        <w:t xml:space="preserve"> yang </w:t>
      </w:r>
      <w:proofErr w:type="spellStart"/>
      <w:r w:rsidRPr="00720030">
        <w:rPr>
          <w:rFonts w:asciiTheme="majorBidi" w:hAnsiTheme="majorBidi" w:cstheme="majorBidi"/>
          <w:sz w:val="24"/>
          <w:szCs w:val="24"/>
        </w:rPr>
        <w:t>diterima</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dari</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prinsip</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bagi</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hasil</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ditentukan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berdasarkan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kesepakatan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besarnya</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nisbah</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keuntungan</w:t>
      </w:r>
      <w:proofErr w:type="spellEnd"/>
      <w:r w:rsidRPr="00720030">
        <w:rPr>
          <w:rFonts w:asciiTheme="majorBidi" w:hAnsiTheme="majorBidi" w:cstheme="majorBidi"/>
          <w:sz w:val="24"/>
          <w:szCs w:val="24"/>
        </w:rPr>
        <w:t xml:space="preserve"> bank </w:t>
      </w:r>
      <w:proofErr w:type="spellStart"/>
      <w:r w:rsidRPr="00720030">
        <w:rPr>
          <w:rFonts w:asciiTheme="majorBidi" w:hAnsiTheme="majorBidi" w:cstheme="majorBidi"/>
          <w:sz w:val="24"/>
          <w:szCs w:val="24"/>
        </w:rPr>
        <w:t>tergantung</w:t>
      </w:r>
      <w:proofErr w:type="spellEnd"/>
      <w:r w:rsidRPr="00720030">
        <w:rPr>
          <w:rFonts w:asciiTheme="majorBidi" w:hAnsiTheme="majorBidi" w:cstheme="majorBidi"/>
          <w:sz w:val="24"/>
          <w:szCs w:val="24"/>
        </w:rPr>
        <w:t xml:space="preserve"> pada </w:t>
      </w:r>
      <w:proofErr w:type="spellStart"/>
      <w:r w:rsidRPr="00720030">
        <w:rPr>
          <w:rFonts w:asciiTheme="majorBidi" w:hAnsiTheme="majorBidi" w:cstheme="majorBidi"/>
          <w:sz w:val="24"/>
          <w:szCs w:val="24"/>
        </w:rPr>
        <w:t>keuntungan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nasabah</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Dengan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adanya</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pembiayaan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bagi</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hasil</w:t>
      </w:r>
      <w:proofErr w:type="spellEnd"/>
      <w:r w:rsidRPr="00720030">
        <w:rPr>
          <w:rFonts w:asciiTheme="majorBidi" w:hAnsiTheme="majorBidi" w:cstheme="majorBidi"/>
          <w:sz w:val="24"/>
          <w:szCs w:val="24"/>
        </w:rPr>
        <w:t xml:space="preserve"> yang </w:t>
      </w:r>
      <w:proofErr w:type="spellStart"/>
      <w:r w:rsidRPr="00720030">
        <w:rPr>
          <w:rFonts w:asciiTheme="majorBidi" w:hAnsiTheme="majorBidi" w:cstheme="majorBidi"/>
          <w:sz w:val="24"/>
          <w:szCs w:val="24"/>
        </w:rPr>
        <w:t>disalurkan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kepada</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nasabah</w:t>
      </w:r>
      <w:proofErr w:type="spellEnd"/>
      <w:r w:rsidRPr="00720030">
        <w:rPr>
          <w:rFonts w:asciiTheme="majorBidi" w:hAnsiTheme="majorBidi" w:cstheme="majorBidi"/>
          <w:sz w:val="24"/>
          <w:szCs w:val="24"/>
        </w:rPr>
        <w:t xml:space="preserve">, bank </w:t>
      </w:r>
      <w:proofErr w:type="spellStart"/>
      <w:r w:rsidRPr="00720030">
        <w:rPr>
          <w:rFonts w:asciiTheme="majorBidi" w:hAnsiTheme="majorBidi" w:cstheme="majorBidi"/>
          <w:sz w:val="24"/>
          <w:szCs w:val="24"/>
        </w:rPr>
        <w:t>mengharapkan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akan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mendapatkan</w:t>
      </w:r>
      <w:proofErr w:type="spellEnd"/>
      <w:r w:rsidRPr="00720030">
        <w:rPr>
          <w:rFonts w:asciiTheme="majorBidi" w:hAnsiTheme="majorBidi" w:cstheme="majorBidi"/>
          <w:sz w:val="24"/>
          <w:szCs w:val="24"/>
        </w:rPr>
        <w:t xml:space="preserve"> </w:t>
      </w:r>
      <w:r w:rsidRPr="00AB3E6B">
        <w:rPr>
          <w:rFonts w:asciiTheme="majorBidi" w:hAnsiTheme="majorBidi" w:cstheme="majorBidi"/>
          <w:i/>
          <w:iCs/>
          <w:sz w:val="24"/>
          <w:szCs w:val="24"/>
        </w:rPr>
        <w:t>return</w:t>
      </w:r>
      <w:r w:rsidRPr="00720030">
        <w:rPr>
          <w:rFonts w:asciiTheme="majorBidi" w:hAnsiTheme="majorBidi" w:cstheme="majorBidi"/>
          <w:sz w:val="24"/>
          <w:szCs w:val="24"/>
        </w:rPr>
        <w:t xml:space="preserve"> dan </w:t>
      </w:r>
      <w:proofErr w:type="spellStart"/>
      <w:r w:rsidRPr="00720030">
        <w:rPr>
          <w:rFonts w:asciiTheme="majorBidi" w:hAnsiTheme="majorBidi" w:cstheme="majorBidi"/>
          <w:sz w:val="24"/>
          <w:szCs w:val="24"/>
        </w:rPr>
        <w:t>nisbah</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bagi</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hasil</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atas</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pembiayaan</w:t>
      </w:r>
      <w:proofErr w:type="spellEnd"/>
      <w:r w:rsidRPr="00720030">
        <w:rPr>
          <w:rFonts w:asciiTheme="majorBidi" w:hAnsiTheme="majorBidi" w:cstheme="majorBidi"/>
          <w:sz w:val="24"/>
          <w:szCs w:val="24"/>
        </w:rPr>
        <w:t xml:space="preserve"> yang </w:t>
      </w:r>
      <w:proofErr w:type="spellStart"/>
      <w:r w:rsidRPr="00720030">
        <w:rPr>
          <w:rFonts w:asciiTheme="majorBidi" w:hAnsiTheme="majorBidi" w:cstheme="majorBidi"/>
          <w:sz w:val="24"/>
          <w:szCs w:val="24"/>
        </w:rPr>
        <w:t>diberikan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kepada</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nasabah</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Kemudian</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bagi</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hasil</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tersebut</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menjadi</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laba</w:t>
      </w:r>
      <w:proofErr w:type="spellEnd"/>
      <w:r w:rsidRPr="00720030">
        <w:rPr>
          <w:rFonts w:asciiTheme="majorBidi" w:hAnsiTheme="majorBidi" w:cstheme="majorBidi"/>
          <w:sz w:val="24"/>
          <w:szCs w:val="24"/>
        </w:rPr>
        <w:t xml:space="preserve"> </w:t>
      </w:r>
      <w:proofErr w:type="spellStart"/>
      <w:r w:rsidRPr="00720030">
        <w:rPr>
          <w:rFonts w:asciiTheme="majorBidi" w:hAnsiTheme="majorBidi" w:cstheme="majorBidi"/>
          <w:sz w:val="24"/>
          <w:szCs w:val="24"/>
        </w:rPr>
        <w:t>bagi</w:t>
      </w:r>
      <w:proofErr w:type="spellEnd"/>
      <w:r w:rsidRPr="00720030">
        <w:rPr>
          <w:rFonts w:asciiTheme="majorBidi" w:hAnsiTheme="majorBidi" w:cstheme="majorBidi"/>
          <w:sz w:val="24"/>
          <w:szCs w:val="24"/>
        </w:rPr>
        <w:t xml:space="preserve"> bank syariah</w:t>
      </w:r>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r w:rsidRPr="00AB3E6B">
        <w:rPr>
          <w:rFonts w:asciiTheme="majorBidi" w:hAnsiTheme="majorBidi" w:cstheme="majorBidi"/>
          <w:sz w:val="24"/>
          <w:szCs w:val="24"/>
        </w:rPr>
        <w:t xml:space="preserve">oleh </w:t>
      </w:r>
      <w:r w:rsidRPr="00AB3E6B">
        <w:rPr>
          <w:rFonts w:asciiTheme="majorBidi" w:hAnsiTheme="majorBidi" w:cstheme="majorBidi"/>
          <w:sz w:val="24"/>
          <w:szCs w:val="24"/>
        </w:rPr>
        <w:fldChar w:fldCharType="begin" w:fldLock="1"/>
      </w:r>
      <w:r w:rsidRPr="00AB3E6B">
        <w:rPr>
          <w:rFonts w:asciiTheme="majorBidi" w:hAnsiTheme="majorBidi" w:cstheme="majorBidi"/>
          <w:sz w:val="24"/>
          <w:szCs w:val="24"/>
        </w:rPr>
        <w:instrText>ADDIN CSL_CITATION {"citationItems":[{"id":"ITEM-1","itemData":{"abstract":"This study aims to determine the effect of Intellectual Capital and Islamicity Performance Index on Profitability which is proxied by ROA at Islamic Banks in Indonesia. The research period used was 2013-2018. This study was a quantitative research study. The study population includes Sharia Commercial Banks listed on the Indonesia Stock Exchange during the 2013-2018 period. The sample was determined using purposive sampling and obtained 5 Islamic banks. The data analysis method used is multiple linear regression. The results showed that (1) Intellectual Capital had a positive effect on profitability. (2) Profit-Sharing Ratio has a positive effect on profitability. (3) Zakat Performing Ratio does not affect profitability. (4) Equitable Distribution Ratio has a positive effect on profitability. (5) Islamic Income Vs Non-Islamic Income does not affect profitability.","author":[{"dropping-particle":"","family":"Rahmawati","given":"Imelda Dian","non-dropping-particle":"","parse-names":false,"suffix":""},{"dropping-particle":"","family":"Ubaidillah","given":"Hasan","non-dropping-particle":"","parse-names":false,"suffix":""},{"dropping-particle":"","family":"Rahayu","given":"Duwi","non-dropping-particle":"","parse-names":false,"suffix":""}],"container-title":"Equilibrium: Jurnal Ekonomi-Manajemen-Akuntansi","id":"ITEM-1","issue":"2","issued":{"date-parts":[["2020"]]},"page":"62-71","title":"Pengaruh Intellectual Capital Dan Islamicity Performance Index Terhadap Profitabilitas Perbankan Syariah Di Indonesia","type":"article-journal","volume":"16"},"uris":["http://www.mendeley.com/documents/?uuid=c57a8268-aa2d-4b40-be4a-d5c38fde7c72"]}],"mendeley":{"formattedCitation":"(Rahmawati et al., 2020)","plainTextFormattedCitation":"(Rahmawati et al., 2020)","previouslyFormattedCitation":"(Rahmawati et al., 2020)"},"properties":{"noteIndex":0},"schema":"https://github.com/citation-style-language/schema/raw/master/csl-citation.json"}</w:instrText>
      </w:r>
      <w:r w:rsidRPr="00AB3E6B">
        <w:rPr>
          <w:rFonts w:asciiTheme="majorBidi" w:hAnsiTheme="majorBidi" w:cstheme="majorBidi"/>
          <w:sz w:val="24"/>
          <w:szCs w:val="24"/>
        </w:rPr>
        <w:fldChar w:fldCharType="separate"/>
      </w:r>
      <w:r w:rsidRPr="00AB3E6B">
        <w:rPr>
          <w:rFonts w:asciiTheme="majorBidi" w:hAnsiTheme="majorBidi" w:cstheme="majorBidi"/>
          <w:noProof/>
          <w:sz w:val="24"/>
          <w:szCs w:val="24"/>
        </w:rPr>
        <w:t>(Rahmawati et al., 2020)</w:t>
      </w:r>
      <w:r w:rsidRPr="00AB3E6B">
        <w:rPr>
          <w:rFonts w:asciiTheme="majorBidi" w:hAnsiTheme="majorBidi" w:cstheme="majorBidi"/>
          <w:sz w:val="24"/>
          <w:szCs w:val="24"/>
        </w:rPr>
        <w:fldChar w:fldCharType="end"/>
      </w:r>
      <w:r w:rsidRPr="00AB3E6B">
        <w:rPr>
          <w:rFonts w:asciiTheme="majorBidi" w:hAnsiTheme="majorBidi" w:cstheme="majorBidi"/>
          <w:sz w:val="24"/>
          <w:szCs w:val="24"/>
        </w:rPr>
        <w:t xml:space="preserve"> </w:t>
      </w:r>
      <w:proofErr w:type="spellStart"/>
      <w:r w:rsidRPr="00AB3E6B">
        <w:rPr>
          <w:rFonts w:asciiTheme="majorBidi" w:hAnsiTheme="majorBidi" w:cstheme="majorBidi"/>
          <w:sz w:val="24"/>
          <w:szCs w:val="24"/>
        </w:rPr>
        <w:t>mempunyai</w:t>
      </w:r>
      <w:proofErr w:type="spellEnd"/>
      <w:r w:rsidRPr="00AB3E6B">
        <w:rPr>
          <w:rFonts w:asciiTheme="majorBidi" w:hAnsiTheme="majorBidi" w:cstheme="majorBidi"/>
          <w:sz w:val="24"/>
          <w:szCs w:val="24"/>
        </w:rPr>
        <w:t xml:space="preserve"> </w:t>
      </w:r>
      <w:proofErr w:type="spellStart"/>
      <w:r w:rsidRPr="00AB3E6B">
        <w:rPr>
          <w:rFonts w:asciiTheme="majorBidi" w:hAnsiTheme="majorBidi" w:cstheme="majorBidi"/>
          <w:sz w:val="24"/>
          <w:szCs w:val="24"/>
        </w:rPr>
        <w:t>hasil</w:t>
      </w:r>
      <w:proofErr w:type="spellEnd"/>
      <w:r w:rsidRPr="00AB3E6B">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sidRPr="00AB3E6B">
        <w:rPr>
          <w:rFonts w:asciiTheme="majorBidi" w:hAnsiTheme="majorBidi" w:cstheme="majorBidi"/>
          <w:sz w:val="24"/>
          <w:szCs w:val="24"/>
        </w:rPr>
        <w:t>bahwa</w:t>
      </w:r>
      <w:proofErr w:type="spellEnd"/>
      <w:r w:rsidRPr="00AB3E6B">
        <w:rPr>
          <w:rFonts w:asciiTheme="majorBidi" w:hAnsiTheme="majorBidi" w:cstheme="majorBidi"/>
          <w:sz w:val="24"/>
          <w:szCs w:val="24"/>
        </w:rPr>
        <w:t xml:space="preserve"> </w:t>
      </w:r>
      <w:r w:rsidRPr="00AB3E6B">
        <w:rPr>
          <w:rFonts w:asciiTheme="majorBidi" w:hAnsiTheme="majorBidi" w:cstheme="majorBidi"/>
          <w:i/>
          <w:iCs/>
          <w:sz w:val="24"/>
          <w:szCs w:val="24"/>
        </w:rPr>
        <w:t>Profit Sharing</w:t>
      </w:r>
      <w:r w:rsidRPr="00AB3E6B">
        <w:rPr>
          <w:rFonts w:asciiTheme="majorBidi" w:hAnsiTheme="majorBidi" w:cstheme="majorBidi"/>
          <w:sz w:val="24"/>
          <w:szCs w:val="24"/>
        </w:rPr>
        <w:t xml:space="preserve"> </w:t>
      </w:r>
      <w:proofErr w:type="spellStart"/>
      <w:r w:rsidRPr="00AB3E6B">
        <w:rPr>
          <w:rFonts w:asciiTheme="majorBidi" w:hAnsiTheme="majorBidi" w:cstheme="majorBidi"/>
          <w:sz w:val="24"/>
          <w:szCs w:val="24"/>
        </w:rPr>
        <w:t>berpengaruh</w:t>
      </w:r>
      <w:proofErr w:type="spellEnd"/>
      <w:r w:rsidRPr="00AB3E6B">
        <w:rPr>
          <w:rFonts w:asciiTheme="majorBidi" w:hAnsiTheme="majorBidi" w:cstheme="majorBidi"/>
          <w:sz w:val="24"/>
          <w:szCs w:val="24"/>
        </w:rPr>
        <w:t xml:space="preserve"> </w:t>
      </w:r>
      <w:proofErr w:type="spellStart"/>
      <w:r w:rsidRPr="00AB3E6B">
        <w:rPr>
          <w:rFonts w:asciiTheme="majorBidi" w:hAnsiTheme="majorBidi" w:cstheme="majorBidi"/>
          <w:sz w:val="24"/>
          <w:szCs w:val="24"/>
        </w:rPr>
        <w:t>terhadap</w:t>
      </w:r>
      <w:proofErr w:type="spellEnd"/>
      <w:r w:rsidRPr="00AB3E6B">
        <w:rPr>
          <w:rFonts w:asciiTheme="majorBidi" w:hAnsiTheme="majorBidi" w:cstheme="majorBidi"/>
          <w:sz w:val="24"/>
          <w:szCs w:val="24"/>
        </w:rPr>
        <w:t xml:space="preserve"> </w:t>
      </w:r>
      <w:proofErr w:type="spellStart"/>
      <w:r w:rsidRPr="00AB3E6B">
        <w:rPr>
          <w:rFonts w:asciiTheme="majorBidi" w:hAnsiTheme="majorBidi" w:cstheme="majorBidi"/>
          <w:sz w:val="24"/>
          <w:szCs w:val="24"/>
        </w:rPr>
        <w:t>profitabilitas</w:t>
      </w:r>
      <w:proofErr w:type="spellEnd"/>
      <w:r w:rsidRPr="00AB3E6B">
        <w:rPr>
          <w:rFonts w:asciiTheme="majorBidi" w:hAnsiTheme="majorBidi" w:cstheme="majorBidi"/>
          <w:sz w:val="24"/>
          <w:szCs w:val="24"/>
        </w:rPr>
        <w:t xml:space="preserve"> </w:t>
      </w:r>
      <w:proofErr w:type="spellStart"/>
      <w:r w:rsidRPr="00AB3E6B">
        <w:rPr>
          <w:rFonts w:asciiTheme="majorBidi" w:hAnsiTheme="majorBidi" w:cstheme="majorBidi"/>
          <w:sz w:val="24"/>
          <w:szCs w:val="24"/>
        </w:rPr>
        <w:t>perbankan</w:t>
      </w:r>
      <w:proofErr w:type="spellEnd"/>
      <w:r w:rsidRPr="00AB3E6B">
        <w:rPr>
          <w:rFonts w:asciiTheme="majorBidi" w:hAnsiTheme="majorBidi" w:cstheme="majorBidi"/>
          <w:sz w:val="24"/>
          <w:szCs w:val="24"/>
        </w:rPr>
        <w:t xml:space="preserve"> syariah.</w:t>
      </w:r>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demikian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11ACB207" w14:textId="77777777" w:rsidR="002366EE" w:rsidRPr="00BF7D30" w:rsidRDefault="002366EE" w:rsidP="000D2549">
      <w:pPr>
        <w:ind w:firstLine="720"/>
        <w:jc w:val="both"/>
        <w:rPr>
          <w:rFonts w:asciiTheme="majorBidi" w:hAnsiTheme="majorBidi" w:cstheme="majorBidi"/>
          <w:b/>
          <w:bCs/>
          <w:sz w:val="24"/>
          <w:szCs w:val="24"/>
        </w:rPr>
      </w:pPr>
      <w:r w:rsidRPr="00BF7D30">
        <w:rPr>
          <w:rFonts w:asciiTheme="majorBidi" w:hAnsiTheme="majorBidi" w:cstheme="majorBidi"/>
          <w:b/>
          <w:bCs/>
          <w:sz w:val="24"/>
          <w:szCs w:val="24"/>
        </w:rPr>
        <w:t xml:space="preserve">H3 : </w:t>
      </w:r>
      <w:r w:rsidRPr="00BF7D30">
        <w:rPr>
          <w:rFonts w:asciiTheme="majorBidi" w:hAnsiTheme="majorBidi" w:cstheme="majorBidi"/>
          <w:b/>
          <w:bCs/>
          <w:i/>
          <w:iCs/>
          <w:sz w:val="24"/>
          <w:szCs w:val="24"/>
        </w:rPr>
        <w:t>Profit Sharing</w:t>
      </w:r>
      <w:r w:rsidRPr="00BF7D30">
        <w:rPr>
          <w:rFonts w:asciiTheme="majorBidi" w:hAnsiTheme="majorBidi" w:cstheme="majorBidi"/>
          <w:b/>
          <w:bCs/>
          <w:sz w:val="24"/>
          <w:szCs w:val="24"/>
        </w:rPr>
        <w:t xml:space="preserve"> </w:t>
      </w:r>
      <w:proofErr w:type="spellStart"/>
      <w:r>
        <w:rPr>
          <w:rFonts w:asciiTheme="majorBidi" w:hAnsiTheme="majorBidi" w:cstheme="majorBidi"/>
          <w:b/>
          <w:bCs/>
          <w:sz w:val="24"/>
          <w:szCs w:val="24"/>
        </w:rPr>
        <w:t>B</w:t>
      </w:r>
      <w:r w:rsidRPr="00BF7D30">
        <w:rPr>
          <w:rFonts w:asciiTheme="majorBidi" w:hAnsiTheme="majorBidi" w:cstheme="majorBidi"/>
          <w:b/>
          <w:bCs/>
          <w:sz w:val="24"/>
          <w:szCs w:val="24"/>
        </w:rPr>
        <w:t>erpengaruh</w:t>
      </w:r>
      <w:proofErr w:type="spellEnd"/>
      <w:r w:rsidRPr="00BF7D30">
        <w:rPr>
          <w:rFonts w:asciiTheme="majorBidi" w:hAnsiTheme="majorBidi" w:cstheme="majorBidi"/>
          <w:b/>
          <w:bCs/>
          <w:sz w:val="24"/>
          <w:szCs w:val="24"/>
        </w:rPr>
        <w:t xml:space="preserve"> </w:t>
      </w:r>
      <w:proofErr w:type="spellStart"/>
      <w:r>
        <w:rPr>
          <w:rFonts w:asciiTheme="majorBidi" w:hAnsiTheme="majorBidi" w:cstheme="majorBidi"/>
          <w:b/>
          <w:bCs/>
          <w:sz w:val="24"/>
          <w:szCs w:val="24"/>
        </w:rPr>
        <w:t>P</w:t>
      </w:r>
      <w:r w:rsidRPr="00BF7D30">
        <w:rPr>
          <w:rFonts w:asciiTheme="majorBidi" w:hAnsiTheme="majorBidi" w:cstheme="majorBidi"/>
          <w:b/>
          <w:bCs/>
          <w:sz w:val="24"/>
          <w:szCs w:val="24"/>
        </w:rPr>
        <w:t>ositif</w:t>
      </w:r>
      <w:proofErr w:type="spellEnd"/>
      <w:r w:rsidRPr="00BF7D30">
        <w:rPr>
          <w:rFonts w:asciiTheme="majorBidi" w:hAnsiTheme="majorBidi" w:cstheme="majorBidi"/>
          <w:b/>
          <w:bCs/>
          <w:sz w:val="24"/>
          <w:szCs w:val="24"/>
        </w:rPr>
        <w:t xml:space="preserve"> </w:t>
      </w:r>
      <w:proofErr w:type="spellStart"/>
      <w:r>
        <w:rPr>
          <w:rFonts w:asciiTheme="majorBidi" w:hAnsiTheme="majorBidi" w:cstheme="majorBidi"/>
          <w:b/>
          <w:bCs/>
          <w:sz w:val="24"/>
          <w:szCs w:val="24"/>
        </w:rPr>
        <w:t>T</w:t>
      </w:r>
      <w:r w:rsidRPr="00BF7D30">
        <w:rPr>
          <w:rFonts w:asciiTheme="majorBidi" w:hAnsiTheme="majorBidi" w:cstheme="majorBidi"/>
          <w:b/>
          <w:bCs/>
          <w:sz w:val="24"/>
          <w:szCs w:val="24"/>
        </w:rPr>
        <w:t>erhadap</w:t>
      </w:r>
      <w:proofErr w:type="spellEnd"/>
      <w:r w:rsidRPr="00BF7D30">
        <w:rPr>
          <w:rFonts w:asciiTheme="majorBidi" w:hAnsiTheme="majorBidi" w:cstheme="majorBidi"/>
          <w:b/>
          <w:bCs/>
          <w:sz w:val="24"/>
          <w:szCs w:val="24"/>
        </w:rPr>
        <w:t xml:space="preserve"> ROA</w:t>
      </w:r>
    </w:p>
    <w:p w14:paraId="293669CC" w14:textId="77777777" w:rsidR="002366EE" w:rsidRPr="004F05F1" w:rsidRDefault="002366EE" w:rsidP="002D7D9C">
      <w:pPr>
        <w:pStyle w:val="Heading3"/>
        <w:ind w:left="284" w:firstLine="142"/>
        <w:rPr>
          <w:rFonts w:asciiTheme="majorBidi" w:hAnsiTheme="majorBidi"/>
          <w:b/>
          <w:bCs/>
          <w:color w:val="auto"/>
        </w:rPr>
      </w:pPr>
      <w:r w:rsidRPr="004F05F1">
        <w:rPr>
          <w:rFonts w:asciiTheme="majorBidi" w:hAnsiTheme="majorBidi"/>
          <w:b/>
          <w:bCs/>
          <w:color w:val="auto"/>
        </w:rPr>
        <w:t xml:space="preserve">2.3.4 </w:t>
      </w:r>
      <w:proofErr w:type="spellStart"/>
      <w:r w:rsidRPr="004F05F1">
        <w:rPr>
          <w:rFonts w:asciiTheme="majorBidi" w:hAnsiTheme="majorBidi"/>
          <w:b/>
          <w:bCs/>
          <w:color w:val="auto"/>
        </w:rPr>
        <w:t>Pengaruh</w:t>
      </w:r>
      <w:proofErr w:type="spellEnd"/>
      <w:r w:rsidRPr="004F05F1">
        <w:rPr>
          <w:rFonts w:asciiTheme="majorBidi" w:hAnsiTheme="majorBidi"/>
          <w:b/>
          <w:bCs/>
          <w:color w:val="auto"/>
        </w:rPr>
        <w:t xml:space="preserve"> NOM </w:t>
      </w:r>
      <w:proofErr w:type="spellStart"/>
      <w:r w:rsidRPr="004F05F1">
        <w:rPr>
          <w:rFonts w:asciiTheme="majorBidi" w:hAnsiTheme="majorBidi"/>
          <w:b/>
          <w:bCs/>
          <w:color w:val="auto"/>
        </w:rPr>
        <w:t>terhadap</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Profitabilitas</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Perbankan</w:t>
      </w:r>
      <w:proofErr w:type="spellEnd"/>
      <w:r w:rsidRPr="004F05F1">
        <w:rPr>
          <w:rFonts w:asciiTheme="majorBidi" w:hAnsiTheme="majorBidi"/>
          <w:b/>
          <w:bCs/>
          <w:color w:val="auto"/>
        </w:rPr>
        <w:t xml:space="preserve"> Syariah</w:t>
      </w:r>
    </w:p>
    <w:p w14:paraId="278573E1" w14:textId="31631EB3" w:rsidR="002366EE" w:rsidRPr="00DE0979" w:rsidRDefault="002366EE" w:rsidP="000D2549">
      <w:pPr>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Rasio</w:t>
      </w:r>
      <w:proofErr w:type="spellEnd"/>
      <w:r w:rsidR="00FD39BA">
        <w:rPr>
          <w:rFonts w:asciiTheme="majorBidi" w:hAnsiTheme="majorBidi" w:cstheme="majorBidi"/>
          <w:sz w:val="24"/>
          <w:szCs w:val="24"/>
        </w:rPr>
        <w:t xml:space="preserve"> NOM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rasio</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bank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margin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kinerja</w:t>
      </w:r>
      <w:proofErr w:type="spellEnd"/>
      <w:r>
        <w:rPr>
          <w:rFonts w:asciiTheme="majorBidi" w:hAnsiTheme="majorBidi" w:cstheme="majorBidi"/>
          <w:sz w:val="24"/>
          <w:szCs w:val="24"/>
        </w:rPr>
        <w:t xml:space="preserve"> bank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menyaurkan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pembiayaan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kreditnya</w:t>
      </w:r>
      <w:proofErr w:type="spellEnd"/>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144911">
        <w:rPr>
          <w:rFonts w:asciiTheme="majorBidi" w:hAnsiTheme="majorBidi" w:cstheme="majorBidi"/>
          <w:sz w:val="24"/>
          <w:szCs w:val="24"/>
        </w:rPr>
        <w:instrText>ADDIN CSL_CITATION {"citationItems":[{"id":"ITEM-1","itemData":{"DOI":"10.35384/jkp.v13i2.53","ISSN":"1829-9865","abstract":"This study aims to determine: the bank’s performance in terms of aspects of risk profile, earnings, and capital in Islamic Banks in Indonesia in 2012-2014. This research used a descriptive quantitative method. This paper is using eleven Islamic Banks in Indonesia since the year 2012 until 2014 as samples. Risks are measured by credit risk (financing), liquidity risk is proxied by FDR, while asset quality is proxied by the NPF, company size (Size) measured by Total Assets, measured by ROA profitability analysis, efficiency analysis is measured by ROA and NIM (NOM), while Capital is measured by CAR, financial reporting data used in this study includes data on the FDR, ROA. NPF, SIZE, CAR, NOM, and ROA, these data indicate a relationship with the financial ratio indicators Profitability in Islamic Banks. Based on the analysis and interpretation of data that has been done, it can be concluded that FDR, NPF, BOPO have a positive effect to ROA, while Size has no significant effect to return on Asset at Sharia Commercial Bank, Assets of sharia banks in Indonesia is relatively small which is less than 5 trillion, which is included in the category of book 1 and book 2, so the size of the bank does not affect the profitability of sharia banks in Indonesia","author":[{"dropping-particle":"","family":"Yusuf","given":"Muhammad","non-dropping-particle":"","parse-names":false,"suffix":""}],"container-title":"Jurnal Keuangan dan Perbankan","id":"ITEM-1","issue":"2","issued":{"date-parts":[["2017"]]},"page":"141","title":"Dampak Indikator Rasio Keuangan terhadap Profitabilitas Bank Umum Syariah di Indonesia","type":"article-journal","volume":"13"},"uris":["http://www.mendeley.com/documents/?uuid=9ca6dae2-92c2-414c-bb44-22a12b4ae6e5"]}],"mendeley":{"formattedCitation":"(Yusuf, 2017)","plainTextFormattedCitation":"(Yusuf, 2017)","previouslyFormattedCitation":"(Yusuf, 2017)"},"properties":{"noteIndex":0},"schema":"https://github.com/citation-style-language/schema/raw/master/csl-citation.json"}</w:instrText>
      </w:r>
      <w:r>
        <w:rPr>
          <w:rFonts w:asciiTheme="majorBidi" w:hAnsiTheme="majorBidi" w:cstheme="majorBidi"/>
          <w:sz w:val="24"/>
          <w:szCs w:val="24"/>
        </w:rPr>
        <w:fldChar w:fldCharType="separate"/>
      </w:r>
      <w:r w:rsidRPr="00DE0979">
        <w:rPr>
          <w:rFonts w:asciiTheme="majorBidi" w:hAnsiTheme="majorBidi" w:cstheme="majorBidi"/>
          <w:noProof/>
          <w:sz w:val="24"/>
          <w:szCs w:val="24"/>
        </w:rPr>
        <w:t>(Yusuf, 2017)</w:t>
      </w:r>
      <w:r>
        <w:rPr>
          <w:rFonts w:asciiTheme="majorBidi" w:hAnsiTheme="majorBidi" w:cstheme="majorBidi"/>
          <w:sz w:val="24"/>
          <w:szCs w:val="24"/>
        </w:rPr>
        <w:fldChar w:fldCharType="end"/>
      </w:r>
      <w:r>
        <w:rPr>
          <w:rFonts w:asciiTheme="majorBidi" w:hAnsiTheme="majorBidi" w:cstheme="majorBidi"/>
          <w:sz w:val="24"/>
          <w:szCs w:val="24"/>
        </w:rPr>
        <w:t>. Nilai</w:t>
      </w:r>
      <w:r w:rsidR="00B721C1">
        <w:rPr>
          <w:rFonts w:asciiTheme="majorBidi" w:hAnsiTheme="majorBidi" w:cstheme="majorBidi"/>
          <w:sz w:val="24"/>
          <w:szCs w:val="24"/>
        </w:rPr>
        <w:t xml:space="preserve"> NOM </w:t>
      </w:r>
      <w:r>
        <w:rPr>
          <w:rFonts w:asciiTheme="majorBidi" w:hAnsiTheme="majorBidi" w:cstheme="majorBidi"/>
          <w:sz w:val="24"/>
          <w:szCs w:val="24"/>
        </w:rPr>
        <w:t xml:space="preserve">yang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profit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NOM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rasio</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mengukur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manajemen</w:t>
      </w:r>
      <w:proofErr w:type="spellEnd"/>
      <w:r>
        <w:rPr>
          <w:rFonts w:asciiTheme="majorBidi" w:hAnsiTheme="majorBidi" w:cstheme="majorBidi"/>
          <w:sz w:val="24"/>
          <w:szCs w:val="24"/>
        </w:rPr>
        <w:t xml:space="preserve"> bank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mengelola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aktiva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produktifnya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pendapatan</w:t>
      </w:r>
      <w:proofErr w:type="spellEnd"/>
      <w:r>
        <w:rPr>
          <w:rFonts w:asciiTheme="majorBidi" w:hAnsiTheme="majorBidi" w:cstheme="majorBidi"/>
          <w:sz w:val="24"/>
          <w:szCs w:val="24"/>
        </w:rPr>
        <w:t xml:space="preserve">. </w:t>
      </w:r>
      <w:proofErr w:type="spellStart"/>
      <w:r w:rsidRPr="004B6CA7">
        <w:rPr>
          <w:rFonts w:asciiTheme="majorBidi" w:hAnsiTheme="majorBidi" w:cstheme="majorBidi"/>
          <w:sz w:val="24"/>
          <w:szCs w:val="24"/>
        </w:rPr>
        <w:t>Apabila</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nilai</w:t>
      </w:r>
      <w:proofErr w:type="spellEnd"/>
      <w:r w:rsidRPr="004B6CA7">
        <w:rPr>
          <w:rFonts w:asciiTheme="majorBidi" w:hAnsiTheme="majorBidi" w:cstheme="majorBidi"/>
          <w:sz w:val="24"/>
          <w:szCs w:val="24"/>
        </w:rPr>
        <w:t xml:space="preserve"> NOM yang </w:t>
      </w:r>
      <w:proofErr w:type="spellStart"/>
      <w:r w:rsidRPr="004B6CA7">
        <w:rPr>
          <w:rFonts w:asciiTheme="majorBidi" w:hAnsiTheme="majorBidi" w:cstheme="majorBidi"/>
          <w:sz w:val="24"/>
          <w:szCs w:val="24"/>
        </w:rPr>
        <w:t>semakin</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besar</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diperoleh</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sebuah</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perbankan</w:t>
      </w:r>
      <w:proofErr w:type="spellEnd"/>
      <w:r w:rsidRPr="004B6CA7">
        <w:rPr>
          <w:rFonts w:asciiTheme="majorBidi" w:hAnsiTheme="majorBidi" w:cstheme="majorBidi"/>
          <w:sz w:val="24"/>
          <w:szCs w:val="24"/>
        </w:rPr>
        <w:t xml:space="preserve"> syariah, </w:t>
      </w:r>
      <w:proofErr w:type="spellStart"/>
      <w:r w:rsidRPr="004B6CA7">
        <w:rPr>
          <w:rFonts w:asciiTheme="majorBidi" w:hAnsiTheme="majorBidi" w:cstheme="majorBidi"/>
          <w:sz w:val="24"/>
          <w:szCs w:val="24"/>
        </w:rPr>
        <w:t>maka</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perbankan</w:t>
      </w:r>
      <w:proofErr w:type="spellEnd"/>
      <w:r w:rsidRPr="004B6CA7">
        <w:rPr>
          <w:rFonts w:asciiTheme="majorBidi" w:hAnsiTheme="majorBidi" w:cstheme="majorBidi"/>
          <w:sz w:val="24"/>
          <w:szCs w:val="24"/>
        </w:rPr>
        <w:t xml:space="preserve"> syariah </w:t>
      </w:r>
      <w:proofErr w:type="spellStart"/>
      <w:r w:rsidRPr="004B6CA7">
        <w:rPr>
          <w:rFonts w:asciiTheme="majorBidi" w:hAnsiTheme="majorBidi" w:cstheme="majorBidi"/>
          <w:sz w:val="24"/>
          <w:szCs w:val="24"/>
        </w:rPr>
        <w:t>akan</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memberikan</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sinyal</w:t>
      </w:r>
      <w:proofErr w:type="spellEnd"/>
      <w:r w:rsidRPr="004B6CA7">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meningkatkan</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pendapatan</w:t>
      </w:r>
      <w:proofErr w:type="spellEnd"/>
      <w:r w:rsidRPr="004B6CA7">
        <w:rPr>
          <w:rFonts w:asciiTheme="majorBidi" w:hAnsiTheme="majorBidi" w:cstheme="majorBidi"/>
          <w:sz w:val="24"/>
          <w:szCs w:val="24"/>
        </w:rPr>
        <w:t xml:space="preserve"> yang pada </w:t>
      </w:r>
      <w:proofErr w:type="spellStart"/>
      <w:r w:rsidRPr="004B6CA7">
        <w:rPr>
          <w:rFonts w:asciiTheme="majorBidi" w:hAnsiTheme="majorBidi" w:cstheme="majorBidi"/>
          <w:sz w:val="24"/>
          <w:szCs w:val="24"/>
        </w:rPr>
        <w:t>akhirnya</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membuat</w:t>
      </w:r>
      <w:proofErr w:type="spellEnd"/>
      <w:r w:rsidRPr="004B6CA7">
        <w:rPr>
          <w:rFonts w:asciiTheme="majorBidi" w:hAnsiTheme="majorBidi" w:cstheme="majorBidi"/>
          <w:sz w:val="24"/>
          <w:szCs w:val="24"/>
        </w:rPr>
        <w:t xml:space="preserve"> </w:t>
      </w:r>
      <w:proofErr w:type="spellStart"/>
      <w:r w:rsidRPr="004B6CA7">
        <w:rPr>
          <w:rFonts w:asciiTheme="majorBidi" w:hAnsiTheme="majorBidi" w:cstheme="majorBidi"/>
          <w:sz w:val="24"/>
          <w:szCs w:val="24"/>
        </w:rPr>
        <w:t>profitabilitas</w:t>
      </w:r>
      <w:proofErr w:type="spellEnd"/>
      <w:r w:rsidRPr="004B6CA7">
        <w:rPr>
          <w:rFonts w:asciiTheme="majorBidi" w:hAnsiTheme="majorBidi" w:cstheme="majorBidi"/>
          <w:sz w:val="24"/>
          <w:szCs w:val="24"/>
        </w:rPr>
        <w:t xml:space="preserve"> yang </w:t>
      </w:r>
      <w:proofErr w:type="spellStart"/>
      <w:r w:rsidRPr="004B6CA7">
        <w:rPr>
          <w:rFonts w:asciiTheme="majorBidi" w:hAnsiTheme="majorBidi" w:cstheme="majorBidi"/>
          <w:sz w:val="24"/>
          <w:szCs w:val="24"/>
        </w:rPr>
        <w:t>diproksikan</w:t>
      </w:r>
      <w:proofErr w:type="spellEnd"/>
      <w:r w:rsidRPr="004B6CA7">
        <w:rPr>
          <w:rFonts w:asciiTheme="majorBidi" w:hAnsiTheme="majorBidi" w:cstheme="majorBidi"/>
          <w:sz w:val="24"/>
          <w:szCs w:val="24"/>
        </w:rPr>
        <w:t xml:space="preserve"> oleh ROA </w:t>
      </w:r>
      <w:proofErr w:type="spellStart"/>
      <w:r w:rsidRPr="004B6CA7">
        <w:rPr>
          <w:rFonts w:asciiTheme="majorBidi" w:hAnsiTheme="majorBidi" w:cstheme="majorBidi"/>
          <w:sz w:val="24"/>
          <w:szCs w:val="24"/>
        </w:rPr>
        <w:t>meningkat</w:t>
      </w:r>
      <w:proofErr w:type="spellEnd"/>
      <w:r w:rsidRPr="004B6CA7">
        <w:rPr>
          <w:rFonts w:asciiTheme="majorBidi" w:hAnsiTheme="majorBidi" w:cstheme="majorBidi"/>
          <w:sz w:val="24"/>
          <w:szCs w:val="24"/>
        </w:rPr>
        <w:t xml:space="preserve"> pula.</w:t>
      </w:r>
      <w:r>
        <w:rPr>
          <w:rFonts w:asciiTheme="majorBidi" w:hAnsiTheme="majorBidi" w:cstheme="majorBidi"/>
          <w:sz w:val="24"/>
          <w:szCs w:val="24"/>
        </w:rPr>
        <w:t xml:space="preserve"> Bukti </w:t>
      </w:r>
      <w:proofErr w:type="spellStart"/>
      <w:r>
        <w:rPr>
          <w:rFonts w:asciiTheme="majorBidi" w:hAnsiTheme="majorBidi" w:cstheme="majorBidi"/>
          <w:sz w:val="24"/>
          <w:szCs w:val="24"/>
        </w:rPr>
        <w:t>empiris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9D6833">
        <w:rPr>
          <w:rFonts w:asciiTheme="majorBidi" w:hAnsiTheme="majorBidi" w:cstheme="majorBidi"/>
          <w:sz w:val="24"/>
          <w:szCs w:val="24"/>
        </w:rPr>
        <w:t>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w:t>
      </w:r>
      <w:r w:rsidRPr="009D6833">
        <w:rPr>
          <w:rFonts w:asciiTheme="majorBidi" w:hAnsiTheme="majorBidi" w:cstheme="majorBidi"/>
          <w:sz w:val="24"/>
          <w:szCs w:val="24"/>
        </w:rPr>
        <w:t xml:space="preserve"> </w:t>
      </w:r>
      <w:r w:rsidRPr="009D6833">
        <w:rPr>
          <w:rFonts w:asciiTheme="majorBidi" w:hAnsiTheme="majorBidi" w:cstheme="majorBidi"/>
          <w:sz w:val="24"/>
          <w:szCs w:val="24"/>
        </w:rPr>
        <w:fldChar w:fldCharType="begin" w:fldLock="1"/>
      </w:r>
      <w:r w:rsidRPr="009D6833">
        <w:rPr>
          <w:rFonts w:asciiTheme="majorBidi" w:hAnsiTheme="majorBidi" w:cstheme="majorBidi"/>
          <w:sz w:val="24"/>
          <w:szCs w:val="24"/>
        </w:rPr>
        <w:instrText>ADDIN CSL_CITATION {"citationItems":[{"id":"ITEM-1","itemData":{"DOI":"10.30812/target.v2i1.697","abstract":"Tujuan daripada  penelitian ini untuk mengetahui seberapa besar pengaruh CAR, BOPO, NPF, FDR, NOM dan DPK terhadap ROA pada BUS dan  selama 5 tahun terakhir. Data yang digunakan dalam penelitian ini berupa data sekunder, yang dikumpulkan bersifat cross section. Data dalam penelitian ini diperoleh dari laporan keuangan Bank Umum Syariah dan Bank Pembiayaan Rakyat Syariah baik yang diterbitkan oleh masing-masing website Bank Umum Syariah dan Bank Pembiayaan Rakyat Syariah maupun yang diterbitkan oleh Bank Indonesia. Sampel yang diambil sebanyak 10 Bank Umum Syariah. Teknik pengambilan data dengan cara purposive sampling. Data yang diperoleh kemudian diolah dengan menggunakan alat bantu SPSS 22. Teknik analisis ini menggunakan uji regresi linier berganda.\r Hasil regresi berganda menunjukkan bahwa CAR tidak berpengaruh terhadap ROA pada BUS, CAR berpengaruh positif terhadap ROA pada BPRS, BOPO berpengaruh negatif terhadap ROA pada BUS dan BPRS, NPF berpengaruh positif terhadap ROA pada BUS, NPF berpengaruh negatif terhadap ROA pada BPRS, FDR tidak berpengaruh terhadap ROA pada BUS, FDR berpengaruh negatif terhadap ROA pada BPRS, NOM berpengaruh positif terhadap ROA pada BUS, NOM tidak berpengaruh terhadap ROA , DPK tidak berpengaruh terhadap ROA pada BUS .","author":[{"dropping-particle":"","family":"Hanafia","given":"Fifi","non-dropping-particle":"","parse-names":false,"suffix":""},{"dropping-particle":"","family":"Karim","given":"Abdul","non-dropping-particle":"","parse-names":false,"suffix":""}],"container-title":"Target : Jurnal Manajemen Bisnis","id":"ITEM-1","issue":"1","issued":{"date-parts":[["2020"]]},"page":"36-46","title":"Analisis CAR, BOPO, NPF, FDR, NOM, Dan DPK Terhadap Profitabilitas (ROA) Pada Bank Syari'ah Di Indonesia","type":"article-journal","volume":"2"},"uris":["http://www.mendeley.com/documents/?uuid=ee001e57-9665-4750-90a2-5faf5bfe8550"]}],"mendeley":{"formattedCitation":"(Hanafia &amp; Karim, 2020)","plainTextFormattedCitation":"(Hanafia &amp; Karim, 2020)","previouslyFormattedCitation":"(Hanafia &amp; Karim, 2020)"},"properties":{"noteIndex":0},"schema":"https://github.com/citation-style-language/schema/raw/master/csl-citation.json"}</w:instrText>
      </w:r>
      <w:r w:rsidRPr="009D6833">
        <w:rPr>
          <w:rFonts w:asciiTheme="majorBidi" w:hAnsiTheme="majorBidi" w:cstheme="majorBidi"/>
          <w:sz w:val="24"/>
          <w:szCs w:val="24"/>
        </w:rPr>
        <w:fldChar w:fldCharType="separate"/>
      </w:r>
      <w:r w:rsidRPr="009D6833">
        <w:rPr>
          <w:rFonts w:asciiTheme="majorBidi" w:hAnsiTheme="majorBidi" w:cstheme="majorBidi"/>
          <w:noProof/>
          <w:sz w:val="24"/>
          <w:szCs w:val="24"/>
        </w:rPr>
        <w:t>(Hanafia &amp; Karim, 2020)</w:t>
      </w:r>
      <w:r w:rsidRPr="009D6833">
        <w:rPr>
          <w:rFonts w:asciiTheme="majorBidi" w:hAnsiTheme="majorBidi" w:cstheme="majorBidi"/>
          <w:sz w:val="24"/>
          <w:szCs w:val="24"/>
        </w:rPr>
        <w:fldChar w:fldCharType="end"/>
      </w:r>
      <w:r w:rsidRPr="009D6833">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sidRPr="009D6833">
        <w:rPr>
          <w:rFonts w:asciiTheme="majorBidi" w:hAnsiTheme="majorBidi" w:cstheme="majorBidi"/>
          <w:sz w:val="24"/>
          <w:szCs w:val="24"/>
        </w:rPr>
        <w:t>menerangkan</w:t>
      </w:r>
      <w:proofErr w:type="spellEnd"/>
      <w:r w:rsidRPr="009D6833">
        <w:rPr>
          <w:rFonts w:asciiTheme="majorBidi" w:hAnsiTheme="majorBidi" w:cstheme="majorBidi"/>
          <w:sz w:val="24"/>
          <w:szCs w:val="24"/>
        </w:rPr>
        <w:t xml:space="preserve"> </w:t>
      </w:r>
      <w:proofErr w:type="spellStart"/>
      <w:r w:rsidRPr="009D6833">
        <w:rPr>
          <w:rFonts w:asciiTheme="majorBidi" w:hAnsiTheme="majorBidi" w:cstheme="majorBidi"/>
          <w:sz w:val="24"/>
          <w:szCs w:val="24"/>
        </w:rPr>
        <w:t>bahwa</w:t>
      </w:r>
      <w:proofErr w:type="spellEnd"/>
      <w:r w:rsidRPr="009D6833">
        <w:rPr>
          <w:rFonts w:asciiTheme="majorBidi" w:hAnsiTheme="majorBidi" w:cstheme="majorBidi"/>
          <w:sz w:val="24"/>
          <w:szCs w:val="24"/>
        </w:rPr>
        <w:t xml:space="preserve"> NOM </w:t>
      </w:r>
      <w:proofErr w:type="spellStart"/>
      <w:r w:rsidRPr="009D6833">
        <w:rPr>
          <w:rFonts w:asciiTheme="majorBidi" w:hAnsiTheme="majorBidi" w:cstheme="majorBidi"/>
          <w:sz w:val="24"/>
          <w:szCs w:val="24"/>
        </w:rPr>
        <w:t>berpengaruh</w:t>
      </w:r>
      <w:proofErr w:type="spellEnd"/>
      <w:r w:rsidRPr="009D6833">
        <w:rPr>
          <w:rFonts w:asciiTheme="majorBidi" w:hAnsiTheme="majorBidi" w:cstheme="majorBidi"/>
          <w:sz w:val="24"/>
          <w:szCs w:val="24"/>
        </w:rPr>
        <w:t xml:space="preserve"> </w:t>
      </w:r>
      <w:proofErr w:type="spellStart"/>
      <w:r w:rsidRPr="009D6833">
        <w:rPr>
          <w:rFonts w:asciiTheme="majorBidi" w:hAnsiTheme="majorBidi" w:cstheme="majorBidi"/>
          <w:sz w:val="24"/>
          <w:szCs w:val="24"/>
        </w:rPr>
        <w:t>terhadap</w:t>
      </w:r>
      <w:proofErr w:type="spellEnd"/>
      <w:r w:rsidRPr="009D6833">
        <w:rPr>
          <w:rFonts w:asciiTheme="majorBidi" w:hAnsiTheme="majorBidi" w:cstheme="majorBidi"/>
          <w:sz w:val="24"/>
          <w:szCs w:val="24"/>
        </w:rPr>
        <w:t xml:space="preserve"> </w:t>
      </w:r>
      <w:proofErr w:type="spellStart"/>
      <w:r w:rsidRPr="009D6833">
        <w:rPr>
          <w:rFonts w:asciiTheme="majorBidi" w:hAnsiTheme="majorBidi" w:cstheme="majorBidi"/>
          <w:sz w:val="24"/>
          <w:szCs w:val="24"/>
        </w:rPr>
        <w:t>profitabilitas</w:t>
      </w:r>
      <w:proofErr w:type="spellEnd"/>
      <w:r w:rsidRPr="009D6833">
        <w:rPr>
          <w:rFonts w:asciiTheme="majorBidi" w:hAnsiTheme="majorBidi" w:cstheme="majorBidi"/>
          <w:sz w:val="24"/>
          <w:szCs w:val="24"/>
        </w:rPr>
        <w:t xml:space="preserve"> </w:t>
      </w:r>
      <w:proofErr w:type="spellStart"/>
      <w:r w:rsidRPr="009D6833">
        <w:rPr>
          <w:rFonts w:asciiTheme="majorBidi" w:hAnsiTheme="majorBidi" w:cstheme="majorBidi"/>
          <w:sz w:val="24"/>
          <w:szCs w:val="24"/>
        </w:rPr>
        <w:t>perbankan</w:t>
      </w:r>
      <w:proofErr w:type="spellEnd"/>
      <w:r w:rsidRPr="009D6833">
        <w:rPr>
          <w:rFonts w:asciiTheme="majorBidi" w:hAnsiTheme="majorBidi" w:cstheme="majorBidi"/>
          <w:sz w:val="24"/>
          <w:szCs w:val="24"/>
        </w:rPr>
        <w:t xml:space="preserve"> syariah.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45BB3E21" w14:textId="77777777" w:rsidR="002366EE" w:rsidRPr="00BF7D30" w:rsidRDefault="002366EE" w:rsidP="000D2549">
      <w:pPr>
        <w:ind w:firstLine="720"/>
        <w:rPr>
          <w:rFonts w:asciiTheme="majorBidi" w:hAnsiTheme="majorBidi" w:cstheme="majorBidi"/>
          <w:b/>
          <w:bCs/>
          <w:sz w:val="24"/>
          <w:szCs w:val="24"/>
        </w:rPr>
      </w:pPr>
      <w:r w:rsidRPr="00BF7D30">
        <w:rPr>
          <w:rFonts w:asciiTheme="majorBidi" w:hAnsiTheme="majorBidi" w:cstheme="majorBidi"/>
          <w:b/>
          <w:bCs/>
          <w:sz w:val="24"/>
          <w:szCs w:val="24"/>
        </w:rPr>
        <w:t>H4 :</w:t>
      </w:r>
      <w:r>
        <w:rPr>
          <w:rFonts w:asciiTheme="majorBidi" w:hAnsiTheme="majorBidi" w:cstheme="majorBidi"/>
          <w:b/>
          <w:bCs/>
          <w:sz w:val="24"/>
          <w:szCs w:val="24"/>
        </w:rPr>
        <w:t xml:space="preserve"> NOM </w:t>
      </w:r>
      <w:proofErr w:type="spellStart"/>
      <w:r>
        <w:rPr>
          <w:rFonts w:asciiTheme="majorBidi" w:hAnsiTheme="majorBidi" w:cstheme="majorBidi"/>
          <w:b/>
          <w:bCs/>
          <w:sz w:val="24"/>
          <w:szCs w:val="24"/>
        </w:rPr>
        <w:t>Berpengaruh</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Positif</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terhadap</w:t>
      </w:r>
      <w:proofErr w:type="spellEnd"/>
      <w:r>
        <w:rPr>
          <w:rFonts w:asciiTheme="majorBidi" w:hAnsiTheme="majorBidi" w:cstheme="majorBidi"/>
          <w:b/>
          <w:bCs/>
          <w:sz w:val="24"/>
          <w:szCs w:val="24"/>
        </w:rPr>
        <w:t xml:space="preserve"> ROA</w:t>
      </w:r>
    </w:p>
    <w:p w14:paraId="1978C882" w14:textId="77777777" w:rsidR="000D2549" w:rsidRPr="004F05F1" w:rsidRDefault="002366EE" w:rsidP="002D7D9C">
      <w:pPr>
        <w:pStyle w:val="Heading3"/>
        <w:ind w:left="284" w:firstLine="142"/>
        <w:rPr>
          <w:rFonts w:asciiTheme="majorBidi" w:hAnsiTheme="majorBidi"/>
          <w:b/>
          <w:bCs/>
          <w:color w:val="auto"/>
        </w:rPr>
      </w:pPr>
      <w:r w:rsidRPr="004F05F1">
        <w:rPr>
          <w:rFonts w:asciiTheme="majorBidi" w:hAnsiTheme="majorBidi"/>
          <w:b/>
          <w:bCs/>
          <w:color w:val="auto"/>
        </w:rPr>
        <w:t xml:space="preserve">2.3.5 </w:t>
      </w:r>
      <w:proofErr w:type="spellStart"/>
      <w:r w:rsidRPr="004F05F1">
        <w:rPr>
          <w:rFonts w:asciiTheme="majorBidi" w:hAnsiTheme="majorBidi"/>
          <w:b/>
          <w:bCs/>
          <w:color w:val="auto"/>
        </w:rPr>
        <w:t>Pengaruh</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Inflasi</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terhadap</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Profitabilitas</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Perbankan</w:t>
      </w:r>
      <w:proofErr w:type="spellEnd"/>
      <w:r w:rsidRPr="004F05F1">
        <w:rPr>
          <w:rFonts w:asciiTheme="majorBidi" w:hAnsiTheme="majorBidi"/>
          <w:b/>
          <w:bCs/>
          <w:color w:val="auto"/>
        </w:rPr>
        <w:t xml:space="preserve"> Syariah</w:t>
      </w:r>
    </w:p>
    <w:p w14:paraId="51A659AC" w14:textId="6CBC93A3" w:rsidR="002366EE" w:rsidRPr="000D2549" w:rsidRDefault="002366EE" w:rsidP="000D2549">
      <w:pPr>
        <w:ind w:left="720" w:firstLine="720"/>
        <w:jc w:val="both"/>
        <w:rPr>
          <w:rFonts w:asciiTheme="majorBidi" w:hAnsiTheme="majorBidi" w:cstheme="majorBidi"/>
          <w:b/>
          <w:bCs/>
          <w:sz w:val="24"/>
          <w:szCs w:val="24"/>
        </w:rPr>
      </w:pPr>
      <w:proofErr w:type="spellStart"/>
      <w:r w:rsidRPr="00206292">
        <w:rPr>
          <w:rFonts w:asciiTheme="majorBidi" w:hAnsiTheme="majorBidi" w:cstheme="majorBidi"/>
          <w:sz w:val="24"/>
          <w:szCs w:val="24"/>
        </w:rPr>
        <w:t>Inflasi</w:t>
      </w:r>
      <w:proofErr w:type="spellEnd"/>
      <w:r w:rsidRPr="00206292">
        <w:rPr>
          <w:rFonts w:asciiTheme="majorBidi" w:hAnsiTheme="majorBidi" w:cstheme="majorBidi"/>
          <w:sz w:val="24"/>
          <w:szCs w:val="24"/>
        </w:rPr>
        <w:t xml:space="preserve"> </w:t>
      </w:r>
      <w:proofErr w:type="spellStart"/>
      <w:r>
        <w:rPr>
          <w:rFonts w:asciiTheme="majorBidi" w:hAnsiTheme="majorBidi" w:cstheme="majorBidi"/>
          <w:sz w:val="24"/>
          <w:szCs w:val="24"/>
        </w:rPr>
        <w:t>memilki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yang sangat </w:t>
      </w:r>
      <w:proofErr w:type="spellStart"/>
      <w:r>
        <w:rPr>
          <w:rFonts w:asciiTheme="majorBidi" w:hAnsiTheme="majorBidi" w:cstheme="majorBidi"/>
          <w:sz w:val="24"/>
          <w:szCs w:val="24"/>
        </w:rPr>
        <w:t>buruk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perekonomian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negara. </w:t>
      </w:r>
      <w:proofErr w:type="spellStart"/>
      <w:r w:rsidRPr="00E805CC">
        <w:rPr>
          <w:rFonts w:asciiTheme="majorBidi" w:hAnsiTheme="majorBidi" w:cstheme="majorBidi"/>
          <w:sz w:val="24"/>
          <w:szCs w:val="24"/>
        </w:rPr>
        <w:t>Menurut</w:t>
      </w:r>
      <w:proofErr w:type="spellEnd"/>
      <w:r w:rsidRPr="00E805CC">
        <w:rPr>
          <w:rFonts w:asciiTheme="majorBidi" w:hAnsiTheme="majorBidi" w:cstheme="majorBidi"/>
          <w:sz w:val="24"/>
          <w:szCs w:val="24"/>
        </w:rPr>
        <w:t xml:space="preserve"> Keynes, poses </w:t>
      </w:r>
      <w:proofErr w:type="spellStart"/>
      <w:r w:rsidRPr="00E805CC">
        <w:rPr>
          <w:rFonts w:asciiTheme="majorBidi" w:hAnsiTheme="majorBidi" w:cstheme="majorBidi"/>
          <w:sz w:val="24"/>
          <w:szCs w:val="24"/>
        </w:rPr>
        <w:t>terjadinya</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inflasi</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merupakan</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adanya</w:t>
      </w:r>
      <w:proofErr w:type="spellEnd"/>
      <w:r w:rsidRPr="00E805CC">
        <w:rPr>
          <w:rFonts w:asciiTheme="majorBidi" w:hAnsiTheme="majorBidi" w:cstheme="majorBidi"/>
          <w:sz w:val="24"/>
          <w:szCs w:val="24"/>
        </w:rPr>
        <w:t xml:space="preserve"> proses </w:t>
      </w:r>
      <w:proofErr w:type="spellStart"/>
      <w:r w:rsidRPr="00E805CC">
        <w:rPr>
          <w:rFonts w:asciiTheme="majorBidi" w:hAnsiTheme="majorBidi" w:cstheme="majorBidi"/>
          <w:sz w:val="24"/>
          <w:szCs w:val="24"/>
        </w:rPr>
        <w:t>perebutan</w:t>
      </w:r>
      <w:proofErr w:type="spellEnd"/>
      <w:r w:rsidRPr="00E805CC">
        <w:rPr>
          <w:rFonts w:asciiTheme="majorBidi" w:hAnsiTheme="majorBidi" w:cstheme="majorBidi"/>
          <w:sz w:val="24"/>
          <w:szCs w:val="24"/>
        </w:rPr>
        <w:t xml:space="preserve"> </w:t>
      </w:r>
      <w:proofErr w:type="spellStart"/>
      <w:r>
        <w:rPr>
          <w:rFonts w:asciiTheme="majorBidi" w:hAnsiTheme="majorBidi" w:cstheme="majorBidi"/>
          <w:sz w:val="24"/>
          <w:szCs w:val="24"/>
        </w:rPr>
        <w:t>rezeki</w:t>
      </w:r>
      <w:proofErr w:type="spellEnd"/>
      <w:r>
        <w:rPr>
          <w:rFonts w:asciiTheme="majorBidi" w:hAnsiTheme="majorBidi" w:cstheme="majorBidi"/>
          <w:sz w:val="24"/>
          <w:szCs w:val="24"/>
        </w:rPr>
        <w:t xml:space="preserve"> </w:t>
      </w:r>
      <w:proofErr w:type="spellStart"/>
      <w:r w:rsidRPr="00E805CC">
        <w:rPr>
          <w:rFonts w:asciiTheme="majorBidi" w:hAnsiTheme="majorBidi" w:cstheme="majorBidi"/>
          <w:sz w:val="24"/>
          <w:szCs w:val="24"/>
        </w:rPr>
        <w:t>diantara</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kelompok-kelompok</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sosial</w:t>
      </w:r>
      <w:proofErr w:type="spellEnd"/>
      <w:r w:rsidRPr="00E805CC">
        <w:rPr>
          <w:rFonts w:asciiTheme="majorBidi" w:hAnsiTheme="majorBidi" w:cstheme="majorBidi"/>
          <w:sz w:val="24"/>
          <w:szCs w:val="24"/>
        </w:rPr>
        <w:t xml:space="preserve"> yang </w:t>
      </w:r>
      <w:proofErr w:type="spellStart"/>
      <w:r w:rsidRPr="00E805CC">
        <w:rPr>
          <w:rFonts w:asciiTheme="majorBidi" w:hAnsiTheme="majorBidi" w:cstheme="majorBidi"/>
          <w:sz w:val="24"/>
          <w:szCs w:val="24"/>
        </w:rPr>
        <w:t>menginginkan</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bagian</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lebih</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besar</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dari</w:t>
      </w:r>
      <w:proofErr w:type="spellEnd"/>
      <w:r w:rsidRPr="00E805CC">
        <w:rPr>
          <w:rFonts w:asciiTheme="majorBidi" w:hAnsiTheme="majorBidi" w:cstheme="majorBidi"/>
          <w:sz w:val="24"/>
          <w:szCs w:val="24"/>
        </w:rPr>
        <w:t xml:space="preserve"> pada yang </w:t>
      </w:r>
      <w:proofErr w:type="spellStart"/>
      <w:r w:rsidRPr="00E805CC">
        <w:rPr>
          <w:rFonts w:asciiTheme="majorBidi" w:hAnsiTheme="majorBidi" w:cstheme="majorBidi"/>
          <w:sz w:val="24"/>
          <w:szCs w:val="24"/>
        </w:rPr>
        <w:t>dapat</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disediakan</w:t>
      </w:r>
      <w:proofErr w:type="spellEnd"/>
      <w:r w:rsidRPr="00E805CC">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dihasilkan</w:t>
      </w:r>
      <w:proofErr w:type="spellEnd"/>
      <w:r>
        <w:rPr>
          <w:rFonts w:asciiTheme="majorBidi" w:hAnsiTheme="majorBidi" w:cstheme="majorBidi"/>
          <w:sz w:val="24"/>
          <w:szCs w:val="24"/>
        </w:rPr>
        <w:t xml:space="preserve"> </w:t>
      </w:r>
      <w:r w:rsidRPr="00E805CC">
        <w:rPr>
          <w:rFonts w:asciiTheme="majorBidi" w:hAnsiTheme="majorBidi" w:cstheme="majorBidi"/>
          <w:sz w:val="24"/>
          <w:szCs w:val="24"/>
        </w:rPr>
        <w:t xml:space="preserve">oleh </w:t>
      </w:r>
      <w:proofErr w:type="spellStart"/>
      <w:r w:rsidRPr="00E805CC">
        <w:rPr>
          <w:rFonts w:asciiTheme="majorBidi" w:hAnsiTheme="majorBidi" w:cstheme="majorBidi"/>
          <w:sz w:val="24"/>
          <w:szCs w:val="24"/>
        </w:rPr>
        <w:t>masyarakat</w:t>
      </w:r>
      <w:proofErr w:type="spellEnd"/>
      <w:r w:rsidRPr="00E805CC">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negara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terkendali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pada negara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kacau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perekonomian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memburuk</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mengakibatkan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menabung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berinvestasi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lesu</w:t>
      </w:r>
      <w:proofErr w:type="spellEnd"/>
      <w:r>
        <w:rPr>
          <w:rFonts w:asciiTheme="majorBidi" w:hAnsiTheme="majorBidi" w:cstheme="majorBidi"/>
          <w:sz w:val="24"/>
          <w:szCs w:val="24"/>
        </w:rPr>
        <w:t xml:space="preserve">. </w:t>
      </w:r>
      <w:r w:rsidRPr="00E805CC">
        <w:rPr>
          <w:rFonts w:asciiTheme="majorBidi" w:hAnsiTheme="majorBidi" w:cstheme="majorBidi"/>
          <w:sz w:val="24"/>
          <w:szCs w:val="24"/>
        </w:rPr>
        <w:t xml:space="preserve">Bagi </w:t>
      </w:r>
      <w:proofErr w:type="spellStart"/>
      <w:r w:rsidRPr="00E805CC">
        <w:rPr>
          <w:rFonts w:asciiTheme="majorBidi" w:hAnsiTheme="majorBidi" w:cstheme="majorBidi"/>
          <w:sz w:val="24"/>
          <w:szCs w:val="24"/>
        </w:rPr>
        <w:t>perusahaan</w:t>
      </w:r>
      <w:proofErr w:type="spellEnd"/>
      <w:r w:rsidRPr="00E805CC">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fenomena</w:t>
      </w:r>
      <w:proofErr w:type="spellEnd"/>
      <w:r>
        <w:rPr>
          <w:rFonts w:asciiTheme="majorBidi" w:hAnsiTheme="majorBidi" w:cstheme="majorBidi"/>
          <w:sz w:val="24"/>
          <w:szCs w:val="24"/>
        </w:rPr>
        <w:t xml:space="preserve"> </w:t>
      </w:r>
      <w:proofErr w:type="spellStart"/>
      <w:r w:rsidRPr="00E805CC">
        <w:rPr>
          <w:rFonts w:asciiTheme="majorBidi" w:hAnsiTheme="majorBidi" w:cstheme="majorBidi"/>
          <w:sz w:val="24"/>
          <w:szCs w:val="24"/>
        </w:rPr>
        <w:t>inflasi</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menyebabkan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naiknya</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biaya</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produksi</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maupun</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operasional</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mereka</w:t>
      </w:r>
      <w:proofErr w:type="spellEnd"/>
      <w:r>
        <w:rPr>
          <w:rFonts w:asciiTheme="majorBidi" w:hAnsiTheme="majorBidi" w:cstheme="majorBidi"/>
          <w:sz w:val="24"/>
          <w:szCs w:val="24"/>
        </w:rPr>
        <w:t>,</w:t>
      </w:r>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sehingga</w:t>
      </w:r>
      <w:proofErr w:type="spellEnd"/>
      <w:r w:rsidRPr="00E805CC">
        <w:rPr>
          <w:rFonts w:asciiTheme="majorBidi" w:hAnsiTheme="majorBidi" w:cstheme="majorBidi"/>
          <w:sz w:val="24"/>
          <w:szCs w:val="24"/>
        </w:rPr>
        <w:t xml:space="preserve"> pada </w:t>
      </w:r>
      <w:proofErr w:type="spellStart"/>
      <w:r w:rsidRPr="00E805CC">
        <w:rPr>
          <w:rFonts w:asciiTheme="majorBidi" w:hAnsiTheme="majorBidi" w:cstheme="majorBidi"/>
          <w:sz w:val="24"/>
          <w:szCs w:val="24"/>
        </w:rPr>
        <w:t>akhirnya</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merugikan</w:t>
      </w:r>
      <w:proofErr w:type="spellEnd"/>
      <w:r w:rsidRPr="00E805CC">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 xml:space="preserve"> </w:t>
      </w:r>
      <w:r w:rsidRPr="00E805CC">
        <w:rPr>
          <w:rFonts w:asciiTheme="majorBidi" w:hAnsiTheme="majorBidi" w:cstheme="majorBidi"/>
          <w:sz w:val="24"/>
          <w:szCs w:val="24"/>
        </w:rPr>
        <w:t xml:space="preserve">bank </w:t>
      </w:r>
      <w:proofErr w:type="spellStart"/>
      <w:r w:rsidRPr="00E805CC">
        <w:rPr>
          <w:rFonts w:asciiTheme="majorBidi" w:hAnsiTheme="majorBidi" w:cstheme="majorBidi"/>
          <w:sz w:val="24"/>
          <w:szCs w:val="24"/>
        </w:rPr>
        <w:t>itu</w:t>
      </w:r>
      <w:proofErr w:type="spellEnd"/>
      <w:r w:rsidRPr="00E805CC">
        <w:rPr>
          <w:rFonts w:asciiTheme="majorBidi" w:hAnsiTheme="majorBidi" w:cstheme="majorBidi"/>
          <w:sz w:val="24"/>
          <w:szCs w:val="24"/>
        </w:rPr>
        <w:t xml:space="preserve"> </w:t>
      </w:r>
      <w:proofErr w:type="spellStart"/>
      <w:r w:rsidRPr="00E805CC">
        <w:rPr>
          <w:rFonts w:asciiTheme="majorBidi" w:hAnsiTheme="majorBidi" w:cstheme="majorBidi"/>
          <w:sz w:val="24"/>
          <w:szCs w:val="24"/>
        </w:rPr>
        <w:t>sendiri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fenomena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berimbas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perusahaan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didukung</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diteliti</w:t>
      </w:r>
      <w:proofErr w:type="spellEnd"/>
      <w:r>
        <w:rPr>
          <w:rFonts w:asciiTheme="majorBidi" w:hAnsiTheme="majorBidi" w:cstheme="majorBidi"/>
          <w:sz w:val="24"/>
          <w:szCs w:val="24"/>
        </w:rPr>
        <w:t xml:space="preserve"> oleh </w:t>
      </w:r>
      <w:r w:rsidRPr="00DD068C">
        <w:rPr>
          <w:rFonts w:asciiTheme="majorBidi" w:hAnsiTheme="majorBidi" w:cstheme="majorBidi"/>
          <w:sz w:val="24"/>
          <w:szCs w:val="24"/>
        </w:rPr>
        <w:fldChar w:fldCharType="begin" w:fldLock="1"/>
      </w:r>
      <w:r w:rsidRPr="00DD068C">
        <w:rPr>
          <w:rFonts w:asciiTheme="majorBidi" w:hAnsiTheme="majorBidi" w:cstheme="majorBidi"/>
          <w:sz w:val="24"/>
          <w:szCs w:val="24"/>
        </w:rPr>
        <w:instrText>ADDIN CSL_CITATION {"citationItems":[{"id":"ITEM-1","itemData":{"DOI":"10.31599/jiam.v16i1.110","ISSN":"0216-7832","abstract":"Di Indonesia terdapat dua sistem perbankan, yaitu bank konvesional dan bank syariah. Perbankan berbasis syariah terdiri dari Bank Umum Syariah (BUS), Bank Pembiayaan Rakyat Syariah (BPRS), dan Unit Usaha Syariah (UUS). Penelitian ini bertujuan untuk menguji pengaruh variabel CAR, NPF, BOPO, dan Inflasi terhadap profitabilitas (ROA) pada Bank Umum Syariah di Indonesia tahun 2014-2018. Populasi penelitian ini adalah seluruh Bank Umum Syariah di Indonesia yang telah mempublikasikan laporan keuangan per tahun mulai dari 2014 sampai 2018 di situs resmi Otoritas Jasa Keuangan (OJK) dan diperoleh sampel penelitian sebanyak 8 sampel dengan menggunakan metode purposive sampling dalam memperoleh sampel yang sesuai dengan kriteria. Penelitian ini menggunakan data sekunder dan teknik analisis data menggunakan linier berganda. Hasil penelitian menunjukkan bahwa variabel BOPO dan Inflasi berpengaruh terhadap ROA sedangkan variabel CAR dan NPF tidak berpengaruh terhadap ROA. Manfaat penelitian ini untuk mengetahui pengaruh antar variabel terhadap variabel ROA.","author":[{"dropping-particle":"","family":"Hendrawan Raharjo","given":"","non-dropping-particle":"","parse-names":false,"suffix":""},{"dropping-particle":"","family":"Anita Wijayanti","given":"","non-dropping-particle":"","parse-names":false,"suffix":""},{"dropping-particle":"","family":"Riana R Dewi","given":"","non-dropping-particle":"","parse-names":false,"suffix":""}],"container-title":"Jurnal Ilmiah Akuntansi dan Manajemen","id":"ITEM-1","issue":"1","issued":{"date-parts":[["2020"]]},"page":"15-26","title":"Analisis Pengaruh Kinerja Keuangan Dan Inflasi Terhadap Profitabilitas Bank Umum Syariah Di Indonesia (Tahun 2014-2018)","type":"article-journal","volume":"16"},"uris":["http://www.mendeley.com/documents/?uuid=e7f11263-4ba5-487a-9be9-0ec11f6929dd"]}],"mendeley":{"formattedCitation":"(Hendrawan Raharjo et al., 2020)","plainTextFormattedCitation":"(Hendrawan Raharjo et al., 2020)","previouslyFormattedCitation":"(Hendrawan Raharjo et al., 2020)"},"properties":{"noteIndex":0},"schema":"https://github.com/citation-style-language/schema/raw/master/csl-citation.json"}</w:instrText>
      </w:r>
      <w:r w:rsidRPr="00DD068C">
        <w:rPr>
          <w:rFonts w:asciiTheme="majorBidi" w:hAnsiTheme="majorBidi" w:cstheme="majorBidi"/>
          <w:sz w:val="24"/>
          <w:szCs w:val="24"/>
        </w:rPr>
        <w:fldChar w:fldCharType="separate"/>
      </w:r>
      <w:r w:rsidRPr="00DD068C">
        <w:rPr>
          <w:rFonts w:asciiTheme="majorBidi" w:hAnsiTheme="majorBidi" w:cstheme="majorBidi"/>
          <w:noProof/>
          <w:sz w:val="24"/>
          <w:szCs w:val="24"/>
        </w:rPr>
        <w:t>(Hendrawan Raharjo et al., 2020)</w:t>
      </w:r>
      <w:r w:rsidRPr="00DD068C">
        <w:rPr>
          <w:rFonts w:asciiTheme="majorBidi" w:hAnsiTheme="majorBidi" w:cstheme="majorBidi"/>
          <w:sz w:val="24"/>
          <w:szCs w:val="24"/>
        </w:rPr>
        <w:fldChar w:fldCharType="end"/>
      </w:r>
      <w:r>
        <w:rPr>
          <w:rFonts w:asciiTheme="majorBidi" w:hAnsiTheme="majorBidi" w:cstheme="majorBidi"/>
          <w:sz w:val="24"/>
          <w:szCs w:val="24"/>
        </w:rPr>
        <w:t xml:space="preserve"> yang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negatif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ROA.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demikian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75CAFEE9" w14:textId="77777777" w:rsidR="002366EE" w:rsidRDefault="002366EE" w:rsidP="000D2549">
      <w:pPr>
        <w:ind w:firstLine="720"/>
        <w:rPr>
          <w:rFonts w:asciiTheme="majorBidi" w:hAnsiTheme="majorBidi" w:cstheme="majorBidi"/>
          <w:b/>
          <w:bCs/>
          <w:sz w:val="24"/>
          <w:szCs w:val="24"/>
        </w:rPr>
      </w:pPr>
      <w:r>
        <w:rPr>
          <w:rFonts w:asciiTheme="majorBidi" w:hAnsiTheme="majorBidi" w:cstheme="majorBidi"/>
          <w:b/>
          <w:bCs/>
          <w:sz w:val="24"/>
          <w:szCs w:val="24"/>
        </w:rPr>
        <w:t xml:space="preserve">H5 : </w:t>
      </w:r>
      <w:proofErr w:type="spellStart"/>
      <w:r>
        <w:rPr>
          <w:rFonts w:asciiTheme="majorBidi" w:hAnsiTheme="majorBidi" w:cstheme="majorBidi"/>
          <w:b/>
          <w:bCs/>
          <w:sz w:val="24"/>
          <w:szCs w:val="24"/>
        </w:rPr>
        <w:t>Inflasi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Berpengaruh</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Negatif</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terhadap</w:t>
      </w:r>
      <w:proofErr w:type="spellEnd"/>
      <w:r>
        <w:rPr>
          <w:rFonts w:asciiTheme="majorBidi" w:hAnsiTheme="majorBidi" w:cstheme="majorBidi"/>
          <w:b/>
          <w:bCs/>
          <w:sz w:val="24"/>
          <w:szCs w:val="24"/>
        </w:rPr>
        <w:t xml:space="preserve"> ROA</w:t>
      </w:r>
    </w:p>
    <w:p w14:paraId="07A23246" w14:textId="77777777" w:rsidR="002366EE" w:rsidRPr="004F05F1" w:rsidRDefault="002366EE" w:rsidP="002D7D9C">
      <w:pPr>
        <w:pStyle w:val="Heading3"/>
        <w:ind w:firstLine="426"/>
        <w:rPr>
          <w:rFonts w:asciiTheme="majorBidi" w:hAnsiTheme="majorBidi"/>
          <w:b/>
          <w:bCs/>
          <w:color w:val="auto"/>
        </w:rPr>
      </w:pPr>
      <w:r w:rsidRPr="004F05F1">
        <w:rPr>
          <w:rFonts w:asciiTheme="majorBidi" w:hAnsiTheme="majorBidi"/>
          <w:b/>
          <w:bCs/>
          <w:color w:val="auto"/>
        </w:rPr>
        <w:t xml:space="preserve">2.3.6 </w:t>
      </w:r>
      <w:proofErr w:type="spellStart"/>
      <w:r w:rsidRPr="004F05F1">
        <w:rPr>
          <w:rFonts w:asciiTheme="majorBidi" w:hAnsiTheme="majorBidi"/>
          <w:b/>
          <w:bCs/>
          <w:color w:val="auto"/>
        </w:rPr>
        <w:t>Pengaruh</w:t>
      </w:r>
      <w:proofErr w:type="spellEnd"/>
      <w:r w:rsidRPr="004F05F1">
        <w:rPr>
          <w:rFonts w:asciiTheme="majorBidi" w:hAnsiTheme="majorBidi"/>
          <w:b/>
          <w:bCs/>
          <w:color w:val="auto"/>
        </w:rPr>
        <w:t xml:space="preserve"> BI Rate </w:t>
      </w:r>
      <w:proofErr w:type="spellStart"/>
      <w:r w:rsidRPr="004F05F1">
        <w:rPr>
          <w:rFonts w:asciiTheme="majorBidi" w:hAnsiTheme="majorBidi"/>
          <w:b/>
          <w:bCs/>
          <w:color w:val="auto"/>
        </w:rPr>
        <w:t>terhadap</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Profitabilitas</w:t>
      </w:r>
      <w:proofErr w:type="spellEnd"/>
      <w:r w:rsidRPr="004F05F1">
        <w:rPr>
          <w:rFonts w:asciiTheme="majorBidi" w:hAnsiTheme="majorBidi"/>
          <w:b/>
          <w:bCs/>
          <w:color w:val="auto"/>
        </w:rPr>
        <w:t xml:space="preserve"> </w:t>
      </w:r>
      <w:proofErr w:type="spellStart"/>
      <w:r w:rsidRPr="004F05F1">
        <w:rPr>
          <w:rFonts w:asciiTheme="majorBidi" w:hAnsiTheme="majorBidi"/>
          <w:b/>
          <w:bCs/>
          <w:color w:val="auto"/>
        </w:rPr>
        <w:t>Perbankan</w:t>
      </w:r>
      <w:proofErr w:type="spellEnd"/>
      <w:r w:rsidRPr="004F05F1">
        <w:rPr>
          <w:rFonts w:asciiTheme="majorBidi" w:hAnsiTheme="majorBidi"/>
          <w:b/>
          <w:bCs/>
          <w:color w:val="auto"/>
        </w:rPr>
        <w:t xml:space="preserve"> Syariah</w:t>
      </w:r>
    </w:p>
    <w:p w14:paraId="746F6432" w14:textId="7DAC9540" w:rsidR="002366EE" w:rsidRDefault="002366EE" w:rsidP="000D2549">
      <w:pPr>
        <w:ind w:left="720" w:firstLine="720"/>
        <w:jc w:val="both"/>
        <w:rPr>
          <w:rFonts w:asciiTheme="majorBidi" w:hAnsiTheme="majorBidi" w:cstheme="majorBidi"/>
          <w:sz w:val="24"/>
          <w:szCs w:val="24"/>
        </w:rPr>
      </w:pPr>
      <w:r w:rsidRPr="00A20DAC">
        <w:rPr>
          <w:rFonts w:asciiTheme="majorBidi" w:hAnsiTheme="majorBidi" w:cstheme="majorBidi"/>
          <w:sz w:val="24"/>
          <w:szCs w:val="24"/>
        </w:rPr>
        <w:t xml:space="preserve">BI rate </w:t>
      </w:r>
      <w:proofErr w:type="spellStart"/>
      <w:r w:rsidRPr="00A20DAC">
        <w:rPr>
          <w:rFonts w:asciiTheme="majorBidi" w:hAnsiTheme="majorBidi" w:cstheme="majorBidi"/>
          <w:sz w:val="24"/>
          <w:szCs w:val="24"/>
        </w:rPr>
        <w:t>adalah</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suku</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bunga</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kebijakan</w:t>
      </w:r>
      <w:proofErr w:type="spellEnd"/>
      <w:r w:rsidRPr="00A20DAC">
        <w:rPr>
          <w:rFonts w:asciiTheme="majorBidi" w:hAnsiTheme="majorBidi" w:cstheme="majorBidi"/>
          <w:sz w:val="24"/>
          <w:szCs w:val="24"/>
        </w:rPr>
        <w:t xml:space="preserve"> yang </w:t>
      </w:r>
      <w:proofErr w:type="spellStart"/>
      <w:r w:rsidRPr="00A20DAC">
        <w:rPr>
          <w:rFonts w:asciiTheme="majorBidi" w:hAnsiTheme="majorBidi" w:cstheme="majorBidi"/>
          <w:sz w:val="24"/>
          <w:szCs w:val="24"/>
        </w:rPr>
        <w:t>mencerminkan</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sikap</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kebijakan</w:t>
      </w:r>
      <w:proofErr w:type="spellEnd"/>
      <w:r>
        <w:rPr>
          <w:rFonts w:asciiTheme="majorBidi" w:hAnsiTheme="majorBidi" w:cstheme="majorBidi"/>
          <w:sz w:val="24"/>
          <w:szCs w:val="24"/>
        </w:rPr>
        <w:t xml:space="preserve"> </w:t>
      </w:r>
      <w:proofErr w:type="spellStart"/>
      <w:r w:rsidRPr="00A20DAC">
        <w:rPr>
          <w:rFonts w:asciiTheme="majorBidi" w:hAnsiTheme="majorBidi" w:cstheme="majorBidi"/>
          <w:sz w:val="24"/>
          <w:szCs w:val="24"/>
        </w:rPr>
        <w:t>moneter</w:t>
      </w:r>
      <w:proofErr w:type="spellEnd"/>
      <w:r w:rsidRPr="00A20DAC">
        <w:rPr>
          <w:rFonts w:asciiTheme="majorBidi" w:hAnsiTheme="majorBidi" w:cstheme="majorBidi"/>
          <w:sz w:val="24"/>
          <w:szCs w:val="24"/>
        </w:rPr>
        <w:t xml:space="preserve"> yang </w:t>
      </w:r>
      <w:proofErr w:type="spellStart"/>
      <w:r w:rsidRPr="00A20DAC">
        <w:rPr>
          <w:rFonts w:asciiTheme="majorBidi" w:hAnsiTheme="majorBidi" w:cstheme="majorBidi"/>
          <w:sz w:val="24"/>
          <w:szCs w:val="24"/>
        </w:rPr>
        <w:t>ditetapkan</w:t>
      </w:r>
      <w:proofErr w:type="spellEnd"/>
      <w:r w:rsidRPr="00A20DAC">
        <w:rPr>
          <w:rFonts w:asciiTheme="majorBidi" w:hAnsiTheme="majorBidi" w:cstheme="majorBidi"/>
          <w:sz w:val="24"/>
          <w:szCs w:val="24"/>
        </w:rPr>
        <w:t xml:space="preserve"> oleh Bank Indonesia dan </w:t>
      </w:r>
      <w:proofErr w:type="spellStart"/>
      <w:r w:rsidRPr="00A20DAC">
        <w:rPr>
          <w:rFonts w:asciiTheme="majorBidi" w:hAnsiTheme="majorBidi" w:cstheme="majorBidi"/>
          <w:sz w:val="24"/>
          <w:szCs w:val="24"/>
        </w:rPr>
        <w:t>diumumkan</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kepada</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publik</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Kenaikan</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suku</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bunga</w:t>
      </w:r>
      <w:proofErr w:type="spellEnd"/>
      <w:r w:rsidRPr="00A20DAC">
        <w:rPr>
          <w:rFonts w:asciiTheme="majorBidi" w:hAnsiTheme="majorBidi" w:cstheme="majorBidi"/>
          <w:sz w:val="24"/>
          <w:szCs w:val="24"/>
        </w:rPr>
        <w:t xml:space="preserve"> BI di </w:t>
      </w:r>
      <w:proofErr w:type="spellStart"/>
      <w:r w:rsidRPr="00A20DAC">
        <w:rPr>
          <w:rFonts w:asciiTheme="majorBidi" w:hAnsiTheme="majorBidi" w:cstheme="majorBidi"/>
          <w:sz w:val="24"/>
          <w:szCs w:val="24"/>
        </w:rPr>
        <w:t>sektor</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perbankan</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akan</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menyebabkan</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kenaikan</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suku</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bunga</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simpanan</w:t>
      </w:r>
      <w:proofErr w:type="spellEnd"/>
      <w:r w:rsidRPr="00A20DAC">
        <w:rPr>
          <w:rFonts w:asciiTheme="majorBidi" w:hAnsiTheme="majorBidi" w:cstheme="majorBidi"/>
          <w:sz w:val="24"/>
          <w:szCs w:val="24"/>
        </w:rPr>
        <w:t xml:space="preserve"> di bank </w:t>
      </w:r>
      <w:proofErr w:type="spellStart"/>
      <w:r w:rsidRPr="00A20DAC">
        <w:rPr>
          <w:rFonts w:asciiTheme="majorBidi" w:hAnsiTheme="majorBidi" w:cstheme="majorBidi"/>
          <w:sz w:val="24"/>
          <w:szCs w:val="24"/>
        </w:rPr>
        <w:t>konvensional</w:t>
      </w:r>
      <w:proofErr w:type="spellEnd"/>
      <w:r w:rsidRPr="00A20DAC">
        <w:rPr>
          <w:rFonts w:asciiTheme="majorBidi" w:hAnsiTheme="majorBidi" w:cstheme="majorBidi"/>
          <w:sz w:val="24"/>
          <w:szCs w:val="24"/>
        </w:rPr>
        <w:t xml:space="preserve"> yang </w:t>
      </w:r>
      <w:proofErr w:type="spellStart"/>
      <w:r w:rsidRPr="00A20DAC">
        <w:rPr>
          <w:rFonts w:asciiTheme="majorBidi" w:hAnsiTheme="majorBidi" w:cstheme="majorBidi"/>
          <w:sz w:val="24"/>
          <w:szCs w:val="24"/>
        </w:rPr>
        <w:t>akan</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berdampak</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langsung</w:t>
      </w:r>
      <w:proofErr w:type="spellEnd"/>
      <w:r w:rsidRPr="00A20DAC">
        <w:rPr>
          <w:rFonts w:asciiTheme="majorBidi" w:hAnsiTheme="majorBidi" w:cstheme="majorBidi"/>
          <w:sz w:val="24"/>
          <w:szCs w:val="24"/>
        </w:rPr>
        <w:t xml:space="preserve"> pada </w:t>
      </w:r>
      <w:proofErr w:type="spellStart"/>
      <w:r w:rsidRPr="00A20DAC">
        <w:rPr>
          <w:rFonts w:asciiTheme="majorBidi" w:hAnsiTheme="majorBidi" w:cstheme="majorBidi"/>
          <w:sz w:val="24"/>
          <w:szCs w:val="24"/>
        </w:rPr>
        <w:t>penurunan</w:t>
      </w:r>
      <w:proofErr w:type="spellEnd"/>
      <w:r w:rsidRPr="00A20DAC">
        <w:rPr>
          <w:rFonts w:asciiTheme="majorBidi" w:hAnsiTheme="majorBidi" w:cstheme="majorBidi"/>
          <w:sz w:val="24"/>
          <w:szCs w:val="24"/>
        </w:rPr>
        <w:t xml:space="preserve"> D</w:t>
      </w:r>
      <w:r>
        <w:rPr>
          <w:rFonts w:asciiTheme="majorBidi" w:hAnsiTheme="majorBidi" w:cstheme="majorBidi"/>
          <w:sz w:val="24"/>
          <w:szCs w:val="24"/>
        </w:rPr>
        <w:t xml:space="preserve">ana </w:t>
      </w:r>
      <w:proofErr w:type="spellStart"/>
      <w:r w:rsidRPr="00A20DAC">
        <w:rPr>
          <w:rFonts w:asciiTheme="majorBidi" w:hAnsiTheme="majorBidi" w:cstheme="majorBidi"/>
          <w:sz w:val="24"/>
          <w:szCs w:val="24"/>
        </w:rPr>
        <w:t>P</w:t>
      </w:r>
      <w:r>
        <w:rPr>
          <w:rFonts w:asciiTheme="majorBidi" w:hAnsiTheme="majorBidi" w:cstheme="majorBidi"/>
          <w:sz w:val="24"/>
          <w:szCs w:val="24"/>
        </w:rPr>
        <w:t>ihak</w:t>
      </w:r>
      <w:proofErr w:type="spellEnd"/>
      <w:r>
        <w:rPr>
          <w:rFonts w:asciiTheme="majorBidi" w:hAnsiTheme="majorBidi" w:cstheme="majorBidi"/>
          <w:sz w:val="24"/>
          <w:szCs w:val="24"/>
        </w:rPr>
        <w:t xml:space="preserve"> </w:t>
      </w:r>
      <w:proofErr w:type="spellStart"/>
      <w:r w:rsidRPr="00A20DAC">
        <w:rPr>
          <w:rFonts w:asciiTheme="majorBidi" w:hAnsiTheme="majorBidi" w:cstheme="majorBidi"/>
          <w:sz w:val="24"/>
          <w:szCs w:val="24"/>
        </w:rPr>
        <w:t>K</w:t>
      </w:r>
      <w:r>
        <w:rPr>
          <w:rFonts w:asciiTheme="majorBidi" w:hAnsiTheme="majorBidi" w:cstheme="majorBidi"/>
          <w:sz w:val="24"/>
          <w:szCs w:val="24"/>
        </w:rPr>
        <w:t>etiga</w:t>
      </w:r>
      <w:proofErr w:type="spellEnd"/>
      <w:r w:rsidRPr="00A20DAC">
        <w:rPr>
          <w:rFonts w:asciiTheme="majorBidi" w:hAnsiTheme="majorBidi" w:cstheme="majorBidi"/>
          <w:sz w:val="24"/>
          <w:szCs w:val="24"/>
        </w:rPr>
        <w:t xml:space="preserve"> </w:t>
      </w:r>
      <w:proofErr w:type="spellStart"/>
      <w:r w:rsidRPr="00A20DAC">
        <w:rPr>
          <w:rFonts w:asciiTheme="majorBidi" w:hAnsiTheme="majorBidi" w:cstheme="majorBidi"/>
          <w:sz w:val="24"/>
          <w:szCs w:val="24"/>
        </w:rPr>
        <w:t>perbankan</w:t>
      </w:r>
      <w:proofErr w:type="spellEnd"/>
      <w:r w:rsidRPr="00A20DAC">
        <w:rPr>
          <w:rFonts w:asciiTheme="majorBidi" w:hAnsiTheme="majorBidi" w:cstheme="majorBidi"/>
          <w:sz w:val="24"/>
          <w:szCs w:val="24"/>
        </w:rPr>
        <w:t xml:space="preserve"> syariah.</w:t>
      </w:r>
      <w:r>
        <w:rPr>
          <w:rFonts w:asciiTheme="majorBidi" w:hAnsiTheme="majorBidi" w:cstheme="majorBidi"/>
          <w:sz w:val="24"/>
          <w:szCs w:val="24"/>
        </w:rPr>
        <w:t xml:space="preserve"> </w:t>
      </w:r>
      <w:proofErr w:type="spellStart"/>
      <w:r w:rsidRPr="00055600">
        <w:rPr>
          <w:rFonts w:asciiTheme="majorBidi" w:hAnsiTheme="majorBidi" w:cstheme="majorBidi"/>
          <w:sz w:val="24"/>
          <w:szCs w:val="24"/>
        </w:rPr>
        <w:t>Kenaikan</w:t>
      </w:r>
      <w:proofErr w:type="spellEnd"/>
      <w:r w:rsidRPr="00055600">
        <w:rPr>
          <w:rFonts w:asciiTheme="majorBidi" w:hAnsiTheme="majorBidi" w:cstheme="majorBidi"/>
          <w:sz w:val="24"/>
          <w:szCs w:val="24"/>
        </w:rPr>
        <w:t xml:space="preserve"> BI rate </w:t>
      </w:r>
      <w:proofErr w:type="spellStart"/>
      <w:r w:rsidRPr="00055600">
        <w:rPr>
          <w:rFonts w:asciiTheme="majorBidi" w:hAnsiTheme="majorBidi" w:cstheme="majorBidi"/>
          <w:sz w:val="24"/>
          <w:szCs w:val="24"/>
        </w:rPr>
        <w:t>tidak</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memengaruhi</w:t>
      </w:r>
      <w:proofErr w:type="spellEnd"/>
      <w:r w:rsidRPr="00055600">
        <w:rPr>
          <w:rFonts w:asciiTheme="majorBidi" w:hAnsiTheme="majorBidi" w:cstheme="majorBidi"/>
          <w:sz w:val="24"/>
          <w:szCs w:val="24"/>
        </w:rPr>
        <w:t xml:space="preserve"> bank syariah </w:t>
      </w:r>
      <w:proofErr w:type="spellStart"/>
      <w:r w:rsidRPr="00055600">
        <w:rPr>
          <w:rFonts w:asciiTheme="majorBidi" w:hAnsiTheme="majorBidi" w:cstheme="majorBidi"/>
          <w:sz w:val="24"/>
          <w:szCs w:val="24"/>
        </w:rPr>
        <w:t>secara</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langsung</w:t>
      </w:r>
      <w:proofErr w:type="spellEnd"/>
      <w:r w:rsidRPr="00055600">
        <w:rPr>
          <w:rFonts w:asciiTheme="majorBidi" w:hAnsiTheme="majorBidi" w:cstheme="majorBidi"/>
          <w:sz w:val="24"/>
          <w:szCs w:val="24"/>
        </w:rPr>
        <w:t>.</w:t>
      </w:r>
      <w:r>
        <w:rPr>
          <w:rFonts w:asciiTheme="majorBidi" w:hAnsiTheme="majorBidi" w:cstheme="majorBidi"/>
          <w:sz w:val="24"/>
          <w:szCs w:val="24"/>
        </w:rPr>
        <w:t xml:space="preserve"> </w:t>
      </w:r>
      <w:r w:rsidRPr="00055600">
        <w:rPr>
          <w:rFonts w:asciiTheme="majorBidi" w:hAnsiTheme="majorBidi" w:cstheme="majorBidi"/>
          <w:sz w:val="24"/>
          <w:szCs w:val="24"/>
        </w:rPr>
        <w:t xml:space="preserve">Hal </w:t>
      </w:r>
      <w:proofErr w:type="spellStart"/>
      <w:r w:rsidRPr="00055600">
        <w:rPr>
          <w:rFonts w:asciiTheme="majorBidi" w:hAnsiTheme="majorBidi" w:cstheme="majorBidi"/>
          <w:sz w:val="24"/>
          <w:szCs w:val="24"/>
        </w:rPr>
        <w:t>tersebut</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dikarenakan</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dalam</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pelaksanaan</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usahanya</w:t>
      </w:r>
      <w:proofErr w:type="spellEnd"/>
      <w:r w:rsidRPr="00055600">
        <w:rPr>
          <w:rFonts w:asciiTheme="majorBidi" w:hAnsiTheme="majorBidi" w:cstheme="majorBidi"/>
          <w:sz w:val="24"/>
          <w:szCs w:val="24"/>
        </w:rPr>
        <w:t xml:space="preserve"> bank syariah </w:t>
      </w:r>
      <w:proofErr w:type="spellStart"/>
      <w:r w:rsidRPr="00055600">
        <w:rPr>
          <w:rFonts w:asciiTheme="majorBidi" w:hAnsiTheme="majorBidi" w:cstheme="majorBidi"/>
          <w:sz w:val="24"/>
          <w:szCs w:val="24"/>
        </w:rPr>
        <w:t>tidak</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mengacu</w:t>
      </w:r>
      <w:proofErr w:type="spellEnd"/>
      <w:r>
        <w:rPr>
          <w:rFonts w:asciiTheme="majorBidi" w:hAnsiTheme="majorBidi" w:cstheme="majorBidi"/>
          <w:sz w:val="24"/>
          <w:szCs w:val="24"/>
        </w:rPr>
        <w:t xml:space="preserve"> </w:t>
      </w:r>
      <w:r w:rsidRPr="00055600">
        <w:rPr>
          <w:rFonts w:asciiTheme="majorBidi" w:hAnsiTheme="majorBidi" w:cstheme="majorBidi"/>
          <w:sz w:val="24"/>
          <w:szCs w:val="24"/>
        </w:rPr>
        <w:t xml:space="preserve">pada </w:t>
      </w:r>
      <w:proofErr w:type="spellStart"/>
      <w:r w:rsidRPr="00055600">
        <w:rPr>
          <w:rFonts w:asciiTheme="majorBidi" w:hAnsiTheme="majorBidi" w:cstheme="majorBidi"/>
          <w:sz w:val="24"/>
          <w:szCs w:val="24"/>
        </w:rPr>
        <w:t>tingkat</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suku</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bunga</w:t>
      </w:r>
      <w:proofErr w:type="spellEnd"/>
      <w:r w:rsidRPr="00055600">
        <w:rPr>
          <w:rFonts w:asciiTheme="majorBidi" w:hAnsiTheme="majorBidi" w:cstheme="majorBidi"/>
          <w:sz w:val="24"/>
          <w:szCs w:val="24"/>
        </w:rPr>
        <w:t xml:space="preserve">. Selain </w:t>
      </w:r>
      <w:proofErr w:type="spellStart"/>
      <w:r w:rsidRPr="00055600">
        <w:rPr>
          <w:rFonts w:asciiTheme="majorBidi" w:hAnsiTheme="majorBidi" w:cstheme="majorBidi"/>
          <w:sz w:val="24"/>
          <w:szCs w:val="24"/>
        </w:rPr>
        <w:t>itu</w:t>
      </w:r>
      <w:proofErr w:type="spellEnd"/>
      <w:r w:rsidRPr="00055600">
        <w:rPr>
          <w:rFonts w:asciiTheme="majorBidi" w:hAnsiTheme="majorBidi" w:cstheme="majorBidi"/>
          <w:sz w:val="24"/>
          <w:szCs w:val="24"/>
        </w:rPr>
        <w:t xml:space="preserve">, bank syariah juga </w:t>
      </w:r>
      <w:proofErr w:type="spellStart"/>
      <w:r w:rsidRPr="00055600">
        <w:rPr>
          <w:rFonts w:asciiTheme="majorBidi" w:hAnsiTheme="majorBidi" w:cstheme="majorBidi"/>
          <w:sz w:val="24"/>
          <w:szCs w:val="24"/>
        </w:rPr>
        <w:t>telah</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melakukan</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beberapa</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kebijakan</w:t>
      </w:r>
      <w:proofErr w:type="spellEnd"/>
      <w:r w:rsidRPr="00055600">
        <w:rPr>
          <w:rFonts w:asciiTheme="majorBidi" w:hAnsiTheme="majorBidi" w:cstheme="majorBidi"/>
          <w:sz w:val="24"/>
          <w:szCs w:val="24"/>
        </w:rPr>
        <w:t xml:space="preserve"> internal, </w:t>
      </w:r>
      <w:proofErr w:type="spellStart"/>
      <w:r w:rsidRPr="00055600">
        <w:rPr>
          <w:rFonts w:asciiTheme="majorBidi" w:hAnsiTheme="majorBidi" w:cstheme="majorBidi"/>
          <w:sz w:val="24"/>
          <w:szCs w:val="24"/>
        </w:rPr>
        <w:t>diantaranya</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dengan</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menaikkan</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nisbah</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bagi</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hasil</w:t>
      </w:r>
      <w:proofErr w:type="spellEnd"/>
      <w:r w:rsidRPr="00055600">
        <w:rPr>
          <w:rFonts w:asciiTheme="majorBidi" w:hAnsiTheme="majorBidi" w:cstheme="majorBidi"/>
          <w:sz w:val="24"/>
          <w:szCs w:val="24"/>
        </w:rPr>
        <w:t xml:space="preserve"> yang </w:t>
      </w:r>
      <w:proofErr w:type="spellStart"/>
      <w:r w:rsidRPr="00055600">
        <w:rPr>
          <w:rFonts w:asciiTheme="majorBidi" w:hAnsiTheme="majorBidi" w:cstheme="majorBidi"/>
          <w:sz w:val="24"/>
          <w:szCs w:val="24"/>
        </w:rPr>
        <w:t>ditawarkan</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untuk</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mengantisipasi</w:t>
      </w:r>
      <w:proofErr w:type="spellEnd"/>
      <w:r w:rsidRPr="00055600">
        <w:rPr>
          <w:rFonts w:asciiTheme="majorBidi" w:hAnsiTheme="majorBidi" w:cstheme="majorBidi"/>
          <w:sz w:val="24"/>
          <w:szCs w:val="24"/>
        </w:rPr>
        <w:t xml:space="preserve"> </w:t>
      </w:r>
      <w:proofErr w:type="spellStart"/>
      <w:r w:rsidRPr="00055600">
        <w:rPr>
          <w:rFonts w:asciiTheme="majorBidi" w:hAnsiTheme="majorBidi" w:cstheme="majorBidi"/>
          <w:sz w:val="24"/>
          <w:szCs w:val="24"/>
        </w:rPr>
        <w:t>kenaikan</w:t>
      </w:r>
      <w:proofErr w:type="spellEnd"/>
      <w:r w:rsidRPr="00055600">
        <w:rPr>
          <w:rFonts w:asciiTheme="majorBidi" w:hAnsiTheme="majorBidi" w:cstheme="majorBidi"/>
          <w:sz w:val="24"/>
          <w:szCs w:val="24"/>
        </w:rPr>
        <w:t xml:space="preserve"> BI rate.</w:t>
      </w:r>
      <w:r>
        <w:rPr>
          <w:rFonts w:asciiTheme="majorBidi" w:hAnsiTheme="majorBidi" w:cstheme="majorBidi"/>
          <w:sz w:val="24"/>
          <w:szCs w:val="24"/>
        </w:rPr>
        <w:t xml:space="preserve"> </w:t>
      </w:r>
      <w:proofErr w:type="spellStart"/>
      <w:r w:rsidRPr="00A20DAC">
        <w:rPr>
          <w:rFonts w:asciiTheme="majorBidi" w:hAnsiTheme="majorBidi" w:cstheme="majorBidi"/>
          <w:sz w:val="24"/>
          <w:szCs w:val="24"/>
        </w:rPr>
        <w:t>Penelitian</w:t>
      </w:r>
      <w:proofErr w:type="spellEnd"/>
      <w:r w:rsidRPr="00A20DAC">
        <w:rPr>
          <w:rFonts w:asciiTheme="majorBidi" w:hAnsiTheme="majorBidi" w:cstheme="majorBidi"/>
          <w:sz w:val="24"/>
          <w:szCs w:val="24"/>
        </w:rPr>
        <w:t xml:space="preserve"> yang </w:t>
      </w:r>
      <w:proofErr w:type="spellStart"/>
      <w:r w:rsidRPr="00A20DAC">
        <w:rPr>
          <w:rFonts w:asciiTheme="majorBidi" w:hAnsiTheme="majorBidi" w:cstheme="majorBidi"/>
          <w:sz w:val="24"/>
          <w:szCs w:val="24"/>
        </w:rPr>
        <w:t>dilakukan</w:t>
      </w:r>
      <w:proofErr w:type="spellEnd"/>
      <w:r w:rsidRPr="00A20DAC">
        <w:rPr>
          <w:rFonts w:asciiTheme="majorBidi" w:hAnsiTheme="majorBidi" w:cstheme="majorBidi"/>
          <w:sz w:val="24"/>
          <w:szCs w:val="24"/>
        </w:rPr>
        <w:t xml:space="preserve"> oleh </w:t>
      </w:r>
      <w:r w:rsidRPr="00A20DAC">
        <w:rPr>
          <w:rFonts w:asciiTheme="majorBidi" w:hAnsiTheme="majorBidi" w:cstheme="majorBidi"/>
          <w:sz w:val="24"/>
          <w:szCs w:val="24"/>
        </w:rPr>
        <w:fldChar w:fldCharType="begin" w:fldLock="1"/>
      </w:r>
      <w:r w:rsidR="00A64442">
        <w:rPr>
          <w:rFonts w:asciiTheme="majorBidi" w:hAnsiTheme="majorBidi" w:cstheme="majorBidi"/>
          <w:sz w:val="24"/>
          <w:szCs w:val="24"/>
        </w:rPr>
        <w:instrText>ADDIN CSL_CITATION {"citationItems":[{"id":"ITEM-1","itemData":{"DOI":"10.32627/maps.v5i2.430","ISSN":"2597-3665","abstract":"Corona Virus disease 19 is one of the pandemics that has spread to almost all countries in the world, including Indonesia. As a result, it affects not only health sectors, but also the banking system of sharia commercial banks. The purpose of this study was to analyze the influence of CAR, NPF, FDR, Inflation, and BI Rate on the profitability of sharia commercial banks during the Covid-19 pandemic. This research is a quantitative study with secondary data, the number of samples of 10 sharia commercial banks with quarterly financial statements during 2020. This study used the data panel regression analysis method with Random Effect Model approach using Eviews version 9 analysis tool. The results of this study show that CAR has a positive and significant effect on ROA. Furthermore, NPF has a negative and significant effect on ROA. Meanwhile, FDR, Inflation, and Bi Rate have no significant effect on ROA.","author":[{"dropping-particle":"","family":"Pratiwi","given":"Leni Nur","non-dropping-particle":"","parse-names":false,"suffix":""},{"dropping-particle":"","family":"Sari","given":"Selvia Nuria","non-dropping-particle":"","parse-names":false,"suffix":""},{"dropping-particle":"","family":"Fadhilah","given":"Hilya Nisa Nur","non-dropping-particle":"","parse-names":false,"suffix":""}],"container-title":"Jurnal Maps (Manajemen Perbankan Syariah)","id":"ITEM-1","issue":"2","issued":{"date-parts":[["2022"]]},"page":"116-125","title":"Analisis Pengaruh CAR, NPF, FDR, Inflasi, BI Rate terhadap Profitabilitas Bank Umum Syariah di Indonesia: Studi Masa Pandemi Covid-19","type":"article-journal","volume":"5"},"uris":["http://www.mendeley.com/documents/?uuid=06ad6d98-6428-4194-b4fc-791173bd9b19"]}],"mendeley":{"formattedCitation":"(L. N. Pratiwi et al., 2022)","manualFormatting":"(Pratiwi et al., 2022)","plainTextFormattedCitation":"(L. N. Pratiwi et al., 2022)","previouslyFormattedCitation":"(L. N. Pratiwi et al., 2022)"},"properties":{"noteIndex":0},"schema":"https://github.com/citation-style-language/schema/raw/master/csl-citation.json"}</w:instrText>
      </w:r>
      <w:r w:rsidRPr="00A20DAC">
        <w:rPr>
          <w:rFonts w:asciiTheme="majorBidi" w:hAnsiTheme="majorBidi" w:cstheme="majorBidi"/>
          <w:sz w:val="24"/>
          <w:szCs w:val="24"/>
        </w:rPr>
        <w:fldChar w:fldCharType="separate"/>
      </w:r>
      <w:r w:rsidRPr="00A20DAC">
        <w:rPr>
          <w:rFonts w:asciiTheme="majorBidi" w:hAnsiTheme="majorBidi" w:cstheme="majorBidi"/>
          <w:noProof/>
          <w:sz w:val="24"/>
          <w:szCs w:val="24"/>
        </w:rPr>
        <w:t>(Pratiwi et al., 2022)</w:t>
      </w:r>
      <w:r w:rsidRPr="00A20DAC">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empiris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BI Rate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Dari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w:t>
      </w:r>
    </w:p>
    <w:p w14:paraId="7E1A4A37" w14:textId="429D8C93" w:rsidR="003C30FB" w:rsidRPr="004B6CA7" w:rsidRDefault="002366EE" w:rsidP="00FD39BA">
      <w:pPr>
        <w:ind w:firstLine="720"/>
        <w:rPr>
          <w:rFonts w:asciiTheme="majorBidi" w:hAnsiTheme="majorBidi" w:cstheme="majorBidi"/>
          <w:b/>
          <w:bCs/>
          <w:sz w:val="24"/>
          <w:szCs w:val="24"/>
        </w:rPr>
      </w:pPr>
      <w:r w:rsidRPr="00346693">
        <w:rPr>
          <w:rFonts w:asciiTheme="majorBidi" w:hAnsiTheme="majorBidi" w:cstheme="majorBidi"/>
          <w:b/>
          <w:bCs/>
          <w:sz w:val="24"/>
          <w:szCs w:val="24"/>
        </w:rPr>
        <w:t>H6 :</w:t>
      </w:r>
      <w:r>
        <w:rPr>
          <w:rFonts w:asciiTheme="majorBidi" w:hAnsiTheme="majorBidi" w:cstheme="majorBidi"/>
          <w:b/>
          <w:bCs/>
          <w:sz w:val="24"/>
          <w:szCs w:val="24"/>
        </w:rPr>
        <w:t xml:space="preserve"> BI Rate </w:t>
      </w:r>
      <w:proofErr w:type="spellStart"/>
      <w:r>
        <w:rPr>
          <w:rFonts w:asciiTheme="majorBidi" w:hAnsiTheme="majorBidi" w:cstheme="majorBidi"/>
          <w:b/>
          <w:bCs/>
          <w:sz w:val="24"/>
          <w:szCs w:val="24"/>
        </w:rPr>
        <w:t>Berpengaruh</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Positif</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terhadap</w:t>
      </w:r>
      <w:proofErr w:type="spellEnd"/>
      <w:r>
        <w:rPr>
          <w:rFonts w:asciiTheme="majorBidi" w:hAnsiTheme="majorBidi" w:cstheme="majorBidi"/>
          <w:b/>
          <w:bCs/>
          <w:sz w:val="24"/>
          <w:szCs w:val="24"/>
        </w:rPr>
        <w:t xml:space="preserve"> ROA</w:t>
      </w:r>
    </w:p>
    <w:p w14:paraId="3C937F9F" w14:textId="77777777" w:rsidR="002366EE" w:rsidRPr="004F05F1" w:rsidRDefault="002366EE" w:rsidP="002D7D9C">
      <w:pPr>
        <w:pStyle w:val="Heading2"/>
        <w:ind w:firstLine="426"/>
        <w:rPr>
          <w:rFonts w:asciiTheme="majorBidi" w:hAnsiTheme="majorBidi"/>
          <w:b/>
          <w:bCs/>
          <w:color w:val="auto"/>
          <w:sz w:val="24"/>
          <w:szCs w:val="24"/>
        </w:rPr>
      </w:pPr>
      <w:r w:rsidRPr="004F05F1">
        <w:rPr>
          <w:rFonts w:asciiTheme="majorBidi" w:hAnsiTheme="majorBidi"/>
          <w:b/>
          <w:bCs/>
          <w:color w:val="auto"/>
          <w:sz w:val="24"/>
          <w:szCs w:val="24"/>
        </w:rPr>
        <w:t xml:space="preserve">2.4 </w:t>
      </w:r>
      <w:proofErr w:type="spellStart"/>
      <w:r w:rsidRPr="004F05F1">
        <w:rPr>
          <w:rFonts w:asciiTheme="majorBidi" w:hAnsiTheme="majorBidi"/>
          <w:b/>
          <w:bCs/>
          <w:color w:val="auto"/>
          <w:sz w:val="24"/>
          <w:szCs w:val="24"/>
        </w:rPr>
        <w:t>Kerangka</w:t>
      </w:r>
      <w:proofErr w:type="spellEnd"/>
      <w:r w:rsidRPr="004F05F1">
        <w:rPr>
          <w:rFonts w:asciiTheme="majorBidi" w:hAnsiTheme="majorBidi"/>
          <w:b/>
          <w:bCs/>
          <w:color w:val="auto"/>
          <w:sz w:val="24"/>
          <w:szCs w:val="24"/>
        </w:rPr>
        <w:t xml:space="preserve"> </w:t>
      </w:r>
      <w:proofErr w:type="spellStart"/>
      <w:r w:rsidRPr="004F05F1">
        <w:rPr>
          <w:rFonts w:asciiTheme="majorBidi" w:hAnsiTheme="majorBidi"/>
          <w:b/>
          <w:bCs/>
          <w:color w:val="auto"/>
          <w:sz w:val="24"/>
          <w:szCs w:val="24"/>
        </w:rPr>
        <w:t>Pemikiran</w:t>
      </w:r>
      <w:proofErr w:type="spellEnd"/>
    </w:p>
    <w:p w14:paraId="0193DB18" w14:textId="6A6BB316" w:rsidR="002366EE" w:rsidRDefault="002366EE" w:rsidP="000D2549">
      <w:pPr>
        <w:jc w:val="center"/>
        <w:rPr>
          <w:rFonts w:asciiTheme="majorBidi" w:hAnsiTheme="majorBidi" w:cstheme="majorBidi"/>
          <w:sz w:val="24"/>
          <w:szCs w:val="24"/>
        </w:rPr>
      </w:pPr>
      <w:proofErr w:type="spellStart"/>
      <w:r>
        <w:rPr>
          <w:rFonts w:asciiTheme="majorBidi" w:hAnsiTheme="majorBidi" w:cstheme="majorBidi"/>
          <w:sz w:val="24"/>
          <w:szCs w:val="24"/>
        </w:rPr>
        <w:t>Kerangka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1F913D17" w14:textId="53328B86" w:rsidR="00B74837" w:rsidRPr="001F1BB0" w:rsidRDefault="00B74837" w:rsidP="000D2549">
      <w:pPr>
        <w:jc w:val="center"/>
        <w:rPr>
          <w:rFonts w:asciiTheme="majorBidi" w:hAnsiTheme="majorBidi" w:cstheme="majorBidi"/>
          <w:sz w:val="24"/>
          <w:szCs w:val="24"/>
        </w:rPr>
      </w:pPr>
      <w:r>
        <w:rPr>
          <w:rFonts w:asciiTheme="majorBidi" w:hAnsiTheme="majorBidi" w:cstheme="majorBidi"/>
          <w:sz w:val="24"/>
          <w:szCs w:val="24"/>
        </w:rPr>
        <w:t>Gambar 2.4</w:t>
      </w:r>
    </w:p>
    <w:p w14:paraId="2048E384" w14:textId="0B284B99" w:rsidR="002366EE" w:rsidRPr="001F1BB0" w:rsidRDefault="00000000" w:rsidP="00C11F54">
      <w:pPr>
        <w:rPr>
          <w:rFonts w:asciiTheme="majorBidi" w:hAnsiTheme="majorBidi" w:cstheme="majorBidi"/>
          <w:sz w:val="24"/>
          <w:szCs w:val="24"/>
        </w:rPr>
      </w:pPr>
      <w:r>
        <w:rPr>
          <w:rFonts w:asciiTheme="majorBidi" w:hAnsiTheme="majorBidi" w:cstheme="majorBidi"/>
          <w:noProof/>
          <w:sz w:val="24"/>
          <w:szCs w:val="24"/>
        </w:rPr>
        <w:pict w14:anchorId="17B41478">
          <v:rect id="_x0000_s2063" style="position:absolute;margin-left:157.2pt;margin-top:21.55pt;width:42.6pt;height:20.5pt;rotation:2076975fd;z-index:251672576" stroked="f">
            <v:textbox style="mso-next-textbox:#_x0000_s2063">
              <w:txbxContent>
                <w:p w14:paraId="7277AC3D" w14:textId="77777777" w:rsidR="002366EE" w:rsidRPr="00662522" w:rsidRDefault="002366EE">
                  <w:pPr>
                    <w:rPr>
                      <w:rFonts w:asciiTheme="majorBidi" w:hAnsiTheme="majorBidi" w:cstheme="majorBidi"/>
                    </w:rPr>
                  </w:pPr>
                  <w:r w:rsidRPr="00662522">
                    <w:rPr>
                      <w:rFonts w:asciiTheme="majorBidi" w:hAnsiTheme="majorBidi" w:cstheme="majorBidi"/>
                    </w:rPr>
                    <w:t>H1 (-)</w:t>
                  </w:r>
                </w:p>
              </w:txbxContent>
            </v:textbox>
          </v:rect>
        </w:pict>
      </w:r>
      <w:r>
        <w:rPr>
          <w:rFonts w:asciiTheme="majorBidi" w:hAnsiTheme="majorBidi" w:cstheme="majorBidi"/>
          <w:noProof/>
          <w:sz w:val="24"/>
          <w:szCs w:val="24"/>
        </w:rPr>
        <w:pict w14:anchorId="7282038D">
          <v:rect id="_x0000_s2050" style="position:absolute;margin-left:47.5pt;margin-top:12.4pt;width:104pt;height:31pt;z-index:251659264">
            <v:textbox style="mso-next-textbox:#_x0000_s2050">
              <w:txbxContent>
                <w:p w14:paraId="741781F0" w14:textId="77777777" w:rsidR="002366EE" w:rsidRDefault="002366EE" w:rsidP="00A25064">
                  <w:pPr>
                    <w:jc w:val="center"/>
                  </w:pPr>
                  <w:r>
                    <w:t>BOPO (X1)</w:t>
                  </w:r>
                </w:p>
                <w:p w14:paraId="44E0D60A" w14:textId="77777777" w:rsidR="002366EE" w:rsidRDefault="002366EE" w:rsidP="00A25064"/>
              </w:txbxContent>
            </v:textbox>
          </v:rect>
        </w:pict>
      </w:r>
    </w:p>
    <w:p w14:paraId="274CF07C" w14:textId="41238814" w:rsidR="002366EE" w:rsidRPr="001F1BB0" w:rsidRDefault="00000000" w:rsidP="000D2549">
      <w:pPr>
        <w:jc w:val="center"/>
        <w:rPr>
          <w:rFonts w:asciiTheme="majorBidi" w:hAnsiTheme="majorBidi" w:cstheme="majorBidi"/>
          <w:sz w:val="24"/>
          <w:szCs w:val="24"/>
        </w:rPr>
      </w:pPr>
      <w:r>
        <w:rPr>
          <w:rFonts w:asciiTheme="majorBidi" w:hAnsiTheme="majorBidi" w:cstheme="majorBidi"/>
          <w:noProof/>
          <w:sz w:val="24"/>
          <w:szCs w:val="24"/>
        </w:rPr>
        <w:pict w14:anchorId="2741B01B">
          <v:shapetype id="_x0000_t32" coordsize="21600,21600" o:spt="32" o:oned="t" path="m,l21600,21600e" filled="f">
            <v:path arrowok="t" fillok="f" o:connecttype="none"/>
            <o:lock v:ext="edit" shapetype="t"/>
          </v:shapetype>
          <v:shape id="_x0000_s2057" type="#_x0000_t32" style="position:absolute;left:0;text-align:left;margin-left:151.5pt;margin-top:7.5pt;width:155.9pt;height:89.45pt;z-index:251666432" o:connectortype="straight">
            <v:stroke endarrow="block"/>
          </v:shape>
        </w:pict>
      </w:r>
    </w:p>
    <w:p w14:paraId="4DB2867F" w14:textId="452C2D00" w:rsidR="002366EE" w:rsidRPr="001F1BB0" w:rsidRDefault="00000000" w:rsidP="000D2549">
      <w:pPr>
        <w:tabs>
          <w:tab w:val="left" w:pos="2900"/>
          <w:tab w:val="center" w:pos="3968"/>
        </w:tabs>
        <w:jc w:val="center"/>
        <w:rPr>
          <w:rFonts w:asciiTheme="majorBidi" w:hAnsiTheme="majorBidi" w:cstheme="majorBidi"/>
          <w:sz w:val="24"/>
          <w:szCs w:val="24"/>
        </w:rPr>
      </w:pPr>
      <w:r>
        <w:rPr>
          <w:rFonts w:asciiTheme="majorBidi" w:hAnsiTheme="majorBidi" w:cstheme="majorBidi"/>
          <w:noProof/>
          <w:sz w:val="24"/>
          <w:szCs w:val="24"/>
        </w:rPr>
        <w:pict w14:anchorId="0F3DF2DC">
          <v:rect id="_x0000_s2064" style="position:absolute;left:0;text-align:left;margin-left:156.35pt;margin-top:3.75pt;width:45.15pt;height:19.75pt;rotation:1885069fd;z-index:251673600" stroked="f">
            <v:textbox style="mso-next-textbox:#_x0000_s2064">
              <w:txbxContent>
                <w:p w14:paraId="49C0CFE8" w14:textId="77777777" w:rsidR="002366EE" w:rsidRPr="00662522" w:rsidRDefault="002366EE" w:rsidP="00A25064">
                  <w:pPr>
                    <w:rPr>
                      <w:rFonts w:asciiTheme="majorBidi" w:hAnsiTheme="majorBidi" w:cstheme="majorBidi"/>
                    </w:rPr>
                  </w:pPr>
                  <w:r w:rsidRPr="00662522">
                    <w:rPr>
                      <w:rFonts w:asciiTheme="majorBidi" w:hAnsiTheme="majorBidi" w:cstheme="majorBidi"/>
                    </w:rPr>
                    <w:t>H2 (-)</w:t>
                  </w:r>
                </w:p>
              </w:txbxContent>
            </v:textbox>
          </v:rect>
        </w:pict>
      </w:r>
      <w:r>
        <w:rPr>
          <w:rFonts w:asciiTheme="majorBidi" w:hAnsiTheme="majorBidi" w:cstheme="majorBidi"/>
          <w:noProof/>
          <w:sz w:val="24"/>
          <w:szCs w:val="24"/>
        </w:rPr>
        <w:pict w14:anchorId="1E0DB74E">
          <v:shape id="_x0000_s2058" type="#_x0000_t32" style="position:absolute;left:0;text-align:left;margin-left:149.85pt;margin-top:17pt;width:154.05pt;height:61.6pt;z-index:251667456" o:connectortype="straight">
            <v:stroke endarrow="block"/>
          </v:shape>
        </w:pict>
      </w:r>
      <w:r>
        <w:rPr>
          <w:rFonts w:asciiTheme="majorBidi" w:hAnsiTheme="majorBidi" w:cstheme="majorBidi"/>
          <w:noProof/>
          <w:sz w:val="24"/>
          <w:szCs w:val="24"/>
        </w:rPr>
        <w:pict w14:anchorId="00CF2EC3">
          <v:rect id="_x0000_s2051" style="position:absolute;left:0;text-align:left;margin-left:46.9pt;margin-top:2.2pt;width:104pt;height:31pt;z-index:251660288">
            <v:textbox style="mso-next-textbox:#_x0000_s2051">
              <w:txbxContent>
                <w:p w14:paraId="00800F3C" w14:textId="77777777" w:rsidR="002366EE" w:rsidRDefault="002366EE" w:rsidP="00A25064">
                  <w:pPr>
                    <w:jc w:val="center"/>
                  </w:pPr>
                  <w:r>
                    <w:t>NPF (X2)</w:t>
                  </w:r>
                </w:p>
                <w:p w14:paraId="4BD51CDB" w14:textId="77777777" w:rsidR="002366EE" w:rsidRDefault="002366EE" w:rsidP="00A25064"/>
              </w:txbxContent>
            </v:textbox>
          </v:rect>
        </w:pict>
      </w:r>
    </w:p>
    <w:p w14:paraId="54DE963B" w14:textId="55DCC7C5" w:rsidR="002366EE" w:rsidRPr="001F1BB0" w:rsidRDefault="00000000" w:rsidP="000D2549">
      <w:pPr>
        <w:tabs>
          <w:tab w:val="left" w:pos="2900"/>
          <w:tab w:val="left" w:pos="4858"/>
        </w:tabs>
        <w:jc w:val="center"/>
        <w:rPr>
          <w:rFonts w:asciiTheme="majorBidi" w:hAnsiTheme="majorBidi" w:cstheme="majorBidi"/>
          <w:sz w:val="24"/>
          <w:szCs w:val="24"/>
        </w:rPr>
      </w:pPr>
      <w:r>
        <w:rPr>
          <w:rFonts w:asciiTheme="majorBidi" w:hAnsiTheme="majorBidi" w:cstheme="majorBidi"/>
          <w:noProof/>
          <w:sz w:val="24"/>
          <w:szCs w:val="24"/>
        </w:rPr>
        <w:pict w14:anchorId="258F61A8">
          <v:rect id="_x0000_s2052" style="position:absolute;left:0;text-align:left;margin-left:45.9pt;margin-top:17.65pt;width:104.5pt;height:31pt;z-index:251661312">
            <v:textbox style="mso-next-textbox:#_x0000_s2052">
              <w:txbxContent>
                <w:p w14:paraId="2F847DF7" w14:textId="77777777" w:rsidR="002366EE" w:rsidRPr="0016289B" w:rsidRDefault="002366EE" w:rsidP="00A25064">
                  <w:pPr>
                    <w:jc w:val="center"/>
                    <w:rPr>
                      <w:i/>
                      <w:iCs/>
                    </w:rPr>
                  </w:pPr>
                  <w:r w:rsidRPr="0016289B">
                    <w:rPr>
                      <w:i/>
                      <w:iCs/>
                    </w:rPr>
                    <w:t>Profit Sharing</w:t>
                  </w:r>
                  <w:r>
                    <w:rPr>
                      <w:i/>
                      <w:iCs/>
                    </w:rPr>
                    <w:t xml:space="preserve"> </w:t>
                  </w:r>
                  <w:r w:rsidRPr="0016289B">
                    <w:t>(X3)</w:t>
                  </w:r>
                </w:p>
                <w:p w14:paraId="08E14B12" w14:textId="77777777" w:rsidR="002366EE" w:rsidRDefault="002366EE" w:rsidP="00A25064"/>
              </w:txbxContent>
            </v:textbox>
          </v:rect>
        </w:pict>
      </w:r>
      <w:r>
        <w:rPr>
          <w:rFonts w:asciiTheme="majorBidi" w:hAnsiTheme="majorBidi" w:cstheme="majorBidi"/>
          <w:noProof/>
          <w:sz w:val="24"/>
          <w:szCs w:val="24"/>
        </w:rPr>
        <w:pict w14:anchorId="08A230FE">
          <v:rect id="_x0000_s2065" style="position:absolute;left:0;text-align:left;margin-left:156.35pt;margin-top:13.25pt;width:45.15pt;height:21.35pt;rotation:1180669fd;z-index:251674624" stroked="f">
            <v:textbox style="mso-next-textbox:#_x0000_s2065">
              <w:txbxContent>
                <w:p w14:paraId="793D90F1" w14:textId="77777777" w:rsidR="002366EE" w:rsidRPr="00662522" w:rsidRDefault="002366EE" w:rsidP="00A25064">
                  <w:pPr>
                    <w:rPr>
                      <w:rFonts w:asciiTheme="majorBidi" w:hAnsiTheme="majorBidi" w:cstheme="majorBidi"/>
                    </w:rPr>
                  </w:pPr>
                  <w:r w:rsidRPr="00662522">
                    <w:rPr>
                      <w:rFonts w:asciiTheme="majorBidi" w:hAnsiTheme="majorBidi" w:cstheme="majorBidi"/>
                    </w:rPr>
                    <w:t>H3 (+)</w:t>
                  </w:r>
                </w:p>
              </w:txbxContent>
            </v:textbox>
          </v:rect>
        </w:pict>
      </w:r>
    </w:p>
    <w:p w14:paraId="7A3640BA" w14:textId="6976B654" w:rsidR="002366EE" w:rsidRPr="001F1BB0" w:rsidRDefault="00000000" w:rsidP="000D2549">
      <w:pPr>
        <w:jc w:val="center"/>
        <w:rPr>
          <w:rFonts w:asciiTheme="majorBidi" w:hAnsiTheme="majorBidi" w:cstheme="majorBidi"/>
          <w:sz w:val="24"/>
          <w:szCs w:val="24"/>
        </w:rPr>
      </w:pPr>
      <w:r>
        <w:rPr>
          <w:rFonts w:asciiTheme="majorBidi" w:hAnsiTheme="majorBidi" w:cstheme="majorBidi"/>
          <w:noProof/>
          <w:sz w:val="24"/>
          <w:szCs w:val="24"/>
        </w:rPr>
        <w:pict w14:anchorId="43286FC5">
          <v:rect id="_x0000_s2066" style="position:absolute;left:0;text-align:left;margin-left:154.25pt;margin-top:21.75pt;width:45.55pt;height:22.6pt;rotation:265471fd;z-index:251675648" stroked="f">
            <v:textbox style="mso-next-textbox:#_x0000_s2066">
              <w:txbxContent>
                <w:p w14:paraId="5BDE8CC4" w14:textId="77777777" w:rsidR="002366EE" w:rsidRPr="00775AEF" w:rsidRDefault="002366EE" w:rsidP="00A25064">
                  <w:pPr>
                    <w:rPr>
                      <w:rFonts w:asciiTheme="majorBidi" w:hAnsiTheme="majorBidi" w:cstheme="majorBidi"/>
                    </w:rPr>
                  </w:pPr>
                  <w:r w:rsidRPr="00775AEF">
                    <w:rPr>
                      <w:rFonts w:asciiTheme="majorBidi" w:hAnsiTheme="majorBidi" w:cstheme="majorBidi"/>
                    </w:rPr>
                    <w:t>H4 (</w:t>
                  </w:r>
                  <w:r>
                    <w:rPr>
                      <w:rFonts w:asciiTheme="majorBidi" w:hAnsiTheme="majorBidi" w:cstheme="majorBidi"/>
                    </w:rPr>
                    <w:t>+</w:t>
                  </w:r>
                  <w:r w:rsidRPr="00775AEF">
                    <w:rPr>
                      <w:rFonts w:asciiTheme="majorBidi" w:hAnsiTheme="majorBidi" w:cstheme="majorBidi"/>
                    </w:rPr>
                    <w:t>)</w:t>
                  </w:r>
                </w:p>
              </w:txbxContent>
            </v:textbox>
          </v:rect>
        </w:pict>
      </w:r>
      <w:r>
        <w:rPr>
          <w:rFonts w:asciiTheme="majorBidi" w:hAnsiTheme="majorBidi" w:cstheme="majorBidi"/>
          <w:noProof/>
          <w:sz w:val="24"/>
          <w:szCs w:val="24"/>
        </w:rPr>
        <w:pict w14:anchorId="5A683D84">
          <v:shape id="_x0000_s2059" type="#_x0000_t32" style="position:absolute;left:0;text-align:left;margin-left:149.85pt;margin-top:12.35pt;width:151.65pt;height:23.9pt;z-index:251668480" o:connectortype="straight">
            <v:stroke endarrow="block"/>
          </v:shape>
        </w:pict>
      </w:r>
      <w:r>
        <w:rPr>
          <w:rFonts w:asciiTheme="majorBidi" w:hAnsiTheme="majorBidi" w:cstheme="majorBidi"/>
          <w:noProof/>
          <w:sz w:val="24"/>
          <w:szCs w:val="24"/>
        </w:rPr>
        <w:pict w14:anchorId="513E3446">
          <v:rect id="_x0000_s2056" style="position:absolute;left:0;text-align:left;margin-left:308.35pt;margin-top:19.15pt;width:108.1pt;height:38.75pt;z-index:251665408">
            <v:textbox style="mso-next-textbox:#_x0000_s2056">
              <w:txbxContent>
                <w:p w14:paraId="5C962408" w14:textId="77777777" w:rsidR="002366EE" w:rsidRPr="005E2DC5" w:rsidRDefault="002366EE" w:rsidP="00A25064">
                  <w:pPr>
                    <w:jc w:val="center"/>
                    <w:rPr>
                      <w:rFonts w:asciiTheme="majorBidi" w:hAnsiTheme="majorBidi" w:cstheme="majorBidi"/>
                      <w:sz w:val="24"/>
                      <w:szCs w:val="24"/>
                    </w:rPr>
                  </w:pPr>
                  <w:r w:rsidRPr="005E2DC5">
                    <w:rPr>
                      <w:rFonts w:asciiTheme="majorBidi" w:hAnsiTheme="majorBidi" w:cstheme="majorBidi"/>
                      <w:sz w:val="24"/>
                      <w:szCs w:val="24"/>
                    </w:rPr>
                    <w:t>ROA (Y)</w:t>
                  </w:r>
                </w:p>
                <w:p w14:paraId="06F1308F" w14:textId="77777777" w:rsidR="002366EE" w:rsidRDefault="002366EE" w:rsidP="00A25064"/>
              </w:txbxContent>
            </v:textbox>
          </v:rect>
        </w:pict>
      </w:r>
    </w:p>
    <w:p w14:paraId="0E5E23F9" w14:textId="46E695B9" w:rsidR="002366EE" w:rsidRPr="001F1BB0" w:rsidRDefault="00000000" w:rsidP="000D2549">
      <w:pPr>
        <w:jc w:val="center"/>
        <w:rPr>
          <w:rFonts w:asciiTheme="majorBidi" w:hAnsiTheme="majorBidi" w:cstheme="majorBidi"/>
          <w:sz w:val="24"/>
          <w:szCs w:val="24"/>
        </w:rPr>
      </w:pPr>
      <w:r>
        <w:rPr>
          <w:rFonts w:asciiTheme="majorBidi" w:hAnsiTheme="majorBidi" w:cstheme="majorBidi"/>
          <w:noProof/>
          <w:sz w:val="24"/>
          <w:szCs w:val="24"/>
        </w:rPr>
        <w:pict w14:anchorId="6C0CD3DB">
          <v:shape id="_x0000_s2060" type="#_x0000_t32" style="position:absolute;left:0;text-align:left;margin-left:149.85pt;margin-top:18.95pt;width:150.1pt;height:8.9pt;flip:y;z-index:251669504" o:connectortype="straight">
            <v:stroke endarrow="block"/>
          </v:shape>
        </w:pict>
      </w:r>
      <w:r>
        <w:rPr>
          <w:rFonts w:asciiTheme="majorBidi" w:hAnsiTheme="majorBidi" w:cstheme="majorBidi"/>
          <w:noProof/>
          <w:sz w:val="24"/>
          <w:szCs w:val="24"/>
        </w:rPr>
        <w:pict w14:anchorId="1022E3F2">
          <v:rect id="_x0000_s2053" style="position:absolute;left:0;text-align:left;margin-left:45.75pt;margin-top:9.95pt;width:104.1pt;height:31pt;z-index:251662336">
            <v:textbox style="mso-next-textbox:#_x0000_s2053">
              <w:txbxContent>
                <w:p w14:paraId="3E94DB3F" w14:textId="77777777" w:rsidR="002366EE" w:rsidRDefault="002366EE" w:rsidP="00A25064">
                  <w:pPr>
                    <w:jc w:val="center"/>
                  </w:pPr>
                  <w:r>
                    <w:t>NOM (X4)</w:t>
                  </w:r>
                </w:p>
                <w:p w14:paraId="6FABDE85" w14:textId="77777777" w:rsidR="002366EE" w:rsidRDefault="002366EE" w:rsidP="00A25064"/>
              </w:txbxContent>
            </v:textbox>
          </v:rect>
        </w:pict>
      </w:r>
    </w:p>
    <w:p w14:paraId="4C96B96F" w14:textId="1F4B3180" w:rsidR="002366EE" w:rsidRPr="001F1BB0" w:rsidRDefault="00000000" w:rsidP="000D2549">
      <w:pPr>
        <w:tabs>
          <w:tab w:val="left" w:pos="3250"/>
        </w:tabs>
        <w:jc w:val="center"/>
        <w:rPr>
          <w:rFonts w:asciiTheme="majorBidi" w:hAnsiTheme="majorBidi" w:cstheme="majorBidi"/>
          <w:sz w:val="24"/>
          <w:szCs w:val="24"/>
        </w:rPr>
      </w:pPr>
      <w:r>
        <w:rPr>
          <w:rFonts w:asciiTheme="majorBidi" w:hAnsiTheme="majorBidi" w:cstheme="majorBidi"/>
          <w:noProof/>
          <w:sz w:val="24"/>
          <w:szCs w:val="24"/>
        </w:rPr>
        <w:pict w14:anchorId="294191F9">
          <v:shape id="_x0000_s2061" type="#_x0000_t32" style="position:absolute;left:0;text-align:left;margin-left:150.4pt;margin-top:2pt;width:150.55pt;height:41.4pt;flip:y;z-index:251670528" o:connectortype="straight">
            <v:stroke endarrow="block"/>
          </v:shape>
        </w:pict>
      </w:r>
      <w:r>
        <w:rPr>
          <w:rFonts w:asciiTheme="majorBidi" w:hAnsiTheme="majorBidi" w:cstheme="majorBidi"/>
          <w:noProof/>
          <w:sz w:val="24"/>
          <w:szCs w:val="24"/>
        </w:rPr>
        <w:pict w14:anchorId="0154B21C">
          <v:shape id="_x0000_s2062" type="#_x0000_t32" style="position:absolute;left:0;text-align:left;margin-left:151.5pt;margin-top:4.95pt;width:153.95pt;height:77pt;flip:y;z-index:251671552" o:connectortype="straight">
            <v:stroke endarrow="block"/>
          </v:shape>
        </w:pict>
      </w:r>
      <w:r>
        <w:rPr>
          <w:rFonts w:asciiTheme="majorBidi" w:hAnsiTheme="majorBidi" w:cstheme="majorBidi"/>
          <w:noProof/>
          <w:sz w:val="24"/>
          <w:szCs w:val="24"/>
        </w:rPr>
        <w:pict w14:anchorId="5389C0F8">
          <v:rect id="_x0000_s2067" style="position:absolute;left:0;text-align:left;margin-left:157.2pt;margin-top:10.95pt;width:44.95pt;height:20.05pt;rotation:-778345fd;z-index:251676672" stroked="f">
            <v:textbox style="mso-next-textbox:#_x0000_s2067">
              <w:txbxContent>
                <w:p w14:paraId="254E667E" w14:textId="77777777" w:rsidR="002366EE" w:rsidRPr="00775AEF" w:rsidRDefault="002366EE" w:rsidP="00A25064">
                  <w:pPr>
                    <w:rPr>
                      <w:rFonts w:asciiTheme="majorBidi" w:hAnsiTheme="majorBidi" w:cstheme="majorBidi"/>
                    </w:rPr>
                  </w:pPr>
                  <w:r w:rsidRPr="00775AEF">
                    <w:rPr>
                      <w:rFonts w:asciiTheme="majorBidi" w:hAnsiTheme="majorBidi" w:cstheme="majorBidi"/>
                    </w:rPr>
                    <w:t>H5 (-)</w:t>
                  </w:r>
                </w:p>
              </w:txbxContent>
            </v:textbox>
          </v:rect>
        </w:pict>
      </w:r>
    </w:p>
    <w:p w14:paraId="4D54B715" w14:textId="3692B8BC" w:rsidR="002366EE" w:rsidRPr="001F1BB0" w:rsidRDefault="00000000" w:rsidP="000D2549">
      <w:pPr>
        <w:jc w:val="center"/>
        <w:rPr>
          <w:rFonts w:asciiTheme="majorBidi" w:hAnsiTheme="majorBidi" w:cstheme="majorBidi"/>
          <w:sz w:val="24"/>
          <w:szCs w:val="24"/>
        </w:rPr>
      </w:pPr>
      <w:r>
        <w:rPr>
          <w:rFonts w:asciiTheme="majorBidi" w:hAnsiTheme="majorBidi" w:cstheme="majorBidi"/>
          <w:noProof/>
          <w:sz w:val="24"/>
          <w:szCs w:val="24"/>
        </w:rPr>
        <w:pict w14:anchorId="66BCC252">
          <v:rect id="_x0000_s2068" style="position:absolute;left:0;text-align:left;margin-left:157.2pt;margin-top:20.5pt;width:49.95pt;height:20.9pt;rotation:-1621733fd;z-index:251677696" stroked="f">
            <v:textbox style="mso-next-textbox:#_x0000_s2068">
              <w:txbxContent>
                <w:p w14:paraId="6D4FCB7C" w14:textId="77777777" w:rsidR="002366EE" w:rsidRPr="00775AEF" w:rsidRDefault="002366EE" w:rsidP="00A25064">
                  <w:pPr>
                    <w:rPr>
                      <w:rFonts w:asciiTheme="majorBidi" w:hAnsiTheme="majorBidi" w:cstheme="majorBidi"/>
                    </w:rPr>
                  </w:pPr>
                  <w:r w:rsidRPr="00775AEF">
                    <w:rPr>
                      <w:rFonts w:asciiTheme="majorBidi" w:hAnsiTheme="majorBidi" w:cstheme="majorBidi"/>
                    </w:rPr>
                    <w:t>H6 (+)</w:t>
                  </w:r>
                </w:p>
              </w:txbxContent>
            </v:textbox>
          </v:rect>
        </w:pict>
      </w:r>
      <w:r>
        <w:rPr>
          <w:rFonts w:asciiTheme="majorBidi" w:hAnsiTheme="majorBidi" w:cstheme="majorBidi"/>
          <w:noProof/>
          <w:sz w:val="24"/>
          <w:szCs w:val="24"/>
        </w:rPr>
        <w:pict w14:anchorId="02ABB3F1">
          <v:rect id="_x0000_s2054" style="position:absolute;left:0;text-align:left;margin-left:45.8pt;margin-top:3.15pt;width:105.1pt;height:31pt;z-index:251663360">
            <v:textbox style="mso-next-textbox:#_x0000_s2054">
              <w:txbxContent>
                <w:p w14:paraId="5E911596" w14:textId="77777777" w:rsidR="002366EE" w:rsidRDefault="002366EE" w:rsidP="00A25064">
                  <w:pPr>
                    <w:jc w:val="center"/>
                  </w:pPr>
                  <w:r>
                    <w:t>Inflasi (X5)</w:t>
                  </w:r>
                </w:p>
                <w:p w14:paraId="7EF60117" w14:textId="77777777" w:rsidR="002366EE" w:rsidRDefault="002366EE" w:rsidP="00A25064"/>
              </w:txbxContent>
            </v:textbox>
          </v:rect>
        </w:pict>
      </w:r>
    </w:p>
    <w:p w14:paraId="46007FB6" w14:textId="7E69F49E" w:rsidR="002366EE" w:rsidRDefault="00000000" w:rsidP="000D2549">
      <w:pPr>
        <w:tabs>
          <w:tab w:val="left" w:pos="3030"/>
        </w:tabs>
        <w:jc w:val="center"/>
        <w:rPr>
          <w:rFonts w:asciiTheme="majorBidi" w:hAnsiTheme="majorBidi" w:cstheme="majorBidi"/>
          <w:sz w:val="24"/>
          <w:szCs w:val="24"/>
        </w:rPr>
      </w:pPr>
      <w:r>
        <w:rPr>
          <w:rFonts w:asciiTheme="majorBidi" w:hAnsiTheme="majorBidi" w:cstheme="majorBidi"/>
          <w:noProof/>
          <w:sz w:val="24"/>
          <w:szCs w:val="24"/>
        </w:rPr>
        <w:pict w14:anchorId="569A90A3">
          <v:rect id="_x0000_s2055" style="position:absolute;left:0;text-align:left;margin-left:46.9pt;margin-top:21.75pt;width:104.1pt;height:31pt;z-index:251664384">
            <v:textbox style="mso-next-textbox:#_x0000_s2055">
              <w:txbxContent>
                <w:p w14:paraId="04F4CE21" w14:textId="77777777" w:rsidR="002366EE" w:rsidRDefault="002366EE" w:rsidP="00A25064">
                  <w:pPr>
                    <w:jc w:val="center"/>
                  </w:pPr>
                  <w:r>
                    <w:t>BI Rate (X6)</w:t>
                  </w:r>
                </w:p>
                <w:p w14:paraId="3E94691B" w14:textId="77777777" w:rsidR="002366EE" w:rsidRDefault="002366EE" w:rsidP="00A25064"/>
              </w:txbxContent>
            </v:textbox>
          </v:rect>
        </w:pict>
      </w:r>
    </w:p>
    <w:p w14:paraId="0BA34E24" w14:textId="77777777" w:rsidR="002366EE" w:rsidRDefault="002366EE" w:rsidP="00B97045">
      <w:pPr>
        <w:tabs>
          <w:tab w:val="left" w:pos="1327"/>
        </w:tabs>
        <w:rPr>
          <w:rFonts w:asciiTheme="majorBidi" w:hAnsiTheme="majorBidi" w:cstheme="majorBidi"/>
          <w:sz w:val="24"/>
          <w:szCs w:val="24"/>
        </w:rPr>
      </w:pPr>
    </w:p>
    <w:p w14:paraId="3E36538F" w14:textId="77777777" w:rsidR="00144911" w:rsidRDefault="00144911" w:rsidP="00B74837">
      <w:pPr>
        <w:tabs>
          <w:tab w:val="left" w:pos="1327"/>
        </w:tabs>
        <w:rPr>
          <w:rFonts w:asciiTheme="majorBidi" w:hAnsiTheme="majorBidi" w:cstheme="majorBidi"/>
          <w:sz w:val="24"/>
          <w:szCs w:val="24"/>
        </w:rPr>
      </w:pPr>
    </w:p>
    <w:p w14:paraId="6882D004" w14:textId="34265584" w:rsidR="00B97045" w:rsidRPr="00FA60C2" w:rsidRDefault="00B97045" w:rsidP="00FA60C2">
      <w:pPr>
        <w:pStyle w:val="Heading1"/>
        <w:numPr>
          <w:ilvl w:val="0"/>
          <w:numId w:val="17"/>
        </w:numPr>
        <w:rPr>
          <w:rFonts w:asciiTheme="majorBidi" w:hAnsiTheme="majorBidi"/>
          <w:b/>
          <w:bCs/>
          <w:color w:val="auto"/>
          <w:sz w:val="24"/>
          <w:szCs w:val="24"/>
        </w:rPr>
      </w:pPr>
      <w:proofErr w:type="spellStart"/>
      <w:r w:rsidRPr="00FA60C2">
        <w:rPr>
          <w:rFonts w:asciiTheme="majorBidi" w:hAnsiTheme="majorBidi"/>
          <w:b/>
          <w:bCs/>
          <w:color w:val="auto"/>
          <w:sz w:val="24"/>
          <w:szCs w:val="24"/>
        </w:rPr>
        <w:t>Metodologi</w:t>
      </w:r>
      <w:proofErr w:type="spellEnd"/>
      <w:r w:rsidRPr="00FA60C2">
        <w:rPr>
          <w:rFonts w:asciiTheme="majorBidi" w:hAnsiTheme="majorBidi"/>
          <w:b/>
          <w:bCs/>
          <w:color w:val="auto"/>
          <w:sz w:val="24"/>
          <w:szCs w:val="24"/>
        </w:rPr>
        <w:t xml:space="preserve"> </w:t>
      </w:r>
      <w:proofErr w:type="spellStart"/>
      <w:r w:rsidRPr="00FA60C2">
        <w:rPr>
          <w:rFonts w:asciiTheme="majorBidi" w:hAnsiTheme="majorBidi"/>
          <w:b/>
          <w:bCs/>
          <w:color w:val="auto"/>
          <w:sz w:val="24"/>
          <w:szCs w:val="24"/>
        </w:rPr>
        <w:t>Penelitian</w:t>
      </w:r>
      <w:proofErr w:type="spellEnd"/>
    </w:p>
    <w:p w14:paraId="7D7318F1" w14:textId="77777777" w:rsidR="00B97045" w:rsidRPr="00FA60C2" w:rsidRDefault="00B97045" w:rsidP="00FA60C2">
      <w:pPr>
        <w:pStyle w:val="Heading2"/>
        <w:ind w:left="426"/>
        <w:rPr>
          <w:rFonts w:asciiTheme="majorBidi" w:hAnsiTheme="majorBidi"/>
          <w:b/>
          <w:bCs/>
          <w:color w:val="auto"/>
          <w:sz w:val="24"/>
          <w:szCs w:val="24"/>
        </w:rPr>
      </w:pPr>
      <w:r w:rsidRPr="00FA60C2">
        <w:rPr>
          <w:rFonts w:asciiTheme="majorBidi" w:hAnsiTheme="majorBidi"/>
          <w:b/>
          <w:bCs/>
          <w:color w:val="auto"/>
          <w:sz w:val="24"/>
          <w:szCs w:val="24"/>
        </w:rPr>
        <w:t xml:space="preserve">3.1 </w:t>
      </w:r>
      <w:proofErr w:type="spellStart"/>
      <w:r w:rsidRPr="00FA60C2">
        <w:rPr>
          <w:rFonts w:asciiTheme="majorBidi" w:hAnsiTheme="majorBidi"/>
          <w:b/>
          <w:bCs/>
          <w:color w:val="auto"/>
          <w:sz w:val="24"/>
          <w:szCs w:val="24"/>
        </w:rPr>
        <w:t>Populasi</w:t>
      </w:r>
      <w:proofErr w:type="spellEnd"/>
      <w:r w:rsidRPr="00FA60C2">
        <w:rPr>
          <w:rFonts w:asciiTheme="majorBidi" w:hAnsiTheme="majorBidi"/>
          <w:b/>
          <w:bCs/>
          <w:color w:val="auto"/>
          <w:sz w:val="24"/>
          <w:szCs w:val="24"/>
        </w:rPr>
        <w:t xml:space="preserve"> dan Sampel </w:t>
      </w:r>
      <w:proofErr w:type="spellStart"/>
      <w:r w:rsidRPr="00FA60C2">
        <w:rPr>
          <w:rFonts w:asciiTheme="majorBidi" w:hAnsiTheme="majorBidi"/>
          <w:b/>
          <w:bCs/>
          <w:color w:val="auto"/>
          <w:sz w:val="24"/>
          <w:szCs w:val="24"/>
        </w:rPr>
        <w:t>Penelitian</w:t>
      </w:r>
      <w:proofErr w:type="spellEnd"/>
    </w:p>
    <w:p w14:paraId="0EC8593C" w14:textId="48380FCC" w:rsidR="00FE247D" w:rsidRDefault="00B97045" w:rsidP="00FE247D">
      <w:pPr>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generalisasi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Bank Umum Syariah (BUS)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Jasa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(OJK)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w:t>
      </w:r>
      <w:r w:rsidR="00FE247D">
        <w:rPr>
          <w:rFonts w:ascii="Times New Roman" w:hAnsi="Times New Roman" w:cs="Times New Roman"/>
          <w:sz w:val="24"/>
          <w:szCs w:val="24"/>
        </w:rPr>
        <w:t>2</w:t>
      </w:r>
      <w:r>
        <w:rPr>
          <w:rFonts w:ascii="Times New Roman" w:hAnsi="Times New Roman" w:cs="Times New Roman"/>
          <w:sz w:val="24"/>
          <w:szCs w:val="24"/>
        </w:rPr>
        <w:t>.</w:t>
      </w:r>
    </w:p>
    <w:p w14:paraId="28030C3D" w14:textId="700BC66E" w:rsidR="00B97045" w:rsidRDefault="00B97045" w:rsidP="00FE247D">
      <w:pPr>
        <w:ind w:left="720" w:firstLine="720"/>
        <w:jc w:val="both"/>
        <w:rPr>
          <w:rFonts w:ascii="Times New Roman" w:hAnsi="Times New Roman" w:cs="Times New Roman"/>
          <w:sz w:val="24"/>
          <w:szCs w:val="24"/>
        </w:rPr>
      </w:pPr>
      <w:bookmarkStart w:id="16" w:name="_Hlk143668889"/>
      <w:r>
        <w:rPr>
          <w:rFonts w:ascii="Times New Roman" w:hAnsi="Times New Roman" w:cs="Times New Roman"/>
          <w:sz w:val="24"/>
          <w:szCs w:val="24"/>
        </w:rPr>
        <w:lastRenderedPageBreak/>
        <w:t xml:space="preserve">Sampel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BB3742">
        <w:rPr>
          <w:rFonts w:ascii="Times New Roman" w:hAnsi="Times New Roman" w:cs="Times New Roman"/>
          <w:i/>
          <w:iCs/>
          <w:sz w:val="24"/>
          <w:szCs w:val="24"/>
        </w:rPr>
        <w:t>purposive sampling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2017) </w:t>
      </w:r>
      <w:r w:rsidRPr="00BB3742">
        <w:rPr>
          <w:rFonts w:ascii="Times New Roman" w:hAnsi="Times New Roman" w:cs="Times New Roman"/>
          <w:i/>
          <w:iCs/>
          <w:sz w:val="24"/>
          <w:szCs w:val="24"/>
        </w:rPr>
        <w:t>purposive sampling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7F94E8A" w14:textId="14C04E6F" w:rsidR="00B97045" w:rsidRDefault="00B97045" w:rsidP="00B97045">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Bank Umum Syariah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Otoritas</w:t>
      </w:r>
      <w:proofErr w:type="spellEnd"/>
      <w:r>
        <w:rPr>
          <w:rFonts w:ascii="Times New Roman" w:hAnsi="Times New Roman" w:cs="Times New Roman"/>
          <w:sz w:val="24"/>
          <w:szCs w:val="24"/>
        </w:rPr>
        <w:t xml:space="preserve"> Jasa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(OJK) </w:t>
      </w:r>
      <w:proofErr w:type="spellStart"/>
      <w:r>
        <w:rPr>
          <w:rFonts w:ascii="Times New Roman" w:hAnsi="Times New Roman" w:cs="Times New Roman"/>
          <w:sz w:val="24"/>
          <w:szCs w:val="24"/>
        </w:rPr>
        <w:t>priode</w:t>
      </w:r>
      <w:proofErr w:type="spellEnd"/>
      <w:r>
        <w:rPr>
          <w:rFonts w:ascii="Times New Roman" w:hAnsi="Times New Roman" w:cs="Times New Roman"/>
          <w:sz w:val="24"/>
          <w:szCs w:val="24"/>
        </w:rPr>
        <w:t xml:space="preserve"> 2020-202</w:t>
      </w:r>
      <w:r w:rsidR="00FE247D">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syariah.</w:t>
      </w:r>
    </w:p>
    <w:p w14:paraId="5246B775" w14:textId="338E2659" w:rsidR="00B97045" w:rsidRPr="00D037A5" w:rsidRDefault="00B97045" w:rsidP="00B97045">
      <w:pPr>
        <w:pStyle w:val="ListParagraph"/>
        <w:numPr>
          <w:ilvl w:val="0"/>
          <w:numId w:val="8"/>
        </w:numPr>
        <w:jc w:val="both"/>
        <w:rPr>
          <w:rFonts w:ascii="Times New Roman" w:hAnsi="Times New Roman" w:cs="Times New Roman"/>
          <w:sz w:val="24"/>
          <w:szCs w:val="24"/>
        </w:rPr>
      </w:pPr>
      <w:r w:rsidRPr="00D037A5">
        <w:rPr>
          <w:rFonts w:ascii="Times New Roman" w:hAnsi="Times New Roman" w:cs="Times New Roman"/>
          <w:sz w:val="24"/>
          <w:szCs w:val="24"/>
        </w:rPr>
        <w:t xml:space="preserve">Bank </w:t>
      </w:r>
      <w:proofErr w:type="spellStart"/>
      <w:r w:rsidRPr="00D037A5">
        <w:rPr>
          <w:rFonts w:ascii="Times New Roman" w:hAnsi="Times New Roman" w:cs="Times New Roman"/>
          <w:sz w:val="24"/>
          <w:szCs w:val="24"/>
        </w:rPr>
        <w:t>mempublikasikan</w:t>
      </w:r>
      <w:proofErr w:type="spellEnd"/>
      <w:r w:rsidRPr="00D037A5">
        <w:rPr>
          <w:rFonts w:ascii="Times New Roman" w:hAnsi="Times New Roman" w:cs="Times New Roman"/>
          <w:sz w:val="24"/>
          <w:szCs w:val="24"/>
        </w:rPr>
        <w:t xml:space="preserve"> </w:t>
      </w:r>
      <w:proofErr w:type="spellStart"/>
      <w:r w:rsidRPr="00D037A5">
        <w:rPr>
          <w:rFonts w:ascii="Times New Roman" w:hAnsi="Times New Roman" w:cs="Times New Roman"/>
          <w:sz w:val="24"/>
          <w:szCs w:val="24"/>
        </w:rPr>
        <w:t>laporan</w:t>
      </w:r>
      <w:proofErr w:type="spellEnd"/>
      <w:r w:rsidRPr="00D037A5">
        <w:rPr>
          <w:rFonts w:ascii="Times New Roman" w:hAnsi="Times New Roman" w:cs="Times New Roman"/>
          <w:sz w:val="24"/>
          <w:szCs w:val="24"/>
        </w:rPr>
        <w:t xml:space="preserve"> </w:t>
      </w:r>
      <w:proofErr w:type="spellStart"/>
      <w:r w:rsidRPr="00D037A5">
        <w:rPr>
          <w:rFonts w:ascii="Times New Roman" w:hAnsi="Times New Roman" w:cs="Times New Roman"/>
          <w:sz w:val="24"/>
          <w:szCs w:val="24"/>
        </w:rPr>
        <w:t>keuangan</w:t>
      </w:r>
      <w:proofErr w:type="spellEnd"/>
      <w:r w:rsidRPr="00D037A5">
        <w:rPr>
          <w:rFonts w:ascii="Times New Roman" w:hAnsi="Times New Roman" w:cs="Times New Roman"/>
          <w:sz w:val="24"/>
          <w:szCs w:val="24"/>
        </w:rPr>
        <w:t xml:space="preserve"> </w:t>
      </w:r>
      <w:proofErr w:type="spellStart"/>
      <w:r w:rsidRPr="00D037A5">
        <w:rPr>
          <w:rFonts w:ascii="Times New Roman" w:hAnsi="Times New Roman" w:cs="Times New Roman"/>
          <w:sz w:val="24"/>
          <w:szCs w:val="24"/>
        </w:rPr>
        <w:t>triwulan</w:t>
      </w:r>
      <w:proofErr w:type="spellEnd"/>
      <w:r w:rsidRPr="00D037A5">
        <w:rPr>
          <w:rFonts w:ascii="Times New Roman" w:hAnsi="Times New Roman" w:cs="Times New Roman"/>
          <w:sz w:val="24"/>
          <w:szCs w:val="24"/>
        </w:rPr>
        <w:t xml:space="preserve"> pada </w:t>
      </w:r>
      <w:proofErr w:type="spellStart"/>
      <w:r w:rsidRPr="00D037A5">
        <w:rPr>
          <w:rFonts w:ascii="Times New Roman" w:hAnsi="Times New Roman" w:cs="Times New Roman"/>
          <w:sz w:val="24"/>
          <w:szCs w:val="24"/>
        </w:rPr>
        <w:t>tahun</w:t>
      </w:r>
      <w:proofErr w:type="spellEnd"/>
      <w:r w:rsidRPr="00D037A5">
        <w:rPr>
          <w:rFonts w:ascii="Times New Roman" w:hAnsi="Times New Roman" w:cs="Times New Roman"/>
          <w:sz w:val="24"/>
          <w:szCs w:val="24"/>
        </w:rPr>
        <w:t xml:space="preserve"> 2020</w:t>
      </w:r>
      <w:r>
        <w:rPr>
          <w:rFonts w:ascii="Times New Roman" w:hAnsi="Times New Roman" w:cs="Times New Roman"/>
          <w:sz w:val="24"/>
          <w:szCs w:val="24"/>
        </w:rPr>
        <w:t>-</w:t>
      </w:r>
      <w:r w:rsidRPr="00D037A5">
        <w:rPr>
          <w:rFonts w:ascii="Times New Roman" w:hAnsi="Times New Roman" w:cs="Times New Roman"/>
          <w:sz w:val="24"/>
          <w:szCs w:val="24"/>
        </w:rPr>
        <w:t>202</w:t>
      </w:r>
      <w:r w:rsidR="00FE247D">
        <w:rPr>
          <w:rFonts w:ascii="Times New Roman" w:hAnsi="Times New Roman" w:cs="Times New Roman"/>
          <w:sz w:val="24"/>
          <w:szCs w:val="24"/>
        </w:rPr>
        <w:t>2</w:t>
      </w:r>
      <w:r w:rsidRPr="00D037A5">
        <w:rPr>
          <w:rFonts w:ascii="Times New Roman" w:hAnsi="Times New Roman" w:cs="Times New Roman"/>
          <w:sz w:val="24"/>
          <w:szCs w:val="24"/>
        </w:rPr>
        <w:t xml:space="preserve"> pada website </w:t>
      </w:r>
      <w:proofErr w:type="spellStart"/>
      <w:r w:rsidRPr="00D037A5">
        <w:rPr>
          <w:rFonts w:ascii="Times New Roman" w:hAnsi="Times New Roman" w:cs="Times New Roman"/>
          <w:sz w:val="24"/>
          <w:szCs w:val="24"/>
        </w:rPr>
        <w:t>resmi</w:t>
      </w:r>
      <w:proofErr w:type="spellEnd"/>
      <w:r w:rsidRPr="00D037A5">
        <w:rPr>
          <w:rFonts w:ascii="Times New Roman" w:hAnsi="Times New Roman" w:cs="Times New Roman"/>
          <w:sz w:val="24"/>
          <w:szCs w:val="24"/>
        </w:rPr>
        <w:t xml:space="preserve"> </w:t>
      </w:r>
      <w:proofErr w:type="spellStart"/>
      <w:r w:rsidRPr="00D037A5">
        <w:rPr>
          <w:rFonts w:ascii="Times New Roman" w:hAnsi="Times New Roman" w:cs="Times New Roman"/>
          <w:sz w:val="24"/>
          <w:szCs w:val="24"/>
        </w:rPr>
        <w:t>Otoritas</w:t>
      </w:r>
      <w:proofErr w:type="spellEnd"/>
      <w:r w:rsidRPr="00D037A5">
        <w:rPr>
          <w:rFonts w:ascii="Times New Roman" w:hAnsi="Times New Roman" w:cs="Times New Roman"/>
          <w:sz w:val="24"/>
          <w:szCs w:val="24"/>
        </w:rPr>
        <w:t xml:space="preserve"> Jasa </w:t>
      </w:r>
      <w:proofErr w:type="spellStart"/>
      <w:r w:rsidRPr="00D037A5">
        <w:rPr>
          <w:rFonts w:ascii="Times New Roman" w:hAnsi="Times New Roman" w:cs="Times New Roman"/>
          <w:sz w:val="24"/>
          <w:szCs w:val="24"/>
        </w:rPr>
        <w:t>Keuangan</w:t>
      </w:r>
      <w:proofErr w:type="spellEnd"/>
      <w:r w:rsidRPr="00D037A5">
        <w:rPr>
          <w:rFonts w:ascii="Times New Roman" w:hAnsi="Times New Roman" w:cs="Times New Roman"/>
          <w:sz w:val="24"/>
          <w:szCs w:val="24"/>
        </w:rPr>
        <w:t xml:space="preserve"> (OJK) </w:t>
      </w:r>
      <w:proofErr w:type="spellStart"/>
      <w:r w:rsidRPr="00D037A5">
        <w:rPr>
          <w:rFonts w:ascii="Times New Roman" w:hAnsi="Times New Roman" w:cs="Times New Roman"/>
          <w:sz w:val="24"/>
          <w:szCs w:val="24"/>
        </w:rPr>
        <w:t>secara</w:t>
      </w:r>
      <w:proofErr w:type="spellEnd"/>
      <w:r w:rsidRPr="00D037A5">
        <w:rPr>
          <w:rFonts w:ascii="Times New Roman" w:hAnsi="Times New Roman" w:cs="Times New Roman"/>
          <w:sz w:val="24"/>
          <w:szCs w:val="24"/>
        </w:rPr>
        <w:t xml:space="preserve"> </w:t>
      </w:r>
      <w:proofErr w:type="spellStart"/>
      <w:r w:rsidRPr="00D037A5">
        <w:rPr>
          <w:rFonts w:ascii="Times New Roman" w:hAnsi="Times New Roman" w:cs="Times New Roman"/>
          <w:sz w:val="24"/>
          <w:szCs w:val="24"/>
        </w:rPr>
        <w:t>runtut</w:t>
      </w:r>
      <w:proofErr w:type="spellEnd"/>
      <w:r w:rsidRPr="00D037A5">
        <w:rPr>
          <w:rFonts w:ascii="Times New Roman" w:hAnsi="Times New Roman" w:cs="Times New Roman"/>
          <w:sz w:val="24"/>
          <w:szCs w:val="24"/>
        </w:rPr>
        <w:t xml:space="preserve"> dan </w:t>
      </w:r>
      <w:proofErr w:type="spellStart"/>
      <w:r w:rsidRPr="00D037A5">
        <w:rPr>
          <w:rFonts w:ascii="Times New Roman" w:hAnsi="Times New Roman" w:cs="Times New Roman"/>
          <w:sz w:val="24"/>
          <w:szCs w:val="24"/>
        </w:rPr>
        <w:t>lengkap</w:t>
      </w:r>
      <w:proofErr w:type="spellEnd"/>
      <w:r w:rsidRPr="00D037A5">
        <w:rPr>
          <w:rFonts w:ascii="Times New Roman" w:hAnsi="Times New Roman" w:cs="Times New Roman"/>
          <w:sz w:val="24"/>
          <w:szCs w:val="24"/>
        </w:rPr>
        <w:t xml:space="preserve"> </w:t>
      </w:r>
      <w:proofErr w:type="spellStart"/>
      <w:r w:rsidRPr="00D037A5">
        <w:rPr>
          <w:rFonts w:ascii="Times New Roman" w:hAnsi="Times New Roman" w:cs="Times New Roman"/>
          <w:sz w:val="24"/>
          <w:szCs w:val="24"/>
        </w:rPr>
        <w:t>selama</w:t>
      </w:r>
      <w:proofErr w:type="spellEnd"/>
      <w:r w:rsidRPr="00D037A5">
        <w:rPr>
          <w:rFonts w:ascii="Times New Roman" w:hAnsi="Times New Roman" w:cs="Times New Roman"/>
          <w:sz w:val="24"/>
          <w:szCs w:val="24"/>
        </w:rPr>
        <w:t xml:space="preserve"> </w:t>
      </w:r>
      <w:proofErr w:type="spellStart"/>
      <w:r w:rsidRPr="00D037A5">
        <w:rPr>
          <w:rFonts w:ascii="Times New Roman" w:hAnsi="Times New Roman" w:cs="Times New Roman"/>
          <w:sz w:val="24"/>
          <w:szCs w:val="24"/>
        </w:rPr>
        <w:t>periode</w:t>
      </w:r>
      <w:proofErr w:type="spellEnd"/>
      <w:r w:rsidRPr="00D037A5">
        <w:rPr>
          <w:rFonts w:ascii="Times New Roman" w:hAnsi="Times New Roman" w:cs="Times New Roman"/>
          <w:sz w:val="24"/>
          <w:szCs w:val="24"/>
        </w:rPr>
        <w:t xml:space="preserve"> </w:t>
      </w:r>
      <w:proofErr w:type="spellStart"/>
      <w:r w:rsidRPr="00D037A5">
        <w:rPr>
          <w:rFonts w:ascii="Times New Roman" w:hAnsi="Times New Roman" w:cs="Times New Roman"/>
          <w:sz w:val="24"/>
          <w:szCs w:val="24"/>
        </w:rPr>
        <w:t>penelitian</w:t>
      </w:r>
      <w:proofErr w:type="spellEnd"/>
      <w:r>
        <w:rPr>
          <w:rFonts w:ascii="Times New Roman" w:hAnsi="Times New Roman" w:cs="Times New Roman"/>
          <w:sz w:val="24"/>
          <w:szCs w:val="24"/>
        </w:rPr>
        <w:t>.</w:t>
      </w:r>
    </w:p>
    <w:p w14:paraId="73242598" w14:textId="4DCDE185" w:rsidR="003C30FB" w:rsidRPr="00FD39BA" w:rsidRDefault="00B97045" w:rsidP="00FD39BA">
      <w:pPr>
        <w:pStyle w:val="ListParagraph"/>
        <w:numPr>
          <w:ilvl w:val="0"/>
          <w:numId w:val="8"/>
        </w:numPr>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data </w:t>
      </w:r>
      <w:bookmarkStart w:id="17" w:name="_Hlk139973222"/>
      <w:r w:rsidRPr="00BB3742">
        <w:rPr>
          <w:rFonts w:ascii="Times New Roman" w:hAnsi="Times New Roman" w:cs="Times New Roman"/>
          <w:sz w:val="24"/>
          <w:szCs w:val="24"/>
        </w:rPr>
        <w:t>BOPO</w:t>
      </w:r>
      <w:r>
        <w:rPr>
          <w:rFonts w:ascii="Times New Roman" w:hAnsi="Times New Roman" w:cs="Times New Roman"/>
          <w:sz w:val="24"/>
          <w:szCs w:val="24"/>
        </w:rPr>
        <w:t xml:space="preserve"> </w:t>
      </w:r>
      <w:r w:rsidRPr="00BB3742">
        <w:rPr>
          <w:rFonts w:ascii="Times New Roman" w:hAnsi="Times New Roman" w:cs="Times New Roman"/>
          <w:sz w:val="24"/>
          <w:szCs w:val="24"/>
        </w:rPr>
        <w:t xml:space="preserve">NPF, </w:t>
      </w:r>
      <w:r w:rsidRPr="00BB3742">
        <w:rPr>
          <w:rFonts w:ascii="Times New Roman" w:hAnsi="Times New Roman" w:cs="Times New Roman"/>
          <w:i/>
          <w:iCs/>
          <w:sz w:val="24"/>
          <w:szCs w:val="24"/>
        </w:rPr>
        <w:t>Profit Sharing</w:t>
      </w:r>
      <w:r w:rsidRPr="00BB3742">
        <w:rPr>
          <w:rFonts w:ascii="Times New Roman" w:hAnsi="Times New Roman" w:cs="Times New Roman"/>
          <w:sz w:val="24"/>
          <w:szCs w:val="24"/>
        </w:rPr>
        <w:t>, NOM, dan ROA</w:t>
      </w:r>
      <w:bookmarkStart w:id="18" w:name="_Hlk139969454"/>
      <w:bookmarkEnd w:id="16"/>
      <w:r w:rsidR="00FD39BA">
        <w:rPr>
          <w:rFonts w:ascii="Times New Roman" w:hAnsi="Times New Roman" w:cs="Times New Roman"/>
          <w:sz w:val="24"/>
          <w:szCs w:val="24"/>
        </w:rPr>
        <w:t>.</w:t>
      </w:r>
    </w:p>
    <w:bookmarkEnd w:id="17"/>
    <w:bookmarkEnd w:id="18"/>
    <w:p w14:paraId="4731AE90" w14:textId="718E6404" w:rsidR="00FE247D" w:rsidRPr="00FA60C2" w:rsidRDefault="00FA60C2" w:rsidP="002D7D9C">
      <w:pPr>
        <w:pStyle w:val="Heading2"/>
        <w:ind w:firstLine="426"/>
        <w:rPr>
          <w:rFonts w:asciiTheme="majorBidi" w:hAnsiTheme="majorBidi"/>
          <w:b/>
          <w:bCs/>
          <w:color w:val="auto"/>
          <w:sz w:val="24"/>
          <w:szCs w:val="24"/>
        </w:rPr>
      </w:pPr>
      <w:r w:rsidRPr="00FA60C2">
        <w:rPr>
          <w:rFonts w:asciiTheme="majorBidi" w:hAnsiTheme="majorBidi"/>
          <w:b/>
          <w:bCs/>
          <w:color w:val="auto"/>
          <w:sz w:val="24"/>
          <w:szCs w:val="24"/>
        </w:rPr>
        <w:t xml:space="preserve">3.2 </w:t>
      </w:r>
      <w:r w:rsidR="00B97045" w:rsidRPr="00FA60C2">
        <w:rPr>
          <w:rFonts w:asciiTheme="majorBidi" w:hAnsiTheme="majorBidi"/>
          <w:b/>
          <w:bCs/>
          <w:color w:val="auto"/>
          <w:sz w:val="24"/>
          <w:szCs w:val="24"/>
        </w:rPr>
        <w:t xml:space="preserve">Jenis dan </w:t>
      </w:r>
      <w:proofErr w:type="spellStart"/>
      <w:r w:rsidR="00B97045" w:rsidRPr="00FA60C2">
        <w:rPr>
          <w:rFonts w:asciiTheme="majorBidi" w:hAnsiTheme="majorBidi"/>
          <w:b/>
          <w:bCs/>
          <w:color w:val="auto"/>
          <w:sz w:val="24"/>
          <w:szCs w:val="24"/>
        </w:rPr>
        <w:t>Sumber</w:t>
      </w:r>
      <w:proofErr w:type="spellEnd"/>
      <w:r w:rsidR="00B97045" w:rsidRPr="00FA60C2">
        <w:rPr>
          <w:rFonts w:asciiTheme="majorBidi" w:hAnsiTheme="majorBidi"/>
          <w:b/>
          <w:bCs/>
          <w:color w:val="auto"/>
          <w:sz w:val="24"/>
          <w:szCs w:val="24"/>
        </w:rPr>
        <w:t xml:space="preserve"> Data</w:t>
      </w:r>
    </w:p>
    <w:p w14:paraId="51E7D706" w14:textId="69CBA94E" w:rsidR="00B97045" w:rsidRPr="00FE247D" w:rsidRDefault="00B97045" w:rsidP="00FE247D">
      <w:pPr>
        <w:ind w:left="720" w:firstLine="720"/>
        <w:jc w:val="both"/>
        <w:rPr>
          <w:rFonts w:ascii="Times New Roman" w:hAnsi="Times New Roman" w:cs="Times New Roman"/>
          <w:b/>
          <w:bCs/>
          <w:sz w:val="24"/>
          <w:szCs w:val="24"/>
        </w:rPr>
      </w:pPr>
      <w:r w:rsidRPr="00FE247D">
        <w:rPr>
          <w:rFonts w:ascii="Times New Roman" w:hAnsi="Times New Roman" w:cs="Times New Roman"/>
          <w:sz w:val="24"/>
          <w:szCs w:val="24"/>
        </w:rPr>
        <w:t xml:space="preserve">Jenis </w:t>
      </w:r>
      <w:proofErr w:type="spellStart"/>
      <w:r w:rsidRPr="00FE247D">
        <w:rPr>
          <w:rFonts w:ascii="Times New Roman" w:hAnsi="Times New Roman" w:cs="Times New Roman"/>
          <w:sz w:val="24"/>
          <w:szCs w:val="24"/>
        </w:rPr>
        <w:t>metode</w:t>
      </w:r>
      <w:proofErr w:type="spellEnd"/>
      <w:r w:rsidRPr="00FE247D">
        <w:rPr>
          <w:rFonts w:ascii="Times New Roman" w:hAnsi="Times New Roman" w:cs="Times New Roman"/>
          <w:sz w:val="24"/>
          <w:szCs w:val="24"/>
        </w:rPr>
        <w:t xml:space="preserve"> pada </w:t>
      </w:r>
      <w:proofErr w:type="spellStart"/>
      <w:r w:rsidRPr="00FE247D">
        <w:rPr>
          <w:rFonts w:ascii="Times New Roman" w:hAnsi="Times New Roman" w:cs="Times New Roman"/>
          <w:sz w:val="24"/>
          <w:szCs w:val="24"/>
        </w:rPr>
        <w:t>penelitian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ini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adalah</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dengan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menggunakan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metode</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penelitian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kuantitatif</w:t>
      </w:r>
      <w:proofErr w:type="spellEnd"/>
      <w:r w:rsidRPr="00FE247D">
        <w:rPr>
          <w:rFonts w:ascii="Times New Roman" w:hAnsi="Times New Roman" w:cs="Times New Roman"/>
          <w:sz w:val="24"/>
          <w:szCs w:val="24"/>
        </w:rPr>
        <w:t xml:space="preserve">. Metode </w:t>
      </w:r>
      <w:proofErr w:type="spellStart"/>
      <w:r w:rsidRPr="00FE247D">
        <w:rPr>
          <w:rFonts w:ascii="Times New Roman" w:hAnsi="Times New Roman" w:cs="Times New Roman"/>
          <w:sz w:val="24"/>
          <w:szCs w:val="24"/>
        </w:rPr>
        <w:t>kuantitatif</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merupakan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sebuah</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metode</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penelitian</w:t>
      </w:r>
      <w:proofErr w:type="spellEnd"/>
      <w:r w:rsidRPr="00FE247D">
        <w:rPr>
          <w:rFonts w:ascii="Times New Roman" w:hAnsi="Times New Roman" w:cs="Times New Roman"/>
          <w:sz w:val="24"/>
          <w:szCs w:val="24"/>
        </w:rPr>
        <w:t xml:space="preserve"> yang </w:t>
      </w:r>
      <w:proofErr w:type="spellStart"/>
      <w:r w:rsidRPr="00FE247D">
        <w:rPr>
          <w:rFonts w:ascii="Times New Roman" w:hAnsi="Times New Roman" w:cs="Times New Roman"/>
          <w:sz w:val="24"/>
          <w:szCs w:val="24"/>
        </w:rPr>
        <w:t>didalamnya</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menggunakan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angka</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yakni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mulai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dari</w:t>
      </w:r>
      <w:proofErr w:type="spellEnd"/>
      <w:r w:rsidRPr="00FE247D">
        <w:rPr>
          <w:rFonts w:ascii="Times New Roman" w:hAnsi="Times New Roman" w:cs="Times New Roman"/>
          <w:sz w:val="24"/>
          <w:szCs w:val="24"/>
        </w:rPr>
        <w:t xml:space="preserve"> proses </w:t>
      </w:r>
      <w:proofErr w:type="spellStart"/>
      <w:r w:rsidRPr="00FE247D">
        <w:rPr>
          <w:rFonts w:ascii="Times New Roman" w:hAnsi="Times New Roman" w:cs="Times New Roman"/>
          <w:sz w:val="24"/>
          <w:szCs w:val="24"/>
        </w:rPr>
        <w:t>pengumpulan</w:t>
      </w:r>
      <w:proofErr w:type="spellEnd"/>
      <w:r w:rsidRPr="00FE247D">
        <w:rPr>
          <w:rFonts w:ascii="Times New Roman" w:hAnsi="Times New Roman" w:cs="Times New Roman"/>
          <w:sz w:val="24"/>
          <w:szCs w:val="24"/>
        </w:rPr>
        <w:t xml:space="preserve"> data, </w:t>
      </w:r>
      <w:proofErr w:type="spellStart"/>
      <w:r w:rsidRPr="00FE247D">
        <w:rPr>
          <w:rFonts w:ascii="Times New Roman" w:hAnsi="Times New Roman" w:cs="Times New Roman"/>
          <w:sz w:val="24"/>
          <w:szCs w:val="24"/>
        </w:rPr>
        <w:t>hingga</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penafsirannya</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Sugiyono</w:t>
      </w:r>
      <w:proofErr w:type="spellEnd"/>
      <w:r w:rsidRPr="00FE247D">
        <w:rPr>
          <w:rFonts w:ascii="Times New Roman" w:hAnsi="Times New Roman" w:cs="Times New Roman"/>
          <w:sz w:val="24"/>
          <w:szCs w:val="24"/>
        </w:rPr>
        <w:t xml:space="preserve">, 2017). Data yang </w:t>
      </w:r>
      <w:proofErr w:type="spellStart"/>
      <w:r w:rsidRPr="00FE247D">
        <w:rPr>
          <w:rFonts w:ascii="Times New Roman" w:hAnsi="Times New Roman" w:cs="Times New Roman"/>
          <w:sz w:val="24"/>
          <w:szCs w:val="24"/>
        </w:rPr>
        <w:t>digunakan</w:t>
      </w:r>
      <w:proofErr w:type="spellEnd"/>
      <w:r w:rsidRPr="00FE247D">
        <w:rPr>
          <w:rFonts w:ascii="Times New Roman" w:hAnsi="Times New Roman" w:cs="Times New Roman"/>
          <w:sz w:val="24"/>
          <w:szCs w:val="24"/>
        </w:rPr>
        <w:t xml:space="preserve"> pada </w:t>
      </w:r>
      <w:proofErr w:type="spellStart"/>
      <w:r w:rsidRPr="00FE247D">
        <w:rPr>
          <w:rFonts w:ascii="Times New Roman" w:hAnsi="Times New Roman" w:cs="Times New Roman"/>
          <w:sz w:val="24"/>
          <w:szCs w:val="24"/>
        </w:rPr>
        <w:t>penelitian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ini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adalah</w:t>
      </w:r>
      <w:proofErr w:type="spellEnd"/>
      <w:r w:rsidRPr="00FE247D">
        <w:rPr>
          <w:rFonts w:ascii="Times New Roman" w:hAnsi="Times New Roman" w:cs="Times New Roman"/>
          <w:sz w:val="24"/>
          <w:szCs w:val="24"/>
        </w:rPr>
        <w:t xml:space="preserve"> data </w:t>
      </w:r>
      <w:proofErr w:type="spellStart"/>
      <w:r w:rsidRPr="00FE247D">
        <w:rPr>
          <w:rFonts w:ascii="Times New Roman" w:hAnsi="Times New Roman" w:cs="Times New Roman"/>
          <w:sz w:val="24"/>
          <w:szCs w:val="24"/>
        </w:rPr>
        <w:t>sekunder</w:t>
      </w:r>
      <w:proofErr w:type="spellEnd"/>
      <w:r w:rsidRPr="00FE247D">
        <w:rPr>
          <w:rFonts w:ascii="Times New Roman" w:hAnsi="Times New Roman" w:cs="Times New Roman"/>
          <w:sz w:val="24"/>
          <w:szCs w:val="24"/>
        </w:rPr>
        <w:t xml:space="preserve">. Data </w:t>
      </w:r>
      <w:proofErr w:type="spellStart"/>
      <w:r w:rsidRPr="00FE247D">
        <w:rPr>
          <w:rFonts w:ascii="Times New Roman" w:hAnsi="Times New Roman" w:cs="Times New Roman"/>
          <w:sz w:val="24"/>
          <w:szCs w:val="24"/>
        </w:rPr>
        <w:t>penelitian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ini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bersumber</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dari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laporan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keuangan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triwulan</w:t>
      </w:r>
      <w:proofErr w:type="spellEnd"/>
      <w:r w:rsidRPr="00FE247D">
        <w:rPr>
          <w:rFonts w:ascii="Times New Roman" w:hAnsi="Times New Roman" w:cs="Times New Roman"/>
          <w:sz w:val="24"/>
          <w:szCs w:val="24"/>
        </w:rPr>
        <w:t xml:space="preserve"> yang </w:t>
      </w:r>
      <w:proofErr w:type="spellStart"/>
      <w:r w:rsidRPr="00FE247D">
        <w:rPr>
          <w:rFonts w:ascii="Times New Roman" w:hAnsi="Times New Roman" w:cs="Times New Roman"/>
          <w:sz w:val="24"/>
          <w:szCs w:val="24"/>
        </w:rPr>
        <w:t>dipublikasikan</w:t>
      </w:r>
      <w:proofErr w:type="spellEnd"/>
      <w:r w:rsidRPr="00FE247D">
        <w:rPr>
          <w:rFonts w:ascii="Times New Roman" w:hAnsi="Times New Roman" w:cs="Times New Roman"/>
          <w:sz w:val="24"/>
          <w:szCs w:val="24"/>
        </w:rPr>
        <w:t xml:space="preserve"> oleh Bank Umum Syariah yang </w:t>
      </w:r>
      <w:proofErr w:type="spellStart"/>
      <w:r w:rsidRPr="00FE247D">
        <w:rPr>
          <w:rFonts w:ascii="Times New Roman" w:hAnsi="Times New Roman" w:cs="Times New Roman"/>
          <w:sz w:val="24"/>
          <w:szCs w:val="24"/>
        </w:rPr>
        <w:t>melalui</w:t>
      </w:r>
      <w:proofErr w:type="spellEnd"/>
      <w:r w:rsidRPr="00FE247D">
        <w:rPr>
          <w:rFonts w:ascii="Times New Roman" w:hAnsi="Times New Roman" w:cs="Times New Roman"/>
          <w:sz w:val="24"/>
          <w:szCs w:val="24"/>
        </w:rPr>
        <w:t xml:space="preserve"> </w:t>
      </w:r>
      <w:r w:rsidRPr="00FE247D">
        <w:rPr>
          <w:rFonts w:ascii="Times New Roman" w:hAnsi="Times New Roman" w:cs="Times New Roman"/>
          <w:i/>
          <w:iCs/>
          <w:sz w:val="24"/>
          <w:szCs w:val="24"/>
        </w:rPr>
        <w:t>website</w:t>
      </w:r>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Otoritas</w:t>
      </w:r>
      <w:proofErr w:type="spellEnd"/>
      <w:r w:rsidRPr="00FE247D">
        <w:rPr>
          <w:rFonts w:ascii="Times New Roman" w:hAnsi="Times New Roman" w:cs="Times New Roman"/>
          <w:sz w:val="24"/>
          <w:szCs w:val="24"/>
        </w:rPr>
        <w:t xml:space="preserve"> Jasa </w:t>
      </w:r>
      <w:proofErr w:type="spellStart"/>
      <w:r w:rsidRPr="00FE247D">
        <w:rPr>
          <w:rFonts w:ascii="Times New Roman" w:hAnsi="Times New Roman" w:cs="Times New Roman"/>
          <w:sz w:val="24"/>
          <w:szCs w:val="24"/>
        </w:rPr>
        <w:t>Keuangan</w:t>
      </w:r>
      <w:proofErr w:type="spellEnd"/>
      <w:r w:rsidRPr="00FE247D">
        <w:rPr>
          <w:rFonts w:ascii="Times New Roman" w:hAnsi="Times New Roman" w:cs="Times New Roman"/>
          <w:sz w:val="24"/>
          <w:szCs w:val="24"/>
        </w:rPr>
        <w:t xml:space="preserve"> (OJK) </w:t>
      </w:r>
      <w:hyperlink r:id="rId16" w:history="1">
        <w:r w:rsidRPr="00FE247D">
          <w:rPr>
            <w:rStyle w:val="Hyperlink"/>
            <w:rFonts w:ascii="Times New Roman" w:hAnsi="Times New Roman" w:cs="Times New Roman"/>
            <w:sz w:val="24"/>
            <w:szCs w:val="24"/>
          </w:rPr>
          <w:t>www.ojk.co.id</w:t>
        </w:r>
      </w:hyperlink>
      <w:r w:rsidRPr="00FE247D">
        <w:rPr>
          <w:rFonts w:ascii="Times New Roman" w:hAnsi="Times New Roman" w:cs="Times New Roman"/>
          <w:sz w:val="24"/>
          <w:szCs w:val="24"/>
        </w:rPr>
        <w:t xml:space="preserve"> data </w:t>
      </w:r>
      <w:proofErr w:type="spellStart"/>
      <w:r w:rsidRPr="00FE247D">
        <w:rPr>
          <w:rFonts w:ascii="Times New Roman" w:hAnsi="Times New Roman" w:cs="Times New Roman"/>
          <w:sz w:val="24"/>
          <w:szCs w:val="24"/>
        </w:rPr>
        <w:t>statistik</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ekonomi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makro</w:t>
      </w:r>
      <w:proofErr w:type="spellEnd"/>
      <w:r w:rsidRPr="00FE247D">
        <w:rPr>
          <w:rFonts w:ascii="Times New Roman" w:hAnsi="Times New Roman" w:cs="Times New Roman"/>
          <w:sz w:val="24"/>
          <w:szCs w:val="24"/>
        </w:rPr>
        <w:t xml:space="preserve"> yang </w:t>
      </w:r>
      <w:proofErr w:type="spellStart"/>
      <w:r w:rsidRPr="00FE247D">
        <w:rPr>
          <w:rFonts w:ascii="Times New Roman" w:hAnsi="Times New Roman" w:cs="Times New Roman"/>
          <w:sz w:val="24"/>
          <w:szCs w:val="24"/>
        </w:rPr>
        <w:t>dipublikasikan</w:t>
      </w:r>
      <w:proofErr w:type="spellEnd"/>
      <w:r w:rsidRPr="00FE247D">
        <w:rPr>
          <w:rFonts w:ascii="Times New Roman" w:hAnsi="Times New Roman" w:cs="Times New Roman"/>
          <w:sz w:val="24"/>
          <w:szCs w:val="24"/>
        </w:rPr>
        <w:t xml:space="preserve"> oleh situs </w:t>
      </w:r>
      <w:proofErr w:type="spellStart"/>
      <w:r w:rsidRPr="00FE247D">
        <w:rPr>
          <w:rFonts w:ascii="Times New Roman" w:hAnsi="Times New Roman" w:cs="Times New Roman"/>
          <w:sz w:val="24"/>
          <w:szCs w:val="24"/>
        </w:rPr>
        <w:t>resmi</w:t>
      </w:r>
      <w:proofErr w:type="spellEnd"/>
      <w:r w:rsidRPr="00FE247D">
        <w:rPr>
          <w:rFonts w:ascii="Times New Roman" w:hAnsi="Times New Roman" w:cs="Times New Roman"/>
          <w:sz w:val="24"/>
          <w:szCs w:val="24"/>
        </w:rPr>
        <w:t xml:space="preserve"> Bank Indonesia (BI) </w:t>
      </w:r>
      <w:hyperlink r:id="rId17" w:history="1">
        <w:r w:rsidRPr="00FE247D">
          <w:rPr>
            <w:rStyle w:val="Hyperlink"/>
            <w:rFonts w:ascii="Times New Roman" w:hAnsi="Times New Roman" w:cs="Times New Roman"/>
            <w:sz w:val="24"/>
            <w:szCs w:val="24"/>
          </w:rPr>
          <w:t>www.bi.co.id</w:t>
        </w:r>
      </w:hyperlink>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serta</w:t>
      </w:r>
      <w:proofErr w:type="spellEnd"/>
      <w:r w:rsidRPr="00FE247D">
        <w:rPr>
          <w:rFonts w:ascii="Times New Roman" w:hAnsi="Times New Roman" w:cs="Times New Roman"/>
          <w:sz w:val="24"/>
          <w:szCs w:val="24"/>
        </w:rPr>
        <w:t xml:space="preserve"> data yang </w:t>
      </w:r>
      <w:proofErr w:type="spellStart"/>
      <w:r w:rsidRPr="00FE247D">
        <w:rPr>
          <w:rFonts w:ascii="Times New Roman" w:hAnsi="Times New Roman" w:cs="Times New Roman"/>
          <w:sz w:val="24"/>
          <w:szCs w:val="24"/>
        </w:rPr>
        <w:t>dikeluarkan</w:t>
      </w:r>
      <w:proofErr w:type="spellEnd"/>
      <w:r w:rsidRPr="00FE247D">
        <w:rPr>
          <w:rFonts w:ascii="Times New Roman" w:hAnsi="Times New Roman" w:cs="Times New Roman"/>
          <w:sz w:val="24"/>
          <w:szCs w:val="24"/>
        </w:rPr>
        <w:t xml:space="preserve"> oleh situs </w:t>
      </w:r>
      <w:proofErr w:type="spellStart"/>
      <w:r w:rsidRPr="00FE247D">
        <w:rPr>
          <w:rFonts w:ascii="Times New Roman" w:hAnsi="Times New Roman" w:cs="Times New Roman"/>
          <w:sz w:val="24"/>
          <w:szCs w:val="24"/>
        </w:rPr>
        <w:t>resmi</w:t>
      </w:r>
      <w:proofErr w:type="spellEnd"/>
      <w:r w:rsidRPr="00FE247D">
        <w:rPr>
          <w:rFonts w:ascii="Times New Roman" w:hAnsi="Times New Roman" w:cs="Times New Roman"/>
          <w:sz w:val="24"/>
          <w:szCs w:val="24"/>
        </w:rPr>
        <w:t xml:space="preserve"> Biro Pusat </w:t>
      </w:r>
      <w:proofErr w:type="spellStart"/>
      <w:r w:rsidRPr="00FE247D">
        <w:rPr>
          <w:rFonts w:ascii="Times New Roman" w:hAnsi="Times New Roman" w:cs="Times New Roman"/>
          <w:sz w:val="24"/>
          <w:szCs w:val="24"/>
        </w:rPr>
        <w:t>Statistik</w:t>
      </w:r>
      <w:proofErr w:type="spellEnd"/>
      <w:r w:rsidRPr="00FE247D">
        <w:rPr>
          <w:rFonts w:ascii="Times New Roman" w:hAnsi="Times New Roman" w:cs="Times New Roman"/>
          <w:sz w:val="24"/>
          <w:szCs w:val="24"/>
        </w:rPr>
        <w:t xml:space="preserve"> (BPS) </w:t>
      </w:r>
      <w:hyperlink r:id="rId18" w:history="1">
        <w:r w:rsidRPr="00FE247D">
          <w:rPr>
            <w:rStyle w:val="Hyperlink"/>
            <w:rFonts w:ascii="Times New Roman" w:hAnsi="Times New Roman" w:cs="Times New Roman"/>
            <w:sz w:val="24"/>
            <w:szCs w:val="24"/>
          </w:rPr>
          <w:t>www.bps.co.id</w:t>
        </w:r>
      </w:hyperlink>
      <w:r w:rsidRPr="00FE247D">
        <w:rPr>
          <w:rFonts w:ascii="Times New Roman" w:hAnsi="Times New Roman" w:cs="Times New Roman"/>
          <w:sz w:val="24"/>
          <w:szCs w:val="24"/>
        </w:rPr>
        <w:t xml:space="preserve">. </w:t>
      </w:r>
    </w:p>
    <w:p w14:paraId="3D520C3A" w14:textId="7EE14DA5" w:rsidR="00FE247D" w:rsidRPr="002D7D9C" w:rsidRDefault="002D7D9C" w:rsidP="002D7D9C">
      <w:pPr>
        <w:pStyle w:val="Heading2"/>
        <w:ind w:firstLine="426"/>
        <w:rPr>
          <w:rFonts w:asciiTheme="majorBidi" w:hAnsiTheme="majorBidi"/>
          <w:b/>
          <w:bCs/>
          <w:color w:val="auto"/>
          <w:sz w:val="24"/>
          <w:szCs w:val="24"/>
        </w:rPr>
      </w:pPr>
      <w:r>
        <w:rPr>
          <w:rFonts w:asciiTheme="majorBidi" w:hAnsiTheme="majorBidi"/>
          <w:b/>
          <w:bCs/>
          <w:color w:val="auto"/>
          <w:sz w:val="24"/>
          <w:szCs w:val="24"/>
        </w:rPr>
        <w:t xml:space="preserve">3.3 </w:t>
      </w:r>
      <w:proofErr w:type="spellStart"/>
      <w:r w:rsidR="00B97045" w:rsidRPr="002D7D9C">
        <w:rPr>
          <w:rFonts w:asciiTheme="majorBidi" w:hAnsiTheme="majorBidi"/>
          <w:b/>
          <w:bCs/>
          <w:color w:val="auto"/>
          <w:sz w:val="24"/>
          <w:szCs w:val="24"/>
        </w:rPr>
        <w:t>Definisi</w:t>
      </w:r>
      <w:proofErr w:type="spellEnd"/>
      <w:r w:rsidR="00B97045" w:rsidRPr="002D7D9C">
        <w:rPr>
          <w:rFonts w:asciiTheme="majorBidi" w:hAnsiTheme="majorBidi"/>
          <w:b/>
          <w:bCs/>
          <w:color w:val="auto"/>
          <w:sz w:val="24"/>
          <w:szCs w:val="24"/>
        </w:rPr>
        <w:t xml:space="preserve"> dan </w:t>
      </w:r>
      <w:proofErr w:type="spellStart"/>
      <w:r w:rsidR="00B97045" w:rsidRPr="002D7D9C">
        <w:rPr>
          <w:rFonts w:asciiTheme="majorBidi" w:hAnsiTheme="majorBidi"/>
          <w:b/>
          <w:bCs/>
          <w:color w:val="auto"/>
          <w:sz w:val="24"/>
          <w:szCs w:val="24"/>
        </w:rPr>
        <w:t>Operasional</w:t>
      </w:r>
      <w:proofErr w:type="spellEnd"/>
      <w:r w:rsidR="00B97045" w:rsidRPr="002D7D9C">
        <w:rPr>
          <w:rFonts w:asciiTheme="majorBidi" w:hAnsiTheme="majorBidi"/>
          <w:b/>
          <w:bCs/>
          <w:color w:val="auto"/>
          <w:sz w:val="24"/>
          <w:szCs w:val="24"/>
        </w:rPr>
        <w:t xml:space="preserve"> </w:t>
      </w:r>
      <w:proofErr w:type="spellStart"/>
      <w:r w:rsidR="00B97045" w:rsidRPr="002D7D9C">
        <w:rPr>
          <w:rFonts w:asciiTheme="majorBidi" w:hAnsiTheme="majorBidi"/>
          <w:b/>
          <w:bCs/>
          <w:color w:val="auto"/>
          <w:sz w:val="24"/>
          <w:szCs w:val="24"/>
        </w:rPr>
        <w:t>Variabel</w:t>
      </w:r>
      <w:proofErr w:type="spellEnd"/>
    </w:p>
    <w:p w14:paraId="5D123C02" w14:textId="6D3DC8D6" w:rsidR="00FE247D" w:rsidRDefault="00B97045" w:rsidP="00FE247D">
      <w:pPr>
        <w:ind w:left="720" w:firstLine="720"/>
        <w:jc w:val="both"/>
        <w:rPr>
          <w:rFonts w:ascii="Times New Roman" w:hAnsi="Times New Roman" w:cs="Times New Roman"/>
          <w:b/>
          <w:bCs/>
          <w:sz w:val="24"/>
          <w:szCs w:val="24"/>
        </w:rPr>
      </w:pPr>
      <w:r w:rsidRPr="00FE247D">
        <w:rPr>
          <w:rFonts w:ascii="Times New Roman" w:hAnsi="Times New Roman" w:cs="Times New Roman"/>
          <w:sz w:val="24"/>
          <w:szCs w:val="24"/>
        </w:rPr>
        <w:t xml:space="preserve">Pada </w:t>
      </w:r>
      <w:proofErr w:type="spellStart"/>
      <w:r w:rsidRPr="00FE247D">
        <w:rPr>
          <w:rFonts w:ascii="Times New Roman" w:hAnsi="Times New Roman" w:cs="Times New Roman"/>
          <w:sz w:val="24"/>
          <w:szCs w:val="24"/>
        </w:rPr>
        <w:t>penelitian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ini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menggunakan</w:t>
      </w:r>
      <w:proofErr w:type="spellEnd"/>
      <w:r w:rsidRPr="00FE247D">
        <w:rPr>
          <w:rFonts w:ascii="Times New Roman" w:hAnsi="Times New Roman" w:cs="Times New Roman"/>
          <w:sz w:val="24"/>
          <w:szCs w:val="24"/>
        </w:rPr>
        <w:t xml:space="preserve"> 7 </w:t>
      </w:r>
      <w:proofErr w:type="spellStart"/>
      <w:r w:rsidRPr="00FE247D">
        <w:rPr>
          <w:rFonts w:ascii="Times New Roman" w:hAnsi="Times New Roman" w:cs="Times New Roman"/>
          <w:sz w:val="24"/>
          <w:szCs w:val="24"/>
        </w:rPr>
        <w:t>variabel</w:t>
      </w:r>
      <w:proofErr w:type="spellEnd"/>
      <w:r w:rsidRPr="00FE247D">
        <w:rPr>
          <w:rFonts w:ascii="Times New Roman" w:hAnsi="Times New Roman" w:cs="Times New Roman"/>
          <w:sz w:val="24"/>
          <w:szCs w:val="24"/>
        </w:rPr>
        <w:t xml:space="preserve"> yang </w:t>
      </w:r>
      <w:proofErr w:type="spellStart"/>
      <w:r w:rsidRPr="00FE247D">
        <w:rPr>
          <w:rFonts w:ascii="Times New Roman" w:hAnsi="Times New Roman" w:cs="Times New Roman"/>
          <w:sz w:val="24"/>
          <w:szCs w:val="24"/>
        </w:rPr>
        <w:t>terdiri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atas</w:t>
      </w:r>
      <w:proofErr w:type="spellEnd"/>
      <w:r w:rsidRPr="00FE247D">
        <w:rPr>
          <w:rFonts w:ascii="Times New Roman" w:hAnsi="Times New Roman" w:cs="Times New Roman"/>
          <w:sz w:val="24"/>
          <w:szCs w:val="24"/>
        </w:rPr>
        <w:t xml:space="preserve"> 1 </w:t>
      </w:r>
      <w:proofErr w:type="spellStart"/>
      <w:r w:rsidRPr="00FE247D">
        <w:rPr>
          <w:rFonts w:ascii="Times New Roman" w:hAnsi="Times New Roman" w:cs="Times New Roman"/>
          <w:sz w:val="24"/>
          <w:szCs w:val="24"/>
        </w:rPr>
        <w:t>variabel</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dependen</w:t>
      </w:r>
      <w:proofErr w:type="spellEnd"/>
      <w:r w:rsidRPr="00FE247D">
        <w:rPr>
          <w:rFonts w:ascii="Times New Roman" w:hAnsi="Times New Roman" w:cs="Times New Roman"/>
          <w:sz w:val="24"/>
          <w:szCs w:val="24"/>
        </w:rPr>
        <w:t xml:space="preserve"> dan 6 </w:t>
      </w:r>
      <w:proofErr w:type="spellStart"/>
      <w:r w:rsidRPr="00FE247D">
        <w:rPr>
          <w:rFonts w:ascii="Times New Roman" w:hAnsi="Times New Roman" w:cs="Times New Roman"/>
          <w:sz w:val="24"/>
          <w:szCs w:val="24"/>
        </w:rPr>
        <w:t>variabel</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independen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Variabel</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dependen</w:t>
      </w:r>
      <w:proofErr w:type="spellEnd"/>
      <w:r w:rsidRPr="00FE247D">
        <w:rPr>
          <w:rFonts w:ascii="Times New Roman" w:hAnsi="Times New Roman" w:cs="Times New Roman"/>
          <w:sz w:val="24"/>
          <w:szCs w:val="24"/>
        </w:rPr>
        <w:t xml:space="preserve"> pada </w:t>
      </w:r>
      <w:proofErr w:type="spellStart"/>
      <w:r w:rsidRPr="00FE247D">
        <w:rPr>
          <w:rFonts w:ascii="Times New Roman" w:hAnsi="Times New Roman" w:cs="Times New Roman"/>
          <w:sz w:val="24"/>
          <w:szCs w:val="24"/>
        </w:rPr>
        <w:t>penelitian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ini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adalah</w:t>
      </w:r>
      <w:proofErr w:type="spellEnd"/>
      <w:r w:rsidRPr="00FE247D">
        <w:rPr>
          <w:rFonts w:ascii="Times New Roman" w:hAnsi="Times New Roman" w:cs="Times New Roman"/>
          <w:sz w:val="24"/>
          <w:szCs w:val="24"/>
        </w:rPr>
        <w:t xml:space="preserve"> ROA </w:t>
      </w:r>
      <w:proofErr w:type="spellStart"/>
      <w:r w:rsidRPr="00FE247D">
        <w:rPr>
          <w:rFonts w:ascii="Times New Roman" w:hAnsi="Times New Roman" w:cs="Times New Roman"/>
          <w:sz w:val="24"/>
          <w:szCs w:val="24"/>
        </w:rPr>
        <w:t>sedangkan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variabel</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independen</w:t>
      </w:r>
      <w:proofErr w:type="spellEnd"/>
      <w:r w:rsidRPr="00FE247D">
        <w:rPr>
          <w:rFonts w:ascii="Times New Roman" w:hAnsi="Times New Roman" w:cs="Times New Roman"/>
          <w:sz w:val="24"/>
          <w:szCs w:val="24"/>
        </w:rPr>
        <w:t xml:space="preserve"> yang </w:t>
      </w:r>
      <w:proofErr w:type="spellStart"/>
      <w:r w:rsidRPr="00FE247D">
        <w:rPr>
          <w:rFonts w:ascii="Times New Roman" w:hAnsi="Times New Roman" w:cs="Times New Roman"/>
          <w:sz w:val="24"/>
          <w:szCs w:val="24"/>
        </w:rPr>
        <w:t>digunakan</w:t>
      </w:r>
      <w:proofErr w:type="spellEnd"/>
      <w:r w:rsidRPr="00FE247D">
        <w:rPr>
          <w:rFonts w:ascii="Times New Roman" w:hAnsi="Times New Roman" w:cs="Times New Roman"/>
          <w:sz w:val="24"/>
          <w:szCs w:val="24"/>
        </w:rPr>
        <w:t xml:space="preserve"> pada </w:t>
      </w:r>
      <w:proofErr w:type="spellStart"/>
      <w:r w:rsidRPr="00FE247D">
        <w:rPr>
          <w:rFonts w:ascii="Times New Roman" w:hAnsi="Times New Roman" w:cs="Times New Roman"/>
          <w:sz w:val="24"/>
          <w:szCs w:val="24"/>
        </w:rPr>
        <w:t>penelitian</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ini</w:t>
      </w:r>
      <w:proofErr w:type="spellEnd"/>
      <w:r w:rsidRPr="00FE247D">
        <w:rPr>
          <w:rFonts w:ascii="Times New Roman" w:hAnsi="Times New Roman" w:cs="Times New Roman"/>
          <w:sz w:val="24"/>
          <w:szCs w:val="24"/>
        </w:rPr>
        <w:t xml:space="preserve"> </w:t>
      </w:r>
      <w:proofErr w:type="spellStart"/>
      <w:r w:rsidRPr="00FE247D">
        <w:rPr>
          <w:rFonts w:ascii="Times New Roman" w:hAnsi="Times New Roman" w:cs="Times New Roman"/>
          <w:sz w:val="24"/>
          <w:szCs w:val="24"/>
        </w:rPr>
        <w:t>adalah</w:t>
      </w:r>
      <w:proofErr w:type="spellEnd"/>
      <w:r w:rsidRPr="00FE247D">
        <w:rPr>
          <w:rFonts w:ascii="Times New Roman" w:hAnsi="Times New Roman" w:cs="Times New Roman"/>
          <w:sz w:val="24"/>
          <w:szCs w:val="24"/>
        </w:rPr>
        <w:t xml:space="preserve">: BOPO, NPF, </w:t>
      </w:r>
      <w:r w:rsidRPr="00FE247D">
        <w:rPr>
          <w:rFonts w:ascii="Times New Roman" w:hAnsi="Times New Roman" w:cs="Times New Roman"/>
          <w:i/>
          <w:iCs/>
          <w:sz w:val="24"/>
          <w:szCs w:val="24"/>
        </w:rPr>
        <w:t xml:space="preserve">Profit Sharing, </w:t>
      </w:r>
      <w:r w:rsidRPr="00FE247D">
        <w:rPr>
          <w:rFonts w:ascii="Times New Roman" w:hAnsi="Times New Roman" w:cs="Times New Roman"/>
          <w:sz w:val="24"/>
          <w:szCs w:val="24"/>
        </w:rPr>
        <w:t xml:space="preserve">NOM, </w:t>
      </w:r>
      <w:proofErr w:type="spellStart"/>
      <w:r w:rsidRPr="00FE247D">
        <w:rPr>
          <w:rFonts w:ascii="Times New Roman" w:hAnsi="Times New Roman" w:cs="Times New Roman"/>
          <w:sz w:val="24"/>
          <w:szCs w:val="24"/>
        </w:rPr>
        <w:t>Inflasi</w:t>
      </w:r>
      <w:proofErr w:type="spellEnd"/>
      <w:r w:rsidRPr="00FE247D">
        <w:rPr>
          <w:rFonts w:ascii="Times New Roman" w:hAnsi="Times New Roman" w:cs="Times New Roman"/>
          <w:sz w:val="24"/>
          <w:szCs w:val="24"/>
        </w:rPr>
        <w:t xml:space="preserve"> dan BI </w:t>
      </w:r>
      <w:r w:rsidRPr="00FE247D">
        <w:rPr>
          <w:rFonts w:ascii="Times New Roman" w:hAnsi="Times New Roman" w:cs="Times New Roman"/>
          <w:i/>
          <w:iCs/>
          <w:sz w:val="24"/>
          <w:szCs w:val="24"/>
        </w:rPr>
        <w:t>Rate</w:t>
      </w:r>
      <w:r w:rsidRPr="00FE247D">
        <w:rPr>
          <w:rFonts w:ascii="Times New Roman" w:hAnsi="Times New Roman" w:cs="Times New Roman"/>
          <w:sz w:val="24"/>
          <w:szCs w:val="24"/>
        </w:rPr>
        <w:t>.</w:t>
      </w:r>
    </w:p>
    <w:p w14:paraId="4ABCC648" w14:textId="07E7A785" w:rsidR="00B97045" w:rsidRPr="002415EC" w:rsidRDefault="00B97045" w:rsidP="002415EC">
      <w:pPr>
        <w:pStyle w:val="Heading3"/>
        <w:ind w:firstLine="426"/>
        <w:rPr>
          <w:rFonts w:asciiTheme="majorBidi" w:hAnsiTheme="majorBidi"/>
          <w:b/>
          <w:bCs/>
          <w:color w:val="auto"/>
        </w:rPr>
      </w:pPr>
      <w:r w:rsidRPr="002415EC">
        <w:rPr>
          <w:rFonts w:asciiTheme="majorBidi" w:hAnsiTheme="majorBidi"/>
          <w:b/>
          <w:bCs/>
          <w:color w:val="auto"/>
        </w:rPr>
        <w:t xml:space="preserve">3.3.1 </w:t>
      </w:r>
      <w:proofErr w:type="spellStart"/>
      <w:r w:rsidRPr="002415EC">
        <w:rPr>
          <w:rFonts w:asciiTheme="majorBidi" w:hAnsiTheme="majorBidi"/>
          <w:b/>
          <w:bCs/>
          <w:color w:val="auto"/>
        </w:rPr>
        <w:t>Variabel</w:t>
      </w:r>
      <w:proofErr w:type="spellEnd"/>
      <w:r w:rsidRPr="002415EC">
        <w:rPr>
          <w:rFonts w:asciiTheme="majorBidi" w:hAnsiTheme="majorBidi"/>
          <w:b/>
          <w:bCs/>
          <w:color w:val="auto"/>
        </w:rPr>
        <w:t xml:space="preserve"> </w:t>
      </w:r>
      <w:proofErr w:type="spellStart"/>
      <w:r w:rsidRPr="002415EC">
        <w:rPr>
          <w:rFonts w:asciiTheme="majorBidi" w:hAnsiTheme="majorBidi"/>
          <w:b/>
          <w:bCs/>
          <w:color w:val="auto"/>
        </w:rPr>
        <w:t>Dependen</w:t>
      </w:r>
      <w:proofErr w:type="spellEnd"/>
      <w:r w:rsidRPr="002415EC">
        <w:rPr>
          <w:rFonts w:asciiTheme="majorBidi" w:hAnsiTheme="majorBidi"/>
          <w:b/>
          <w:bCs/>
          <w:color w:val="auto"/>
        </w:rPr>
        <w:t xml:space="preserve"> (Y)</w:t>
      </w:r>
    </w:p>
    <w:p w14:paraId="470F8568" w14:textId="3BBF87AE" w:rsidR="00B97045" w:rsidRDefault="00B97045" w:rsidP="00FE247D">
      <w:pPr>
        <w:ind w:left="720" w:firstLine="720"/>
        <w:jc w:val="both"/>
        <w:rPr>
          <w:rFonts w:ascii="Times New Roman" w:hAnsi="Times New Roman" w:cs="Times New Roman"/>
          <w:sz w:val="24"/>
          <w:szCs w:val="24"/>
        </w:rPr>
      </w:pPr>
      <w:proofErr w:type="spellStart"/>
      <w:r w:rsidRPr="005818DF">
        <w:rPr>
          <w:rFonts w:ascii="Times New Roman" w:hAnsi="Times New Roman" w:cs="Times New Roman"/>
          <w:sz w:val="24"/>
          <w:szCs w:val="24"/>
        </w:rPr>
        <w:t>Variabel</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dependen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adalah</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tipe</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variabel</w:t>
      </w:r>
      <w:proofErr w:type="spellEnd"/>
      <w:r w:rsidRPr="005818DF">
        <w:rPr>
          <w:rFonts w:ascii="Times New Roman" w:hAnsi="Times New Roman" w:cs="Times New Roman"/>
          <w:sz w:val="24"/>
          <w:szCs w:val="24"/>
        </w:rPr>
        <w:t xml:space="preserve"> yang </w:t>
      </w:r>
      <w:proofErr w:type="spellStart"/>
      <w:r w:rsidRPr="005818DF">
        <w:rPr>
          <w:rFonts w:ascii="Times New Roman" w:hAnsi="Times New Roman" w:cs="Times New Roman"/>
          <w:sz w:val="24"/>
          <w:szCs w:val="24"/>
        </w:rPr>
        <w:t>dijelaskan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atau</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dipengaruhi</w:t>
      </w:r>
      <w:proofErr w:type="spellEnd"/>
      <w:r w:rsidRPr="005818DF">
        <w:rPr>
          <w:rFonts w:ascii="Times New Roman" w:hAnsi="Times New Roman" w:cs="Times New Roman"/>
          <w:sz w:val="24"/>
          <w:szCs w:val="24"/>
        </w:rPr>
        <w:t xml:space="preserve"> oleh </w:t>
      </w:r>
      <w:proofErr w:type="spellStart"/>
      <w:r w:rsidRPr="005818DF">
        <w:rPr>
          <w:rFonts w:ascii="Times New Roman" w:hAnsi="Times New Roman" w:cs="Times New Roman"/>
          <w:sz w:val="24"/>
          <w:szCs w:val="24"/>
        </w:rPr>
        <w:t>variabel</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dependen</w:t>
      </w:r>
      <w:proofErr w:type="spellEnd"/>
      <w:r w:rsidRPr="005818DF">
        <w:rPr>
          <w:rFonts w:ascii="Times New Roman" w:hAnsi="Times New Roman" w:cs="Times New Roman"/>
          <w:sz w:val="24"/>
          <w:szCs w:val="24"/>
        </w:rPr>
        <w:t xml:space="preserve">. Dalam </w:t>
      </w:r>
      <w:proofErr w:type="spellStart"/>
      <w:r w:rsidRPr="005818DF">
        <w:rPr>
          <w:rFonts w:ascii="Times New Roman" w:hAnsi="Times New Roman" w:cs="Times New Roman"/>
          <w:sz w:val="24"/>
          <w:szCs w:val="24"/>
        </w:rPr>
        <w:t>penelitian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ini</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variabel</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dependen</w:t>
      </w:r>
      <w:proofErr w:type="spellEnd"/>
      <w:r w:rsidRPr="005818DF">
        <w:rPr>
          <w:rFonts w:ascii="Times New Roman" w:hAnsi="Times New Roman" w:cs="Times New Roman"/>
          <w:sz w:val="24"/>
          <w:szCs w:val="24"/>
        </w:rPr>
        <w:t xml:space="preserve"> yang </w:t>
      </w:r>
      <w:proofErr w:type="spellStart"/>
      <w:r w:rsidRPr="005818DF">
        <w:rPr>
          <w:rFonts w:ascii="Times New Roman" w:hAnsi="Times New Roman" w:cs="Times New Roman"/>
          <w:sz w:val="24"/>
          <w:szCs w:val="24"/>
        </w:rPr>
        <w:t>digunakan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adalah</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profitabilitas</w:t>
      </w:r>
      <w:proofErr w:type="spellEnd"/>
      <w:r w:rsidRPr="005818DF">
        <w:rPr>
          <w:rFonts w:ascii="Times New Roman" w:hAnsi="Times New Roman" w:cs="Times New Roman"/>
          <w:sz w:val="24"/>
          <w:szCs w:val="24"/>
        </w:rPr>
        <w:t xml:space="preserve"> yang </w:t>
      </w:r>
      <w:proofErr w:type="spellStart"/>
      <w:r w:rsidRPr="005818DF">
        <w:rPr>
          <w:rFonts w:ascii="Times New Roman" w:hAnsi="Times New Roman" w:cs="Times New Roman"/>
          <w:sz w:val="24"/>
          <w:szCs w:val="24"/>
        </w:rPr>
        <w:t>diproksikan</w:t>
      </w:r>
      <w:proofErr w:type="spellEnd"/>
      <w:r w:rsidRPr="005818DF">
        <w:rPr>
          <w:rFonts w:ascii="Times New Roman" w:hAnsi="Times New Roman" w:cs="Times New Roman"/>
          <w:sz w:val="24"/>
          <w:szCs w:val="24"/>
        </w:rPr>
        <w:t xml:space="preserve"> ol</w:t>
      </w:r>
      <w:r w:rsidR="006008B0">
        <w:rPr>
          <w:rFonts w:ascii="Times New Roman" w:hAnsi="Times New Roman" w:cs="Times New Roman"/>
          <w:sz w:val="24"/>
          <w:szCs w:val="24"/>
        </w:rPr>
        <w:t xml:space="preserve">eh </w:t>
      </w:r>
      <w:r w:rsidRPr="005818DF">
        <w:rPr>
          <w:rFonts w:ascii="Times New Roman" w:hAnsi="Times New Roman" w:cs="Times New Roman"/>
          <w:sz w:val="24"/>
          <w:szCs w:val="24"/>
        </w:rPr>
        <w:t>ROA.</w:t>
      </w:r>
      <w:r w:rsidRPr="005818DF">
        <w:t xml:space="preserve"> </w:t>
      </w:r>
      <w:proofErr w:type="spellStart"/>
      <w:r w:rsidRPr="005818DF">
        <w:rPr>
          <w:rFonts w:ascii="Times New Roman" w:hAnsi="Times New Roman" w:cs="Times New Roman"/>
          <w:sz w:val="24"/>
          <w:szCs w:val="24"/>
        </w:rPr>
        <w:t>Rasio</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profitabilitas</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merupakan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rasio</w:t>
      </w:r>
      <w:proofErr w:type="spellEnd"/>
      <w:r w:rsidRPr="005818DF">
        <w:rPr>
          <w:rFonts w:ascii="Times New Roman" w:hAnsi="Times New Roman" w:cs="Times New Roman"/>
          <w:sz w:val="24"/>
          <w:szCs w:val="24"/>
        </w:rPr>
        <w:t xml:space="preserve"> yang </w:t>
      </w:r>
      <w:proofErr w:type="spellStart"/>
      <w:r w:rsidRPr="005818DF">
        <w:rPr>
          <w:rFonts w:ascii="Times New Roman" w:hAnsi="Times New Roman" w:cs="Times New Roman"/>
          <w:sz w:val="24"/>
          <w:szCs w:val="24"/>
        </w:rPr>
        <w:t>menjelaskan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tentang</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kemampuan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perusahaan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untuk</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menghasilkan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{"citationItems":[{"id":"ITEM-1","itemData":{"DOI":"10.36085/jam-ekis.v4i2.3121","ISSN":"2655-6359","abstract":"ABSTRACTThis study aims to determine the effect of NPF, CAR, FDR on Profitability at Islamic Commercial Banks in Indonesia, with the research sample using the saturated sample method and the data used are NPF, CAR, FDR, and ROA data for Islamic commercial banks for the 2016-2020 period, taken from the official website of the Financial Services Authority, with multiple linear regression analysis as a data analysis technique. Based on the results of the study proves that NPF has a significant negative effect on the profitability of Islamic commercial banks with a regression coefficient of -0.28 and a significant value of 0.00. CAR has no significant effect on the profitability of Islamic commercial banks with a regression coefficient of 0.05 and a significant value of 0.08. FDR has no significant positive effect on the profitability of Islamic commercial banks with a regression coefficient of 0.00 and a significant value of 0.84. With a Prob (F-statistic) value of 0.00, simultaneously NPF, CAR, and FDR have a significant effect on profitability.Keywords: Influence, non performing financing, capital adequacy ratio, financing to deposit ratio, Â profitability","author":[{"dropping-particle":"","family":"Dwintama","given":"Fira Prasilia","non-dropping-particle":"","parse-names":false,"suffix":""},{"dropping-particle":"","family":"Ramadhan","given":"Satrio","non-dropping-particle":"","parse-names":false,"suffix":""},{"dropping-particle":"","family":"Darajat","given":"Iman Fauqa","non-dropping-particle":"","parse-names":false,"suffix":""},{"dropping-particle":"","family":"Hak","given":"Nurul","non-dropping-particle":"","parse-names":false,"suffix":""},{"dropping-particle":"","family":"Hartini","given":"Kustin","non-dropping-particle":"","parse-names":false,"suffix":""}],"container-title":"Jurnal Ilmiah Akuntansi, Manajemen dan Ekonomi Islam (JAM-EKIS)","id":"ITEM-1","issue":"2","issued":{"date-parts":[["2022"]]},"page":"408-417","title":"Pengaruh Npf, Car, Dan Fdr Terhadap Profitabilitas Pada Bank Umum Syariah Di Indonesia Periode 2016-2020","type":"article-journal","volume":"4"},"uris":["http://www.mendeley.com/documents/?uuid=ff38c8e2-9655-4e81-8849-e4e1c0f5731a"]}],"mendeley":{"formattedCitation":"(Dwintama et al., 2022)","plainTextFormattedCitation":"(Dwintama et al., 2022)","previouslyFormattedCitation":"(Dwintama et al., 2022)"},"properties":{"noteIndex":0},"schema":"https://github.com/citation-style-language/schema/raw/master/csl-citation.json"}</w:instrText>
      </w:r>
      <w:r>
        <w:rPr>
          <w:rFonts w:ascii="Times New Roman" w:hAnsi="Times New Roman" w:cs="Times New Roman"/>
          <w:sz w:val="24"/>
          <w:szCs w:val="24"/>
        </w:rPr>
        <w:fldChar w:fldCharType="separate"/>
      </w:r>
      <w:r w:rsidRPr="005818DF">
        <w:rPr>
          <w:rFonts w:ascii="Times New Roman" w:hAnsi="Times New Roman" w:cs="Times New Roman"/>
          <w:noProof/>
          <w:sz w:val="24"/>
          <w:szCs w:val="24"/>
        </w:rPr>
        <w:t>(Dwintama et al., 2022)</w:t>
      </w:r>
      <w:r>
        <w:rPr>
          <w:rFonts w:ascii="Times New Roman" w:hAnsi="Times New Roman" w:cs="Times New Roman"/>
          <w:sz w:val="24"/>
          <w:szCs w:val="24"/>
        </w:rPr>
        <w:fldChar w:fldCharType="end"/>
      </w:r>
      <w:r w:rsidRPr="005818DF">
        <w:rPr>
          <w:rFonts w:ascii="Times New Roman" w:hAnsi="Times New Roman" w:cs="Times New Roman"/>
          <w:sz w:val="24"/>
          <w:szCs w:val="24"/>
        </w:rPr>
        <w:t xml:space="preserve">. </w:t>
      </w:r>
      <w:r>
        <w:rPr>
          <w:rFonts w:ascii="Times New Roman" w:hAnsi="Times New Roman" w:cs="Times New Roman"/>
          <w:sz w:val="24"/>
          <w:szCs w:val="24"/>
        </w:rPr>
        <w:t xml:space="preserve">(Kasmir, 2011)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w:t>
      </w:r>
    </w:p>
    <w:p w14:paraId="397DCB09" w14:textId="77777777" w:rsidR="00B97045" w:rsidRDefault="00B97045" w:rsidP="00FE247D">
      <w:pPr>
        <w:ind w:left="720" w:firstLine="720"/>
        <w:jc w:val="both"/>
        <w:rPr>
          <w:rFonts w:ascii="Times New Roman" w:hAnsi="Times New Roman" w:cs="Times New Roman"/>
          <w:sz w:val="24"/>
          <w:szCs w:val="24"/>
        </w:rPr>
      </w:pPr>
      <w:proofErr w:type="spellStart"/>
      <w:r w:rsidRPr="005818DF">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Pr="005818DF">
        <w:rPr>
          <w:rFonts w:ascii="Times New Roman" w:hAnsi="Times New Roman" w:cs="Times New Roman"/>
          <w:sz w:val="24"/>
          <w:szCs w:val="24"/>
        </w:rPr>
        <w:t xml:space="preserve"> salah </w:t>
      </w:r>
      <w:proofErr w:type="spellStart"/>
      <w:r w:rsidRPr="005818DF">
        <w:rPr>
          <w:rFonts w:ascii="Times New Roman" w:hAnsi="Times New Roman" w:cs="Times New Roman"/>
          <w:sz w:val="24"/>
          <w:szCs w:val="24"/>
        </w:rPr>
        <w:t>satu</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acuan</w:t>
      </w:r>
      <w:proofErr w:type="spellEnd"/>
      <w:r w:rsidRPr="005818DF">
        <w:rPr>
          <w:rFonts w:ascii="Times New Roman" w:hAnsi="Times New Roman" w:cs="Times New Roman"/>
          <w:sz w:val="24"/>
          <w:szCs w:val="24"/>
        </w:rPr>
        <w:t xml:space="preserve"> yang </w:t>
      </w:r>
      <w:proofErr w:type="spellStart"/>
      <w:r w:rsidRPr="005818DF">
        <w:rPr>
          <w:rFonts w:ascii="Times New Roman" w:hAnsi="Times New Roman" w:cs="Times New Roman"/>
          <w:sz w:val="24"/>
          <w:szCs w:val="24"/>
        </w:rPr>
        <w:t>menjadi</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begitu</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penting</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untuk</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mengetahui</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apakah</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perusahaan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telah</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menjalankan</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usahanya</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secara</w:t>
      </w:r>
      <w:proofErr w:type="spellEnd"/>
      <w:r w:rsidRPr="005818DF">
        <w:rPr>
          <w:rFonts w:ascii="Times New Roman" w:hAnsi="Times New Roman" w:cs="Times New Roman"/>
          <w:sz w:val="24"/>
          <w:szCs w:val="24"/>
        </w:rPr>
        <w:t xml:space="preserve"> </w:t>
      </w:r>
      <w:proofErr w:type="spellStart"/>
      <w:r w:rsidRPr="005818DF">
        <w:rPr>
          <w:rFonts w:ascii="Times New Roman" w:hAnsi="Times New Roman" w:cs="Times New Roman"/>
          <w:sz w:val="24"/>
          <w:szCs w:val="24"/>
        </w:rPr>
        <w:t>efektif</w:t>
      </w:r>
      <w:proofErr w:type="spellEnd"/>
      <w:r w:rsidRPr="005818DF">
        <w:rPr>
          <w:rFonts w:ascii="Times New Roman" w:hAnsi="Times New Roman" w:cs="Times New Roman"/>
          <w:sz w:val="24"/>
          <w:szCs w:val="24"/>
        </w:rPr>
        <w:t xml:space="preserve"> dan </w:t>
      </w:r>
      <w:proofErr w:type="spellStart"/>
      <w:r w:rsidRPr="005818DF">
        <w:rPr>
          <w:rFonts w:ascii="Times New Roman" w:hAnsi="Times New Roman" w:cs="Times New Roman"/>
          <w:sz w:val="24"/>
          <w:szCs w:val="24"/>
        </w:rPr>
        <w:t>efisien</w:t>
      </w:r>
      <w:proofErr w:type="spellEnd"/>
      <w:r w:rsidRPr="005818DF">
        <w:rPr>
          <w:rFonts w:ascii="Times New Roman" w:hAnsi="Times New Roman" w:cs="Times New Roman"/>
          <w:sz w:val="24"/>
          <w:szCs w:val="24"/>
        </w:rPr>
        <w:t xml:space="preserve"> </w:t>
      </w:r>
      <w:r w:rsidRPr="005818D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dilakukan untuk mengetahui: (1) Pengaruh Capital Adequacy Ratio (CAR) terhadap Profitabilitas (2) Pengaruh Non Performing Financing (NPF) terhadap Profitabilitas (3) Pengaruh Operational Efficiency Ratio (OER) terhadap Profitabilitas (4) Pengaruh Penyisihan Penghapusan Aktiva Produktif (PPAP) terhadap Profitabilitas (5) Pengaruh Net Operating Margin (NOM) terhadap Profitabilitas (6) Pengaruh CAR, NPF, OER, PPAP dan NOM secara bersama-sama terhadap Profitabilitas pada Bank Umum Syariah periode 2010-2015.Desain penelitian ini termasuk dalam penelitianasosiatif. Populasi dalam penelitian ini adalah Bank Umum Syariah yang terdaftar di Bank Indonesia periode 2010-2015. Pemilihan sampel dengan teknik Non Probability Sampling. Metode pengumpulan data yang digunakan adalah dokumentasi. Teknik analisis data yang digunakan adalah analisis regresi sederhana dan analisis regresi ganda.Hasil penelitian menunjukkan bahwa: (1) Capital Adequacy Ratio (CAR) berpengaruhnegatif dan tidak signifikan terhadap Profitabilitas dengan nilai Sig. 0,055 (0,055&gt;0,05). (2) Non Performing Financing (NPF) berpengaruh negatif dan tidak signifikan terhadap Profitabilitas dengan nilai Sig. 0,139 (0,139&gt;0,05). (3) Operatinal Efficiency Ratio (OER) berpengaruh negatif dan signifikan terhadap Profitabilitas dengan nilai Sig. 0,026 (0,026&lt;0,05). (4) Penyisihan Penghapusan Aktiva Produktif (PPAP) berpengaruh positif dan signifikan terhadap Profitabilitas dengan nilai Sig. 0,001 (0,001&lt;0,05). (5) Net Operating Margin (NOM) berpengaruh positif tetapi tidak signifikan terhadap Profitabilitas dengan nilai Sig. 0,175 (0,175&gt;0,05). (6) CAR, NPF, OER, PPAP, dan NOM secara bersama-sama berpengaruh positif dan signifikan dengan nilai Sig. 0,000 (0,000&lt;0,05).","author":[{"dropping-particle":"","family":"Widyawati","given":"Giofani Nursucia","non-dropping-particle":"","parse-names":false,"suffix":""},{"dropping-particle":"","family":"Djazari","given":"M.","non-dropping-particle":"","parse-names":false,"suffix":""}],"container-title":"Jurnal Profita","id":"ITEM-1","issue":"1","issued":{"date-parts":[["2017"]]},"page":"1-12","title":"Pengaruh Capital Adequacy Ratio (CAR), Non Performing Financing (NPF), Operational Efficiency Ratio (OER), Penyisihan Penghapusan Aktiva Produktif (PPAP) Dan Net Operating Margin (NOM) Terhadap Profitabilitas Pada Bank Umum Syariah Periode 2010-2015","type":"article-journal","volume":"2"},"uris":["http://www.mendeley.com/documents/?uuid=9c1e14ac-9248-4965-99d2-0f6d04934198"]}],"mendeley":{"formattedCitation":"(Widyawati &amp; Djazari, 2017)","plainTextFormattedCitation":"(Widyawati &amp; Djazari, 2017)","previouslyFormattedCitation":"(Widyawati &amp; Djazari, 2017)"},"properties":{"noteIndex":0},"schema":"https://github.com/citation-style-language/schema/raw/master/csl-citation.json"}</w:instrText>
      </w:r>
      <w:r w:rsidRPr="005818DF">
        <w:rPr>
          <w:rFonts w:ascii="Times New Roman" w:hAnsi="Times New Roman" w:cs="Times New Roman"/>
          <w:sz w:val="24"/>
          <w:szCs w:val="24"/>
        </w:rPr>
        <w:fldChar w:fldCharType="separate"/>
      </w:r>
      <w:r w:rsidRPr="005818DF">
        <w:rPr>
          <w:rFonts w:ascii="Times New Roman" w:hAnsi="Times New Roman" w:cs="Times New Roman"/>
          <w:noProof/>
          <w:sz w:val="24"/>
          <w:szCs w:val="24"/>
        </w:rPr>
        <w:t>(Widyawati &amp; Djazari, 2017)</w:t>
      </w:r>
      <w:r w:rsidRPr="005818DF">
        <w:rPr>
          <w:rFonts w:ascii="Times New Roman" w:hAnsi="Times New Roman" w:cs="Times New Roman"/>
          <w:sz w:val="24"/>
          <w:szCs w:val="24"/>
        </w:rPr>
        <w:fldChar w:fldCharType="end"/>
      </w:r>
      <w:r w:rsidRPr="005818D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arti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prospek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masa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ROA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ROA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lampau</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pada masa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dilakukan untuk mengetahui: (1) Pengaruh Capital Adequacy Ratio (CAR) terhadap Profitabilitas (2) Pengaruh Non Performing Financing (NPF) terhadap Profitabilitas (3) Pengaruh Operational Efficiency Ratio (OER) terhadap Profitabilitas (4) Pengaruh Penyisihan Penghapusan Aktiva Produktif (PPAP) terhadap Profitabilitas (5) Pengaruh Net Operating Margin (NOM) terhadap Profitabilitas (6) Pengaruh CAR, NPF, OER, PPAP dan NOM secara bersama-sama terhadap Profitabilitas pada Bank Umum Syariah periode 2010-2015.Desain penelitian ini termasuk dalam penelitianasosiatif. Populasi dalam penelitian ini adalah Bank Umum Syariah yang terdaftar di Bank Indonesia periode 2010-2015. Pemilihan sampel dengan teknik Non Probability Sampling. Metode pengumpulan data yang digunakan adalah dokumentasi. Teknik analisis data yang digunakan adalah analisis regresi sederhana dan analisis regresi ganda.Hasil penelitian menunjukkan bahwa: (1) Capital Adequacy Ratio (CAR) berpengaruhnegatif dan tidak signifikan terhadap Profitabilitas dengan nilai Sig. 0,055 (0,055&gt;0,05). (2) Non Performing Financing (NPF) berpengaruh negatif dan tidak signifikan terhadap Profitabilitas dengan nilai Sig. 0,139 (0,139&gt;0,05). (3) Operatinal Efficiency Ratio (OER) berpengaruh negatif dan signifikan terhadap Profitabilitas dengan nilai Sig. 0,026 (0,026&lt;0,05). (4) Penyisihan Penghapusan Aktiva Produktif (PPAP) berpengaruh positif dan signifikan terhadap Profitabilitas dengan nilai Sig. 0,001 (0,001&lt;0,05). (5) Net Operating Margin (NOM) berpengaruh positif tetapi tidak signifikan terhadap Profitabilitas dengan nilai Sig. 0,175 (0,175&gt;0,05). (6) CAR, NPF, OER, PPAP, dan NOM secara bersama-sama berpengaruh positif dan signifikan dengan nilai Sig. 0,000 (0,000&lt;0,05).","author":[{"dropping-particle":"","family":"Widyawati","given":"Giofani Nursucia","non-dropping-particle":"","parse-names":false,"suffix":""},{"dropping-particle":"","family":"Djazari","given":"M.","non-dropping-particle":"","parse-names":false,"suffix":""}],"container-title":"Jurnal Profita","id":"ITEM-1","issue":"1","issued":{"date-parts":[["2017"]]},"page":"1-12","title":"Pengaruh Capital Adequacy Ratio (CAR), Non Performing Financing (NPF), Operational Efficiency Ratio (OER), Penyisihan Penghapusan Aktiva Produktif (PPAP) Dan Net Operating Margin (NOM) Terhadap Profitabilitas Pada Bank Umum Syariah Periode 2010-2015","type":"article-journal","volume":"2"},"uris":["http://www.mendeley.com/documents/?uuid=9c1e14ac-9248-4965-99d2-0f6d04934198"]}],"mendeley":{"formattedCitation":"(Widyawati &amp; Djazari, 2017)","plainTextFormattedCitation":"(Widyawati &amp; Djazari, 2017)","previouslyFormattedCitation":"(Widyawati &amp; Djazari, 2017)"},"properties":{"noteIndex":0},"schema":"https://github.com/citation-style-language/schema/raw/master/csl-citation.json"}</w:instrText>
      </w:r>
      <w:r>
        <w:rPr>
          <w:rFonts w:ascii="Times New Roman" w:hAnsi="Times New Roman" w:cs="Times New Roman"/>
          <w:sz w:val="24"/>
          <w:szCs w:val="24"/>
        </w:rPr>
        <w:fldChar w:fldCharType="separate"/>
      </w:r>
      <w:r w:rsidRPr="004D1BA0">
        <w:rPr>
          <w:rFonts w:ascii="Times New Roman" w:hAnsi="Times New Roman" w:cs="Times New Roman"/>
          <w:noProof/>
          <w:sz w:val="24"/>
          <w:szCs w:val="24"/>
        </w:rPr>
        <w:t>(Widyawati &amp; Djazari,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ROA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9E2F375" w14:textId="77777777" w:rsidR="00B97045" w:rsidRPr="00646AD3" w:rsidRDefault="00B97045" w:rsidP="00A25064">
      <w:pPr>
        <w:rPr>
          <w:rFonts w:asciiTheme="majorBidi" w:hAnsiTheme="majorBidi" w:cstheme="majorBidi"/>
          <w:sz w:val="24"/>
          <w:szCs w:val="24"/>
        </w:rPr>
      </w:pPr>
      <m:oMathPara>
        <m:oMath>
          <m:r>
            <w:rPr>
              <w:rFonts w:ascii="Cambria Math" w:hAnsi="Cambria Math" w:cstheme="majorBidi"/>
              <w:sz w:val="24"/>
              <w:szCs w:val="24"/>
            </w:rPr>
            <m:t>ROA=</m:t>
          </m:r>
          <m:f>
            <m:fPr>
              <m:ctrlPr>
                <w:rPr>
                  <w:rFonts w:ascii="Cambria Math" w:hAnsi="Cambria Math" w:cstheme="majorBidi"/>
                  <w:i/>
                  <w:sz w:val="24"/>
                  <w:szCs w:val="24"/>
                </w:rPr>
              </m:ctrlPr>
            </m:fPr>
            <m:num>
              <m:r>
                <w:rPr>
                  <w:rFonts w:ascii="Cambria Math" w:hAnsi="Cambria Math" w:cstheme="majorBidi"/>
                  <w:sz w:val="24"/>
                  <w:szCs w:val="24"/>
                </w:rPr>
                <m:t>Laba Bersih Setelah Pajak</m:t>
              </m:r>
            </m:num>
            <m:den>
              <m:r>
                <w:rPr>
                  <w:rFonts w:ascii="Cambria Math" w:hAnsi="Cambria Math" w:cstheme="majorBidi"/>
                  <w:sz w:val="24"/>
                  <w:szCs w:val="24"/>
                </w:rPr>
                <m:t>Total Aktiva</m:t>
              </m:r>
            </m:den>
          </m:f>
          <m:r>
            <w:rPr>
              <w:rFonts w:ascii="Cambria Math" w:hAnsi="Cambria Math" w:cstheme="majorBidi"/>
              <w:sz w:val="24"/>
              <w:szCs w:val="24"/>
            </w:rPr>
            <m:t xml:space="preserve"> x 100%</m:t>
          </m:r>
        </m:oMath>
      </m:oMathPara>
    </w:p>
    <w:p w14:paraId="02A2AB85" w14:textId="77777777" w:rsidR="00B97045" w:rsidRPr="00D04406" w:rsidRDefault="00B97045" w:rsidP="00FE247D">
      <w:pPr>
        <w:ind w:left="720"/>
        <w:rPr>
          <w:rFonts w:ascii="Times New Roman" w:hAnsi="Times New Roman" w:cs="Times New Roman"/>
          <w:b/>
          <w:bCs/>
          <w:sz w:val="24"/>
          <w:szCs w:val="24"/>
        </w:rPr>
      </w:pPr>
      <w:r w:rsidRPr="00D04406">
        <w:rPr>
          <w:rFonts w:ascii="Times New Roman" w:hAnsi="Times New Roman" w:cs="Times New Roman"/>
          <w:b/>
          <w:bCs/>
          <w:sz w:val="24"/>
          <w:szCs w:val="24"/>
        </w:rPr>
        <w:t xml:space="preserve">3.3.2 </w:t>
      </w:r>
      <w:proofErr w:type="spellStart"/>
      <w:r w:rsidRPr="00D04406">
        <w:rPr>
          <w:rFonts w:ascii="Times New Roman" w:hAnsi="Times New Roman" w:cs="Times New Roman"/>
          <w:b/>
          <w:bCs/>
          <w:sz w:val="24"/>
          <w:szCs w:val="24"/>
        </w:rPr>
        <w:t>Variabel</w:t>
      </w:r>
      <w:proofErr w:type="spellEnd"/>
      <w:r w:rsidRPr="00D04406">
        <w:rPr>
          <w:rFonts w:ascii="Times New Roman" w:hAnsi="Times New Roman" w:cs="Times New Roman"/>
          <w:b/>
          <w:bCs/>
          <w:sz w:val="24"/>
          <w:szCs w:val="24"/>
        </w:rPr>
        <w:t xml:space="preserve"> </w:t>
      </w:r>
      <w:proofErr w:type="spellStart"/>
      <w:r w:rsidRPr="00D04406">
        <w:rPr>
          <w:rFonts w:ascii="Times New Roman" w:hAnsi="Times New Roman" w:cs="Times New Roman"/>
          <w:b/>
          <w:bCs/>
          <w:sz w:val="24"/>
          <w:szCs w:val="24"/>
        </w:rPr>
        <w:t>Independen</w:t>
      </w:r>
      <w:proofErr w:type="spellEnd"/>
      <w:r w:rsidRPr="00D04406">
        <w:rPr>
          <w:rFonts w:ascii="Times New Roman" w:hAnsi="Times New Roman" w:cs="Times New Roman"/>
          <w:b/>
          <w:bCs/>
          <w:sz w:val="24"/>
          <w:szCs w:val="24"/>
        </w:rPr>
        <w:t xml:space="preserve"> (X)</w:t>
      </w:r>
    </w:p>
    <w:p w14:paraId="5CEBD048" w14:textId="6BA853E9" w:rsidR="00FE247D" w:rsidRPr="00EF3E8D" w:rsidRDefault="00B97045" w:rsidP="002415EC">
      <w:pPr>
        <w:ind w:left="720" w:firstLine="720"/>
        <w:jc w:val="both"/>
        <w:rPr>
          <w:rFonts w:ascii="Times New Roman" w:hAnsi="Times New Roman" w:cs="Times New Roman"/>
          <w:sz w:val="24"/>
          <w:szCs w:val="24"/>
        </w:rPr>
      </w:pPr>
      <w:proofErr w:type="spellStart"/>
      <w:r w:rsidRPr="00EF3E8D">
        <w:rPr>
          <w:rFonts w:ascii="Times New Roman" w:hAnsi="Times New Roman" w:cs="Times New Roman"/>
          <w:sz w:val="24"/>
          <w:szCs w:val="24"/>
        </w:rPr>
        <w:t>Variabel</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independen</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adalah</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variabel</w:t>
      </w:r>
      <w:proofErr w:type="spellEnd"/>
      <w:r w:rsidRPr="00EF3E8D">
        <w:rPr>
          <w:rFonts w:ascii="Times New Roman" w:hAnsi="Times New Roman" w:cs="Times New Roman"/>
          <w:sz w:val="24"/>
          <w:szCs w:val="24"/>
        </w:rPr>
        <w:t xml:space="preserve"> yang </w:t>
      </w:r>
      <w:proofErr w:type="spellStart"/>
      <w:r w:rsidRPr="00EF3E8D">
        <w:rPr>
          <w:rFonts w:ascii="Times New Roman" w:hAnsi="Times New Roman" w:cs="Times New Roman"/>
          <w:sz w:val="24"/>
          <w:szCs w:val="24"/>
        </w:rPr>
        <w:t>memengaruhi</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atau</w:t>
      </w:r>
      <w:proofErr w:type="spellEnd"/>
      <w:r w:rsidRPr="00EF3E8D">
        <w:rPr>
          <w:rFonts w:ascii="Times New Roman" w:hAnsi="Times New Roman" w:cs="Times New Roman"/>
          <w:sz w:val="24"/>
          <w:szCs w:val="24"/>
        </w:rPr>
        <w:t xml:space="preserve"> yang </w:t>
      </w:r>
      <w:proofErr w:type="spellStart"/>
      <w:r w:rsidRPr="00EF3E8D">
        <w:rPr>
          <w:rFonts w:ascii="Times New Roman" w:hAnsi="Times New Roman" w:cs="Times New Roman"/>
          <w:sz w:val="24"/>
          <w:szCs w:val="24"/>
        </w:rPr>
        <w:t>menjadi</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sebab</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adanya</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sebuah</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perubahan</w:t>
      </w:r>
      <w:proofErr w:type="spellEnd"/>
      <w:r w:rsidRPr="00EF3E8D">
        <w:rPr>
          <w:rFonts w:ascii="Times New Roman" w:hAnsi="Times New Roman" w:cs="Times New Roman"/>
          <w:sz w:val="24"/>
          <w:szCs w:val="24"/>
        </w:rPr>
        <w:t xml:space="preserve"> dan </w:t>
      </w:r>
      <w:proofErr w:type="spellStart"/>
      <w:r w:rsidRPr="00EF3E8D">
        <w:rPr>
          <w:rFonts w:ascii="Times New Roman" w:hAnsi="Times New Roman" w:cs="Times New Roman"/>
          <w:sz w:val="24"/>
          <w:szCs w:val="24"/>
        </w:rPr>
        <w:t>timbulnya</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variabel</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dependen</w:t>
      </w:r>
      <w:proofErr w:type="spellEnd"/>
      <w:r w:rsidRPr="00EF3E8D">
        <w:rPr>
          <w:rFonts w:ascii="Times New Roman" w:hAnsi="Times New Roman" w:cs="Times New Roman"/>
          <w:sz w:val="24"/>
          <w:szCs w:val="24"/>
        </w:rPr>
        <w:t xml:space="preserve">. Adapun </w:t>
      </w:r>
      <w:proofErr w:type="spellStart"/>
      <w:r w:rsidRPr="00EF3E8D">
        <w:rPr>
          <w:rFonts w:ascii="Times New Roman" w:hAnsi="Times New Roman" w:cs="Times New Roman"/>
          <w:sz w:val="24"/>
          <w:szCs w:val="24"/>
        </w:rPr>
        <w:t>variabel</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independen</w:t>
      </w:r>
      <w:proofErr w:type="spellEnd"/>
      <w:r w:rsidRPr="00EF3E8D">
        <w:rPr>
          <w:rFonts w:ascii="Times New Roman" w:hAnsi="Times New Roman" w:cs="Times New Roman"/>
          <w:sz w:val="24"/>
          <w:szCs w:val="24"/>
        </w:rPr>
        <w:t xml:space="preserve"> yang </w:t>
      </w:r>
      <w:proofErr w:type="spellStart"/>
      <w:r w:rsidRPr="00EF3E8D">
        <w:rPr>
          <w:rFonts w:ascii="Times New Roman" w:hAnsi="Times New Roman" w:cs="Times New Roman"/>
          <w:sz w:val="24"/>
          <w:szCs w:val="24"/>
        </w:rPr>
        <w:t>hendak</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diuji</w:t>
      </w:r>
      <w:proofErr w:type="spellEnd"/>
      <w:r w:rsidRPr="00EF3E8D">
        <w:rPr>
          <w:rFonts w:ascii="Times New Roman" w:hAnsi="Times New Roman" w:cs="Times New Roman"/>
          <w:sz w:val="24"/>
          <w:szCs w:val="24"/>
        </w:rPr>
        <w:t xml:space="preserve"> pada </w:t>
      </w:r>
      <w:proofErr w:type="spellStart"/>
      <w:r w:rsidRPr="00EF3E8D">
        <w:rPr>
          <w:rFonts w:ascii="Times New Roman" w:hAnsi="Times New Roman" w:cs="Times New Roman"/>
          <w:sz w:val="24"/>
          <w:szCs w:val="24"/>
        </w:rPr>
        <w:t>penelitian</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ini</w:t>
      </w:r>
      <w:proofErr w:type="spellEnd"/>
      <w:r w:rsidRPr="00EF3E8D">
        <w:rPr>
          <w:rFonts w:ascii="Times New Roman" w:hAnsi="Times New Roman" w:cs="Times New Roman"/>
          <w:sz w:val="24"/>
          <w:szCs w:val="24"/>
        </w:rPr>
        <w:t xml:space="preserve"> </w:t>
      </w:r>
      <w:proofErr w:type="spellStart"/>
      <w:r w:rsidRPr="00EF3E8D">
        <w:rPr>
          <w:rFonts w:ascii="Times New Roman" w:hAnsi="Times New Roman" w:cs="Times New Roman"/>
          <w:sz w:val="24"/>
          <w:szCs w:val="24"/>
        </w:rPr>
        <w:t>antara</w:t>
      </w:r>
      <w:proofErr w:type="spellEnd"/>
      <w:r w:rsidRPr="00EF3E8D">
        <w:rPr>
          <w:rFonts w:ascii="Times New Roman" w:hAnsi="Times New Roman" w:cs="Times New Roman"/>
          <w:sz w:val="24"/>
          <w:szCs w:val="24"/>
        </w:rPr>
        <w:t xml:space="preserve"> lain </w:t>
      </w:r>
      <w:proofErr w:type="spellStart"/>
      <w:r w:rsidRPr="00EF3E8D">
        <w:rPr>
          <w:rFonts w:ascii="Times New Roman" w:hAnsi="Times New Roman" w:cs="Times New Roman"/>
          <w:sz w:val="24"/>
          <w:szCs w:val="24"/>
        </w:rPr>
        <w:t>yaitu</w:t>
      </w:r>
      <w:proofErr w:type="spellEnd"/>
      <w:r w:rsidRPr="00EF3E8D">
        <w:rPr>
          <w:rFonts w:ascii="Times New Roman" w:hAnsi="Times New Roman" w:cs="Times New Roman"/>
          <w:sz w:val="24"/>
          <w:szCs w:val="24"/>
        </w:rPr>
        <w:t xml:space="preserve"> </w:t>
      </w:r>
      <w:r w:rsidRPr="001D6B6B">
        <w:rPr>
          <w:rFonts w:ascii="Times New Roman" w:hAnsi="Times New Roman" w:cs="Times New Roman"/>
          <w:sz w:val="24"/>
          <w:szCs w:val="24"/>
        </w:rPr>
        <w:t>BOPO</w:t>
      </w:r>
      <w:r w:rsidR="006008B0">
        <w:rPr>
          <w:rFonts w:ascii="Times New Roman" w:hAnsi="Times New Roman" w:cs="Times New Roman"/>
          <w:sz w:val="24"/>
          <w:szCs w:val="24"/>
        </w:rPr>
        <w:t>,</w:t>
      </w:r>
      <w:r w:rsidRPr="001D6B6B">
        <w:rPr>
          <w:rFonts w:ascii="Times New Roman" w:hAnsi="Times New Roman" w:cs="Times New Roman"/>
          <w:sz w:val="24"/>
          <w:szCs w:val="24"/>
        </w:rPr>
        <w:t xml:space="preserve"> NPF, </w:t>
      </w:r>
      <w:r w:rsidRPr="001D6B6B">
        <w:rPr>
          <w:rFonts w:ascii="Times New Roman" w:hAnsi="Times New Roman" w:cs="Times New Roman"/>
          <w:i/>
          <w:iCs/>
          <w:sz w:val="24"/>
          <w:szCs w:val="24"/>
        </w:rPr>
        <w:t>Profit Sharing</w:t>
      </w:r>
      <w:r w:rsidRPr="001D6B6B">
        <w:rPr>
          <w:rFonts w:ascii="Times New Roman" w:hAnsi="Times New Roman" w:cs="Times New Roman"/>
          <w:sz w:val="24"/>
          <w:szCs w:val="24"/>
        </w:rPr>
        <w:t>, NOM, dan ROA.</w:t>
      </w:r>
    </w:p>
    <w:p w14:paraId="0D3379CD" w14:textId="77777777" w:rsidR="00B97045" w:rsidRPr="002415EC" w:rsidRDefault="00B97045" w:rsidP="002415EC">
      <w:pPr>
        <w:pStyle w:val="Heading3"/>
        <w:ind w:firstLine="426"/>
        <w:rPr>
          <w:rFonts w:asciiTheme="majorBidi" w:hAnsiTheme="majorBidi"/>
          <w:b/>
          <w:bCs/>
          <w:color w:val="auto"/>
        </w:rPr>
      </w:pPr>
      <w:r w:rsidRPr="002415EC">
        <w:rPr>
          <w:rFonts w:asciiTheme="majorBidi" w:hAnsiTheme="majorBidi"/>
          <w:b/>
          <w:bCs/>
          <w:color w:val="auto"/>
        </w:rPr>
        <w:t xml:space="preserve">3.3.2.1 Beban </w:t>
      </w:r>
      <w:proofErr w:type="spellStart"/>
      <w:r w:rsidRPr="002415EC">
        <w:rPr>
          <w:rFonts w:asciiTheme="majorBidi" w:hAnsiTheme="majorBidi"/>
          <w:b/>
          <w:bCs/>
          <w:color w:val="auto"/>
        </w:rPr>
        <w:t>Operasional</w:t>
      </w:r>
      <w:proofErr w:type="spellEnd"/>
      <w:r w:rsidRPr="002415EC">
        <w:rPr>
          <w:rFonts w:asciiTheme="majorBidi" w:hAnsiTheme="majorBidi"/>
          <w:b/>
          <w:bCs/>
          <w:color w:val="auto"/>
        </w:rPr>
        <w:t xml:space="preserve"> </w:t>
      </w:r>
      <w:proofErr w:type="spellStart"/>
      <w:r w:rsidRPr="002415EC">
        <w:rPr>
          <w:rFonts w:asciiTheme="majorBidi" w:hAnsiTheme="majorBidi"/>
          <w:b/>
          <w:bCs/>
          <w:color w:val="auto"/>
        </w:rPr>
        <w:t>Pendapatan</w:t>
      </w:r>
      <w:proofErr w:type="spellEnd"/>
      <w:r w:rsidRPr="002415EC">
        <w:rPr>
          <w:rFonts w:asciiTheme="majorBidi" w:hAnsiTheme="majorBidi"/>
          <w:b/>
          <w:bCs/>
          <w:color w:val="auto"/>
        </w:rPr>
        <w:t xml:space="preserve"> </w:t>
      </w:r>
      <w:proofErr w:type="spellStart"/>
      <w:r w:rsidRPr="002415EC">
        <w:rPr>
          <w:rFonts w:asciiTheme="majorBidi" w:hAnsiTheme="majorBidi"/>
          <w:b/>
          <w:bCs/>
          <w:color w:val="auto"/>
        </w:rPr>
        <w:t>Operasional</w:t>
      </w:r>
      <w:proofErr w:type="spellEnd"/>
      <w:r w:rsidRPr="002415EC">
        <w:rPr>
          <w:rFonts w:asciiTheme="majorBidi" w:hAnsiTheme="majorBidi"/>
          <w:b/>
          <w:bCs/>
          <w:color w:val="auto"/>
        </w:rPr>
        <w:t xml:space="preserve"> (BOPO)</w:t>
      </w:r>
    </w:p>
    <w:p w14:paraId="0AD47735" w14:textId="3D8BC5E3" w:rsidR="00B97045" w:rsidRPr="00FB55C5" w:rsidRDefault="00B97045" w:rsidP="00FE247D">
      <w:pPr>
        <w:ind w:left="720" w:firstLine="720"/>
        <w:jc w:val="both"/>
        <w:rPr>
          <w:rFonts w:ascii="Times New Roman" w:hAnsi="Times New Roman" w:cs="Times New Roman"/>
          <w:sz w:val="24"/>
          <w:szCs w:val="24"/>
        </w:rPr>
      </w:pPr>
      <w:r w:rsidRPr="00FB55C5">
        <w:rPr>
          <w:rFonts w:ascii="Times New Roman" w:hAnsi="Times New Roman" w:cs="Times New Roman"/>
          <w:sz w:val="24"/>
          <w:szCs w:val="24"/>
        </w:rPr>
        <w:t xml:space="preserve">BOPO </w:t>
      </w:r>
      <w:proofErr w:type="spellStart"/>
      <w:r w:rsidRPr="00FB55C5">
        <w:rPr>
          <w:rFonts w:ascii="Times New Roman" w:hAnsi="Times New Roman" w:cs="Times New Roman"/>
          <w:sz w:val="24"/>
          <w:szCs w:val="24"/>
        </w:rPr>
        <w:t>adalah</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rasio</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perbandingan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biaya</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operasional</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dengan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pendapatan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operasional</w:t>
      </w:r>
      <w:proofErr w:type="spellEnd"/>
      <w:r w:rsidRPr="00FB55C5">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semakin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rendah</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tingkat</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rasio</w:t>
      </w:r>
      <w:proofErr w:type="spellEnd"/>
      <w:r w:rsidRPr="00FB55C5">
        <w:rPr>
          <w:rFonts w:ascii="Times New Roman" w:hAnsi="Times New Roman" w:cs="Times New Roman"/>
          <w:sz w:val="24"/>
          <w:szCs w:val="24"/>
        </w:rPr>
        <w:t xml:space="preserve"> BOPO </w:t>
      </w:r>
      <w:proofErr w:type="spellStart"/>
      <w:r w:rsidRPr="00FB55C5">
        <w:rPr>
          <w:rFonts w:ascii="Times New Roman" w:hAnsi="Times New Roman" w:cs="Times New Roman"/>
          <w:sz w:val="24"/>
          <w:szCs w:val="24"/>
        </w:rPr>
        <w:t>berarti</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semakin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baik</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kinerja</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manajemen</w:t>
      </w:r>
      <w:proofErr w:type="spellEnd"/>
      <w:r w:rsidRPr="00FB55C5">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tersebut</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karena</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lebih</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efisien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dalam</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menggunakan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sumber</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daya</w:t>
      </w:r>
      <w:proofErr w:type="spellEnd"/>
      <w:r w:rsidRPr="00FB55C5">
        <w:rPr>
          <w:rFonts w:ascii="Times New Roman" w:hAnsi="Times New Roman" w:cs="Times New Roman"/>
          <w:sz w:val="24"/>
          <w:szCs w:val="24"/>
        </w:rPr>
        <w:t xml:space="preserve"> yang </w:t>
      </w:r>
      <w:proofErr w:type="spellStart"/>
      <w:r w:rsidRPr="00FB55C5">
        <w:rPr>
          <w:rFonts w:ascii="Times New Roman" w:hAnsi="Times New Roman" w:cs="Times New Roman"/>
          <w:sz w:val="24"/>
          <w:szCs w:val="24"/>
        </w:rPr>
        <w:t>ada</w:t>
      </w:r>
      <w:proofErr w:type="spellEnd"/>
      <w:r w:rsidRPr="00FB55C5">
        <w:rPr>
          <w:rFonts w:ascii="Times New Roman" w:hAnsi="Times New Roman" w:cs="Times New Roman"/>
          <w:sz w:val="24"/>
          <w:szCs w:val="24"/>
        </w:rPr>
        <w:t xml:space="preserve"> di </w:t>
      </w:r>
      <w:proofErr w:type="spellStart"/>
      <w:r w:rsidRPr="00FB55C5">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{"citationItems":[{"id":"ITEM-1","itemData":{"DOI":"10.37888/bjrm.v2i1.102","abstract":"Penelitian ini bertujuan untuk mengetahui dan menganalisis pengaruh CAR, BOPO, NPF dan FDR terhadap profitabilitas pada bank umum syariah di Indonesia. Populasi dalam penelitian ini adalah semua Bank Umum Syariah yang berada di Indonesia. Sampel yang digunakan adalah purpossive sampling yaitu teknik penentuan sampel dengan pertimbangan tertentu. Bank Umum Syariah yang memenuhi kriteria untuk menjadi sampel adalah dua Bank Umum Syariah, yaitu Bank Syariah Mandiri dan Bank Negara Indonesia Syariah. Jadi, pada penelitian ini terdapat 32 titik amatan (4 tahun x 4 triwulan x 2 bank = 32). Hasil pengujian menunjukkan bahwa CAR, BOPO dan NPF berpengaruh negatif terhadap profitabilitas bank umum syariah di Indonesia. Sedangkan FDR berpengaruh positif terhadap profitabilitas bank umum syariah di Indonesia.","author":[{"dropping-particle":"","family":"Syakhrun","given":"Muhammad","non-dropping-particle":"","parse-names":false,"suffix":""},{"dropping-particle":"","family":"Anwar","given":"Anwar","non-dropping-particle":"","parse-names":false,"suffix":""},{"dropping-particle":"","family":"Amin","given":"Asbi","non-dropping-particle":"","parse-names":false,"suffix":""}],"container-title":"Bongaya Journal for Research in Management (BJRM)","id":"ITEM-1","issue":"1","issued":{"date-parts":[["2019"]]},"page":"1-10","title":"Pengaruh Car, Bopo, Npf Dan Fdr Terhadap Profitabilitas Pada Bank Umum Syariah Di Indonesia","type":"article-journal","volume":"2"},"uris":["http://www.mendeley.com/documents/?uuid=a3f004c8-f0c8-4824-acf5-91f047d53b75"]}],"mendeley":{"formattedCitation":"(Syakhrun et al., 2019)","plainTextFormattedCitation":"(Syakhrun et al., 2019)","previouslyFormattedCitation":"(Syakhrun et al., 2019)"},"properties":{"noteIndex":0},"schema":"https://github.com/citation-style-language/schema/raw/master/csl-citation.json"}</w:instrText>
      </w:r>
      <w:r>
        <w:rPr>
          <w:rFonts w:ascii="Times New Roman" w:hAnsi="Times New Roman" w:cs="Times New Roman"/>
          <w:sz w:val="24"/>
          <w:szCs w:val="24"/>
        </w:rPr>
        <w:fldChar w:fldCharType="separate"/>
      </w:r>
      <w:r w:rsidRPr="00FB55C5">
        <w:rPr>
          <w:rFonts w:ascii="Times New Roman" w:hAnsi="Times New Roman" w:cs="Times New Roman"/>
          <w:noProof/>
          <w:sz w:val="24"/>
          <w:szCs w:val="24"/>
        </w:rPr>
        <w:t>(Syakhrun et al., 2019)</w:t>
      </w:r>
      <w:r>
        <w:rPr>
          <w:rFonts w:ascii="Times New Roman" w:hAnsi="Times New Roman" w:cs="Times New Roman"/>
          <w:sz w:val="24"/>
          <w:szCs w:val="24"/>
        </w:rPr>
        <w:fldChar w:fldCharType="end"/>
      </w:r>
      <w:r w:rsidRPr="00FB55C5">
        <w:rPr>
          <w:rFonts w:ascii="Times New Roman" w:hAnsi="Times New Roman" w:cs="Times New Roman"/>
          <w:sz w:val="24"/>
          <w:szCs w:val="24"/>
        </w:rPr>
        <w:t>.</w:t>
      </w:r>
      <w:r>
        <w:rPr>
          <w:rFonts w:ascii="Times New Roman" w:hAnsi="Times New Roman" w:cs="Times New Roman"/>
          <w:sz w:val="24"/>
          <w:szCs w:val="24"/>
        </w:rPr>
        <w:t xml:space="preserve"> </w:t>
      </w:r>
      <w:r w:rsidRPr="00FB55C5">
        <w:rPr>
          <w:rFonts w:ascii="Times New Roman" w:hAnsi="Times New Roman" w:cs="Times New Roman"/>
          <w:sz w:val="24"/>
          <w:szCs w:val="24"/>
        </w:rPr>
        <w:t xml:space="preserve">Dari </w:t>
      </w:r>
      <w:proofErr w:type="spellStart"/>
      <w:r w:rsidRPr="00FB55C5">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BOPO</w:t>
      </w:r>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dapat</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diketahui</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efisiensi</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kinerja</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manajemen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suatu</w:t>
      </w:r>
      <w:proofErr w:type="spellEnd"/>
      <w:r w:rsidRPr="00FB55C5">
        <w:rPr>
          <w:rFonts w:ascii="Times New Roman" w:hAnsi="Times New Roman" w:cs="Times New Roman"/>
          <w:sz w:val="24"/>
          <w:szCs w:val="24"/>
        </w:rPr>
        <w:t xml:space="preserve"> bank,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angka</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rasio</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menunjukkan</w:t>
      </w:r>
      <w:proofErr w:type="spellEnd"/>
      <w:r w:rsidRPr="00FB55C5">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FB55C5">
        <w:rPr>
          <w:rFonts w:ascii="Times New Roman" w:hAnsi="Times New Roman" w:cs="Times New Roman"/>
          <w:sz w:val="24"/>
          <w:szCs w:val="24"/>
        </w:rPr>
        <w:t xml:space="preserve">di </w:t>
      </w:r>
      <w:proofErr w:type="spellStart"/>
      <w:r w:rsidRPr="00FB55C5">
        <w:rPr>
          <w:rFonts w:ascii="Times New Roman" w:hAnsi="Times New Roman" w:cs="Times New Roman"/>
          <w:sz w:val="24"/>
          <w:szCs w:val="24"/>
        </w:rPr>
        <w:t>atas</w:t>
      </w:r>
      <w:proofErr w:type="spellEnd"/>
      <w:r w:rsidRPr="00FB55C5">
        <w:rPr>
          <w:rFonts w:ascii="Times New Roman" w:hAnsi="Times New Roman" w:cs="Times New Roman"/>
          <w:sz w:val="24"/>
          <w:szCs w:val="24"/>
        </w:rPr>
        <w:t xml:space="preserve"> 90%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r w:rsidRPr="00FB55C5">
        <w:rPr>
          <w:rFonts w:ascii="Times New Roman" w:hAnsi="Times New Roman" w:cs="Times New Roman"/>
          <w:sz w:val="24"/>
          <w:szCs w:val="24"/>
        </w:rPr>
        <w:t xml:space="preserve">100%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kinerja</w:t>
      </w:r>
      <w:proofErr w:type="spellEnd"/>
      <w:r w:rsidRPr="00FB55C5">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tersebut</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menunjukkan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tingkat</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efiensi</w:t>
      </w:r>
      <w:proofErr w:type="spellEnd"/>
      <w:r w:rsidRPr="00FB55C5">
        <w:rPr>
          <w:rFonts w:ascii="Times New Roman" w:hAnsi="Times New Roman" w:cs="Times New Roman"/>
          <w:sz w:val="24"/>
          <w:szCs w:val="24"/>
        </w:rPr>
        <w:t xml:space="preserve"> yang sangat </w:t>
      </w:r>
      <w:proofErr w:type="spellStart"/>
      <w:r w:rsidRPr="00FB55C5">
        <w:rPr>
          <w:rFonts w:ascii="Times New Roman" w:hAnsi="Times New Roman" w:cs="Times New Roman"/>
          <w:sz w:val="24"/>
          <w:szCs w:val="24"/>
        </w:rPr>
        <w:t>rendah</w:t>
      </w:r>
      <w:proofErr w:type="spellEnd"/>
      <w:r w:rsidRPr="00FB55C5">
        <w:rPr>
          <w:rFonts w:ascii="Times New Roman" w:hAnsi="Times New Roman" w:cs="Times New Roman"/>
          <w:sz w:val="24"/>
          <w:szCs w:val="24"/>
        </w:rPr>
        <w:t xml:space="preserve">. </w:t>
      </w:r>
      <w:r>
        <w:rPr>
          <w:rFonts w:ascii="Times New Roman" w:hAnsi="Times New Roman" w:cs="Times New Roman"/>
          <w:sz w:val="24"/>
          <w:szCs w:val="24"/>
        </w:rPr>
        <w:t xml:space="preserve">Akan </w:t>
      </w:r>
      <w:proofErr w:type="spellStart"/>
      <w:r>
        <w:rPr>
          <w:rFonts w:ascii="Times New Roman" w:hAnsi="Times New Roman" w:cs="Times New Roman"/>
          <w:sz w:val="24"/>
          <w:szCs w:val="24"/>
        </w:rPr>
        <w:t>t</w:t>
      </w:r>
      <w:r w:rsidRPr="00FB55C5">
        <w:rPr>
          <w:rFonts w:ascii="Times New Roman" w:hAnsi="Times New Roman" w:cs="Times New Roman"/>
          <w:sz w:val="24"/>
          <w:szCs w:val="24"/>
        </w:rPr>
        <w:t>etapi</w:t>
      </w:r>
      <w:proofErr w:type="spellEnd"/>
      <w:r w:rsidRPr="00FB55C5">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rasio</w:t>
      </w:r>
      <w:proofErr w:type="spellEnd"/>
      <w:r w:rsidRPr="00FB55C5">
        <w:rPr>
          <w:rFonts w:ascii="Times New Roman" w:hAnsi="Times New Roman" w:cs="Times New Roman"/>
          <w:sz w:val="24"/>
          <w:szCs w:val="24"/>
        </w:rPr>
        <w:t xml:space="preserve"> </w:t>
      </w:r>
      <w:r>
        <w:rPr>
          <w:rFonts w:ascii="Times New Roman" w:hAnsi="Times New Roman" w:cs="Times New Roman"/>
          <w:sz w:val="24"/>
          <w:szCs w:val="24"/>
        </w:rPr>
        <w:t xml:space="preserve">BOPO </w:t>
      </w:r>
      <w:proofErr w:type="spellStart"/>
      <w:r w:rsidRPr="00FB55C5">
        <w:rPr>
          <w:rFonts w:ascii="Times New Roman" w:hAnsi="Times New Roman" w:cs="Times New Roman"/>
          <w:sz w:val="24"/>
          <w:szCs w:val="24"/>
        </w:rPr>
        <w:t>rendah</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misalnya</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mendekati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sidRPr="00FB55C5">
        <w:rPr>
          <w:rFonts w:ascii="Times New Roman" w:hAnsi="Times New Roman" w:cs="Times New Roman"/>
          <w:sz w:val="24"/>
          <w:szCs w:val="24"/>
        </w:rPr>
        <w:t xml:space="preserve"> 75% </w:t>
      </w:r>
      <w:proofErr w:type="spellStart"/>
      <w:r w:rsidRPr="00FB55C5">
        <w:rPr>
          <w:rFonts w:ascii="Times New Roman" w:hAnsi="Times New Roman" w:cs="Times New Roman"/>
          <w:sz w:val="24"/>
          <w:szCs w:val="24"/>
        </w:rPr>
        <w:t>berarti</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kinerja</w:t>
      </w:r>
      <w:proofErr w:type="spellEnd"/>
      <w:r w:rsidRPr="00FB55C5">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w:t>
      </w:r>
      <w:r w:rsidRPr="00FB55C5">
        <w:rPr>
          <w:rFonts w:ascii="Times New Roman" w:hAnsi="Times New Roman" w:cs="Times New Roman"/>
          <w:sz w:val="24"/>
          <w:szCs w:val="24"/>
        </w:rPr>
        <w:t xml:space="preserve">yang </w:t>
      </w:r>
      <w:proofErr w:type="spellStart"/>
      <w:r w:rsidRPr="00FB55C5">
        <w:rPr>
          <w:rFonts w:ascii="Times New Roman" w:hAnsi="Times New Roman" w:cs="Times New Roman"/>
          <w:sz w:val="24"/>
          <w:szCs w:val="24"/>
        </w:rPr>
        <w:t>bersangkutan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menunjukkan</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tingkat</w:t>
      </w:r>
      <w:proofErr w:type="spellEnd"/>
      <w:r w:rsidRPr="00FB55C5">
        <w:rPr>
          <w:rFonts w:ascii="Times New Roman" w:hAnsi="Times New Roman" w:cs="Times New Roman"/>
          <w:sz w:val="24"/>
          <w:szCs w:val="24"/>
        </w:rPr>
        <w:t xml:space="preserve"> </w:t>
      </w:r>
      <w:proofErr w:type="spellStart"/>
      <w:r w:rsidRPr="00FB55C5">
        <w:rPr>
          <w:rFonts w:ascii="Times New Roman" w:hAnsi="Times New Roman" w:cs="Times New Roman"/>
          <w:sz w:val="24"/>
          <w:szCs w:val="24"/>
        </w:rPr>
        <w:t>efisiensi</w:t>
      </w:r>
      <w:proofErr w:type="spellEnd"/>
      <w:r w:rsidRPr="00FB55C5">
        <w:rPr>
          <w:rFonts w:ascii="Times New Roman" w:hAnsi="Times New Roman" w:cs="Times New Roman"/>
          <w:sz w:val="24"/>
          <w:szCs w:val="24"/>
        </w:rPr>
        <w:t xml:space="preserve"> yang </w:t>
      </w:r>
      <w:proofErr w:type="spellStart"/>
      <w:r w:rsidRPr="00FB55C5">
        <w:rPr>
          <w:rFonts w:ascii="Times New Roman" w:hAnsi="Times New Roman" w:cs="Times New Roman"/>
          <w:sz w:val="24"/>
          <w:szCs w:val="24"/>
        </w:rPr>
        <w:t>tinggi</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BOPO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64442">
        <w:rPr>
          <w:rFonts w:ascii="Times New Roman" w:hAnsi="Times New Roman" w:cs="Times New Roman"/>
          <w:sz w:val="24"/>
          <w:szCs w:val="24"/>
        </w:rPr>
        <w:instrText>ADDIN CSL_CITATION {"citationItems":[{"id":"ITEM-1","itemData":{"DOI":"10.32528/jiai.v6i1.5065","ISSN":"2528-6501","abstract":"Seiring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Kata","author":[{"dropping-particle":"","family":"Pratiwi","given":"Adhalia","non-dropping-particle":"","parse-names":false,"suffix":""},{"dropping-particle":"","family":"Diana","given":"Nana","non-dropping-particle":"","parse-names":false,"suffix":""}],"container-title":"JIAI (Jurnal Ilmiah Akuntansi Indonesia)","id":"ITEM-1","issue":"1","issued":{"date-parts":[["2021"]]},"page":"55-72","title":"Pengaruh Car, Npf, Dan Bopo Terhadap Profitabilitas Pada Bank Umum Syariah Di Indonesia Tahun 2015-2019","type":"article-journal","volume":"6"},"uris":["http://www.mendeley.com/documents/?uuid=617aa7e9-3ece-49cf-8720-8a5ccc1af69e"]}],"mendeley":{"formattedCitation":"(A. Pratiwi &amp; Diana, 2021)","manualFormatting":"(Pratiwi &amp; Diana, 2021)","plainTextFormattedCitation":"(A. Pratiwi &amp; Diana, 2021)","previouslyFormattedCitation":"(A. Pratiwi &amp; Diana, 2021)"},"properties":{"noteIndex":0},"schema":"https://github.com/citation-style-language/schema/raw/master/csl-citation.json"}</w:instrText>
      </w:r>
      <w:r>
        <w:rPr>
          <w:rFonts w:ascii="Times New Roman" w:hAnsi="Times New Roman" w:cs="Times New Roman"/>
          <w:sz w:val="24"/>
          <w:szCs w:val="24"/>
        </w:rPr>
        <w:fldChar w:fldCharType="separate"/>
      </w:r>
      <w:r w:rsidR="00144911" w:rsidRPr="00144911">
        <w:rPr>
          <w:rFonts w:ascii="Times New Roman" w:hAnsi="Times New Roman" w:cs="Times New Roman"/>
          <w:noProof/>
          <w:sz w:val="24"/>
          <w:szCs w:val="24"/>
        </w:rPr>
        <w:t>(Pratiwi &amp; Diana,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3EDD58B" w14:textId="77777777" w:rsidR="00B97045" w:rsidRPr="00646AD3" w:rsidRDefault="00B97045" w:rsidP="00A25064">
      <w:pPr>
        <w:jc w:val="center"/>
        <w:rPr>
          <w:rFonts w:asciiTheme="majorBidi" w:hAnsiTheme="majorBidi" w:cstheme="majorBidi"/>
          <w:sz w:val="24"/>
          <w:szCs w:val="24"/>
        </w:rPr>
      </w:pPr>
      <m:oMathPara>
        <m:oMath>
          <m:r>
            <w:rPr>
              <w:rFonts w:ascii="Cambria Math" w:hAnsi="Cambria Math" w:cstheme="majorBidi"/>
              <w:sz w:val="24"/>
              <w:szCs w:val="24"/>
            </w:rPr>
            <m:t>BOPO=</m:t>
          </m:r>
          <m:f>
            <m:fPr>
              <m:ctrlPr>
                <w:rPr>
                  <w:rFonts w:ascii="Cambria Math" w:hAnsi="Cambria Math" w:cstheme="majorBidi"/>
                  <w:i/>
                  <w:sz w:val="24"/>
                  <w:szCs w:val="24"/>
                </w:rPr>
              </m:ctrlPr>
            </m:fPr>
            <m:num>
              <m:r>
                <w:rPr>
                  <w:rFonts w:ascii="Cambria Math" w:hAnsi="Cambria Math" w:cstheme="majorBidi"/>
                  <w:sz w:val="24"/>
                  <w:szCs w:val="24"/>
                </w:rPr>
                <m:t>Biaya Operasional</m:t>
              </m:r>
            </m:num>
            <m:den>
              <m:r>
                <w:rPr>
                  <w:rFonts w:ascii="Cambria Math" w:hAnsi="Cambria Math" w:cstheme="majorBidi"/>
                  <w:sz w:val="24"/>
                  <w:szCs w:val="24"/>
                </w:rPr>
                <m:t>Pendapatan Operasional</m:t>
              </m:r>
            </m:den>
          </m:f>
          <m:r>
            <w:rPr>
              <w:rFonts w:ascii="Cambria Math" w:hAnsi="Cambria Math" w:cstheme="majorBidi"/>
              <w:sz w:val="24"/>
              <w:szCs w:val="24"/>
            </w:rPr>
            <m:t xml:space="preserve"> x 100%</m:t>
          </m:r>
        </m:oMath>
      </m:oMathPara>
    </w:p>
    <w:p w14:paraId="2625EC32" w14:textId="77777777" w:rsidR="00B97045" w:rsidRPr="002415EC" w:rsidRDefault="00B97045" w:rsidP="002415EC">
      <w:pPr>
        <w:pStyle w:val="Heading3"/>
        <w:ind w:firstLine="426"/>
        <w:rPr>
          <w:rFonts w:asciiTheme="majorBidi" w:hAnsiTheme="majorBidi"/>
          <w:b/>
          <w:bCs/>
          <w:color w:val="auto"/>
        </w:rPr>
      </w:pPr>
      <w:r w:rsidRPr="002415EC">
        <w:rPr>
          <w:rFonts w:asciiTheme="majorBidi" w:hAnsiTheme="majorBidi"/>
          <w:b/>
          <w:bCs/>
          <w:color w:val="auto"/>
        </w:rPr>
        <w:t xml:space="preserve">3.3.2.2 </w:t>
      </w:r>
      <w:r w:rsidRPr="00B74837">
        <w:rPr>
          <w:rFonts w:asciiTheme="majorBidi" w:hAnsiTheme="majorBidi"/>
          <w:b/>
          <w:bCs/>
          <w:i/>
          <w:iCs/>
          <w:color w:val="auto"/>
        </w:rPr>
        <w:t>Non Performing Financing</w:t>
      </w:r>
      <w:r w:rsidRPr="002415EC">
        <w:rPr>
          <w:rFonts w:asciiTheme="majorBidi" w:hAnsiTheme="majorBidi"/>
          <w:b/>
          <w:bCs/>
          <w:color w:val="auto"/>
        </w:rPr>
        <w:t xml:space="preserve"> (NPF)</w:t>
      </w:r>
    </w:p>
    <w:p w14:paraId="17E30492" w14:textId="098ACE17" w:rsidR="00B97045" w:rsidRDefault="00B97045" w:rsidP="00FE247D">
      <w:pPr>
        <w:ind w:left="720" w:firstLine="720"/>
        <w:jc w:val="both"/>
        <w:rPr>
          <w:rFonts w:ascii="Times New Roman" w:hAnsi="Times New Roman" w:cs="Times New Roman"/>
          <w:sz w:val="24"/>
          <w:szCs w:val="24"/>
        </w:rPr>
      </w:pPr>
      <w:proofErr w:type="spellStart"/>
      <w:r w:rsidRPr="002704BC">
        <w:rPr>
          <w:rFonts w:ascii="Times New Roman" w:hAnsi="Times New Roman" w:cs="Times New Roman"/>
          <w:sz w:val="24"/>
          <w:szCs w:val="24"/>
        </w:rPr>
        <w:t>Seluruh</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perbankan</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ketika</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akan</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menyalurkan</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kredit</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akan</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dihadapkan</w:t>
      </w:r>
      <w:proofErr w:type="spellEnd"/>
      <w:r w:rsidRPr="002704BC">
        <w:rPr>
          <w:rFonts w:ascii="Times New Roman" w:hAnsi="Times New Roman" w:cs="Times New Roman"/>
          <w:sz w:val="24"/>
          <w:szCs w:val="24"/>
        </w:rPr>
        <w:t xml:space="preserve"> pada </w:t>
      </w:r>
      <w:proofErr w:type="spellStart"/>
      <w:r w:rsidRPr="002704BC">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w:t>
      </w:r>
      <w:proofErr w:type="spellEnd"/>
      <w:r w:rsidRPr="002704BC">
        <w:rPr>
          <w:rFonts w:ascii="Times New Roman" w:hAnsi="Times New Roman" w:cs="Times New Roman"/>
          <w:sz w:val="24"/>
          <w:szCs w:val="24"/>
        </w:rPr>
        <w:t>. NPF</w:t>
      </w:r>
      <w:r w:rsidR="000E1AFB">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merupakan</w:t>
      </w:r>
      <w:proofErr w:type="spellEnd"/>
      <w:r w:rsidRPr="002704BC">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indikator</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dari</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risiko</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kredit</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pembiayaan</w:t>
      </w:r>
      <w:proofErr w:type="spellEnd"/>
      <w:r w:rsidRPr="002704BC">
        <w:rPr>
          <w:rFonts w:ascii="Times New Roman" w:hAnsi="Times New Roman" w:cs="Times New Roman"/>
          <w:sz w:val="24"/>
          <w:szCs w:val="24"/>
        </w:rPr>
        <w:t xml:space="preserve">) bank. Bank </w:t>
      </w:r>
      <w:proofErr w:type="spellStart"/>
      <w:r w:rsidRPr="002704BC">
        <w:rPr>
          <w:rFonts w:ascii="Times New Roman" w:hAnsi="Times New Roman" w:cs="Times New Roman"/>
          <w:sz w:val="24"/>
          <w:szCs w:val="24"/>
        </w:rPr>
        <w:t>dengan</w:t>
      </w:r>
      <w:proofErr w:type="spellEnd"/>
      <w:r w:rsidRPr="002704BC">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6008B0">
        <w:rPr>
          <w:rFonts w:ascii="Times New Roman" w:hAnsi="Times New Roman" w:cs="Times New Roman"/>
          <w:sz w:val="24"/>
          <w:szCs w:val="24"/>
        </w:rPr>
        <w:t xml:space="preserve"> NPF </w:t>
      </w:r>
      <w:r w:rsidRPr="002704BC">
        <w:rPr>
          <w:rFonts w:ascii="Times New Roman" w:hAnsi="Times New Roman" w:cs="Times New Roman"/>
          <w:sz w:val="24"/>
          <w:szCs w:val="24"/>
        </w:rPr>
        <w:t xml:space="preserve">yang </w:t>
      </w:r>
      <w:proofErr w:type="spellStart"/>
      <w:r w:rsidRPr="002704BC">
        <w:rPr>
          <w:rFonts w:ascii="Times New Roman" w:hAnsi="Times New Roman" w:cs="Times New Roman"/>
          <w:sz w:val="24"/>
          <w:szCs w:val="24"/>
        </w:rPr>
        <w:t>tinggi</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cenderung</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kurang</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efisien</w:t>
      </w:r>
      <w:proofErr w:type="spellEnd"/>
      <w:r w:rsidRPr="002704BC">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2704BC">
        <w:rPr>
          <w:rFonts w:ascii="Times New Roman" w:hAnsi="Times New Roman" w:cs="Times New Roman"/>
          <w:sz w:val="24"/>
          <w:szCs w:val="24"/>
        </w:rPr>
        <w:t>ebaliknya</w:t>
      </w:r>
      <w:proofErr w:type="spellEnd"/>
      <w:r>
        <w:rPr>
          <w:rFonts w:ascii="Times New Roman" w:hAnsi="Times New Roman" w:cs="Times New Roman"/>
          <w:sz w:val="24"/>
          <w:szCs w:val="24"/>
        </w:rPr>
        <w:t>,</w:t>
      </w:r>
      <w:r w:rsidRPr="002704BC">
        <w:rPr>
          <w:rFonts w:ascii="Times New Roman" w:hAnsi="Times New Roman" w:cs="Times New Roman"/>
          <w:sz w:val="24"/>
          <w:szCs w:val="24"/>
        </w:rPr>
        <w:t xml:space="preserve"> </w:t>
      </w:r>
      <w:proofErr w:type="spellStart"/>
      <w:r>
        <w:rPr>
          <w:rFonts w:ascii="Times New Roman" w:hAnsi="Times New Roman" w:cs="Times New Roman"/>
          <w:sz w:val="24"/>
          <w:szCs w:val="24"/>
        </w:rPr>
        <w:t>perbankan</w:t>
      </w:r>
      <w:proofErr w:type="spellEnd"/>
      <w:r>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dengan</w:t>
      </w:r>
      <w:proofErr w:type="spellEnd"/>
      <w:r w:rsidRPr="002704BC">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r w:rsidRPr="002704BC">
        <w:rPr>
          <w:rFonts w:ascii="Times New Roman" w:hAnsi="Times New Roman" w:cs="Times New Roman"/>
          <w:sz w:val="24"/>
          <w:szCs w:val="24"/>
        </w:rPr>
        <w:t xml:space="preserve">NPF yang </w:t>
      </w:r>
      <w:proofErr w:type="spellStart"/>
      <w:r w:rsidRPr="002704BC">
        <w:rPr>
          <w:rFonts w:ascii="Times New Roman" w:hAnsi="Times New Roman" w:cs="Times New Roman"/>
          <w:sz w:val="24"/>
          <w:szCs w:val="24"/>
        </w:rPr>
        <w:t>rendah</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{"citationItems":[{"id":"ITEM-1","itemData":{"DOI":"10.29313/amwaluna.v2i1.3156","ISSN":"2540-8399","abstract":"Predicting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munawwaroh","given":"Medina","non-dropping-particle":"","parse-names":false,"suffix":""},{"dropping-particle":"","family":"Marliana","given":"Rina","non-dropping-particle":"","parse-names":false,"suffix":""}],"container-title":"Amwaluna: Jurnal Ekonomi dan Keuangan Syariah","id":"ITEM-1","issue":"1","issued":{"date-parts":[["2018"]]},"page":"1-17","title":"Pengaruh Car,Npf Dan Fdr Terhadap Profitabilitas Bank Syariah Di Indonesia","type":"article-journal","volume":"2"},"uris":["http://www.mendeley.com/documents/?uuid=0d00642f-9aa9-41a9-9595-230e7633d788"]}],"mendeley":{"formattedCitation":"(Almunawwaroh &amp; Marliana, 2018)","plainTextFormattedCitation":"(Almunawwaroh &amp; Marliana, 2018)","previouslyFormattedCitation":"(Almunawwaroh &amp; Marliana, 2018)"},"properties":{"noteIndex":0},"schema":"https://github.com/citation-style-language/schema/raw/master/csl-citation.json"}</w:instrText>
      </w:r>
      <w:r>
        <w:rPr>
          <w:rFonts w:ascii="Times New Roman" w:hAnsi="Times New Roman" w:cs="Times New Roman"/>
          <w:sz w:val="24"/>
          <w:szCs w:val="24"/>
        </w:rPr>
        <w:fldChar w:fldCharType="separate"/>
      </w:r>
      <w:r w:rsidRPr="002704BC">
        <w:rPr>
          <w:rFonts w:ascii="Times New Roman" w:hAnsi="Times New Roman" w:cs="Times New Roman"/>
          <w:noProof/>
          <w:sz w:val="24"/>
          <w:szCs w:val="24"/>
        </w:rPr>
        <w:t>(Almunawwaroh &amp; Marliana, 2018)</w:t>
      </w:r>
      <w:r>
        <w:rPr>
          <w:rFonts w:ascii="Times New Roman" w:hAnsi="Times New Roman" w:cs="Times New Roman"/>
          <w:sz w:val="24"/>
          <w:szCs w:val="24"/>
        </w:rPr>
        <w:fldChar w:fldCharType="end"/>
      </w:r>
      <w:r w:rsidRPr="002704BC">
        <w:rPr>
          <w:rFonts w:ascii="Times New Roman" w:hAnsi="Times New Roman" w:cs="Times New Roman"/>
          <w:sz w:val="24"/>
          <w:szCs w:val="24"/>
        </w:rPr>
        <w:t>.</w:t>
      </w:r>
      <w:r>
        <w:rPr>
          <w:rFonts w:ascii="Times New Roman" w:hAnsi="Times New Roman" w:cs="Times New Roman"/>
          <w:sz w:val="24"/>
          <w:szCs w:val="24"/>
        </w:rPr>
        <w:t xml:space="preserve"> Adanya </w:t>
      </w:r>
      <w:proofErr w:type="spellStart"/>
      <w:r>
        <w:rPr>
          <w:rFonts w:ascii="Times New Roman" w:hAnsi="Times New Roman" w:cs="Times New Roman"/>
          <w:sz w:val="24"/>
          <w:szCs w:val="24"/>
        </w:rPr>
        <w:t>r</w:t>
      </w:r>
      <w:r w:rsidRPr="002704BC">
        <w:rPr>
          <w:rFonts w:ascii="Times New Roman" w:hAnsi="Times New Roman" w:cs="Times New Roman"/>
          <w:sz w:val="24"/>
          <w:szCs w:val="24"/>
        </w:rPr>
        <w:t>asio</w:t>
      </w:r>
      <w:proofErr w:type="spellEnd"/>
      <w:r w:rsidRPr="002704BC">
        <w:rPr>
          <w:rFonts w:ascii="Times New Roman" w:hAnsi="Times New Roman" w:cs="Times New Roman"/>
          <w:sz w:val="24"/>
          <w:szCs w:val="24"/>
        </w:rPr>
        <w:t xml:space="preserve"> </w:t>
      </w:r>
      <w:r>
        <w:rPr>
          <w:rFonts w:ascii="Times New Roman" w:hAnsi="Times New Roman" w:cs="Times New Roman"/>
          <w:sz w:val="24"/>
          <w:szCs w:val="24"/>
        </w:rPr>
        <w:t xml:space="preserve">NPF </w:t>
      </w:r>
      <w:proofErr w:type="spellStart"/>
      <w:r w:rsidRPr="002704BC">
        <w:rPr>
          <w:rFonts w:ascii="Times New Roman" w:hAnsi="Times New Roman" w:cs="Times New Roman"/>
          <w:sz w:val="24"/>
          <w:szCs w:val="24"/>
        </w:rPr>
        <w:t>digunakan</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untuk</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permasalahan</w:t>
      </w:r>
      <w:proofErr w:type="spellEnd"/>
      <w:r w:rsidRPr="002704BC">
        <w:rPr>
          <w:rFonts w:ascii="Times New Roman" w:hAnsi="Times New Roman" w:cs="Times New Roman"/>
          <w:sz w:val="24"/>
          <w:szCs w:val="24"/>
        </w:rPr>
        <w:t xml:space="preserve"> </w:t>
      </w:r>
      <w:proofErr w:type="spellStart"/>
      <w:r w:rsidRPr="002704BC">
        <w:rPr>
          <w:rFonts w:ascii="Times New Roman" w:hAnsi="Times New Roman" w:cs="Times New Roman"/>
          <w:sz w:val="24"/>
          <w:szCs w:val="24"/>
        </w:rPr>
        <w:t>pembiayaan</w:t>
      </w:r>
      <w:proofErr w:type="spellEnd"/>
      <w:r w:rsidRPr="002704BC">
        <w:rPr>
          <w:rFonts w:ascii="Times New Roman" w:hAnsi="Times New Roman" w:cs="Times New Roman"/>
          <w:sz w:val="24"/>
          <w:szCs w:val="24"/>
        </w:rPr>
        <w:t xml:space="preserve"> yang </w:t>
      </w:r>
      <w:proofErr w:type="spellStart"/>
      <w:r w:rsidRPr="002704BC">
        <w:rPr>
          <w:rFonts w:ascii="Times New Roman" w:hAnsi="Times New Roman" w:cs="Times New Roman"/>
          <w:sz w:val="24"/>
          <w:szCs w:val="24"/>
        </w:rPr>
        <w:t>dihadapi</w:t>
      </w:r>
      <w:proofErr w:type="spellEnd"/>
      <w:r w:rsidRPr="002704BC">
        <w:rPr>
          <w:rFonts w:ascii="Times New Roman" w:hAnsi="Times New Roman" w:cs="Times New Roman"/>
          <w:sz w:val="24"/>
          <w:szCs w:val="24"/>
        </w:rPr>
        <w:t xml:space="preserve"> oleh bank syariah.</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{"citationItems":[{"id":"ITEM-1","itemData":{"DOI":"10.31599/jiam.v16i1.110","ISSN":"0216-7832","abstract":"Di Indonesia terdapat dua sistem perbankan, yaitu bank konvesional dan bank syariah. Perbankan berbasis syariah terdiri dari Bank Umum Syariah (BUS), Bank Pembiayaan Rakyat Syariah (BPRS), dan Unit Usaha Syariah (UUS). Penelitian ini bertujuan untuk menguji pengaruh variabel CAR, NPF, BOPO, dan Inflasi terhadap profitabilitas (ROA) pada Bank Umum Syariah di Indonesia tahun 2014-2018. Populasi penelitian ini adalah seluruh Bank Umum Syariah di Indonesia yang telah mempublikasikan laporan keuangan per tahun mulai dari 2014 sampai 2018 di situs resmi Otoritas Jasa Keuangan (OJK) dan diperoleh sampel penelitian sebanyak 8 sampel dengan menggunakan metode purposive sampling dalam memperoleh sampel yang sesuai dengan kriteria. Penelitian ini menggunakan data sekunder dan teknik analisis data menggunakan linier berganda. Hasil penelitian menunjukkan bahwa variabel BOPO dan Inflasi berpengaruh terhadap ROA sedangkan variabel CAR dan NPF tidak berpengaruh terhadap ROA. Manfaat penelitian ini untuk mengetahui pengaruh antar variabel terhadap variabel ROA.","author":[{"dropping-particle":"","family":"Hendrawan Raharjo","given":"","non-dropping-particle":"","parse-names":false,"suffix":""},{"dropping-particle":"","family":"Anita Wijayanti","given":"","non-dropping-particle":"","parse-names":false,"suffix":""},{"dropping-particle":"","family":"Riana R Dewi","given":"","non-dropping-particle":"","parse-names":false,"suffix":""}],"container-title":"Jurnal Ilmiah Akuntansi dan Manajemen","id":"ITEM-1","issue":"1","issued":{"date-parts":[["2020"]]},"page":"15-26","title":"Analisis Pengaruh Kinerja Keuangan Dan Inflasi Terhadap Profitabilitas Bank Umum Syariah Di Indonesia (Tahun 2014-2018)","type":"article-journal","volume":"16"},"uris":["http://www.mendeley.com/documents/?uuid=e7f11263-4ba5-487a-9be9-0ec11f6929dd"]}],"mendeley":{"formattedCitation":"(Hendrawan Raharjo et al., 2020)","plainTextFormattedCitation":"(Hendrawan Raharjo et al., 2020)","previouslyFormattedCitation":"(Hendrawan Raharjo et al., 2020)"},"properties":{"noteIndex":0},"schema":"https://github.com/citation-style-language/schema/raw/master/csl-citation.json"}</w:instrText>
      </w:r>
      <w:r>
        <w:rPr>
          <w:rFonts w:ascii="Times New Roman" w:hAnsi="Times New Roman" w:cs="Times New Roman"/>
          <w:sz w:val="24"/>
          <w:szCs w:val="24"/>
        </w:rPr>
        <w:fldChar w:fldCharType="separate"/>
      </w:r>
      <w:r w:rsidRPr="00284B38">
        <w:rPr>
          <w:rFonts w:ascii="Times New Roman" w:hAnsi="Times New Roman" w:cs="Times New Roman"/>
          <w:noProof/>
          <w:sz w:val="24"/>
          <w:szCs w:val="24"/>
        </w:rPr>
        <w:t>(Hendrawan Raharjo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NPF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B3316AC" w14:textId="77777777" w:rsidR="00B97045" w:rsidRPr="00646AD3" w:rsidRDefault="00B97045" w:rsidP="00A25064">
      <w:pPr>
        <w:jc w:val="both"/>
        <w:rPr>
          <w:rFonts w:ascii="Times New Roman" w:hAnsi="Times New Roman" w:cs="Times New Roman"/>
          <w:sz w:val="24"/>
          <w:szCs w:val="24"/>
        </w:rPr>
      </w:pPr>
      <m:oMathPara>
        <m:oMath>
          <m:r>
            <w:rPr>
              <w:rFonts w:ascii="Cambria Math" w:hAnsi="Cambria Math" w:cs="Times New Roman"/>
              <w:sz w:val="24"/>
              <w:szCs w:val="24"/>
            </w:rPr>
            <m:t>NPF=</m:t>
          </m:r>
          <m:f>
            <m:fPr>
              <m:ctrlPr>
                <w:rPr>
                  <w:rFonts w:ascii="Cambria Math" w:hAnsi="Cambria Math" w:cs="Times New Roman"/>
                  <w:i/>
                  <w:sz w:val="24"/>
                  <w:szCs w:val="24"/>
                </w:rPr>
              </m:ctrlPr>
            </m:fPr>
            <m:num>
              <m:r>
                <w:rPr>
                  <w:rFonts w:ascii="Cambria Math" w:hAnsi="Cambria Math" w:cs="Times New Roman"/>
                  <w:sz w:val="24"/>
                  <w:szCs w:val="24"/>
                </w:rPr>
                <m:t>Pembiayaan Bermasalah</m:t>
              </m:r>
            </m:num>
            <m:den>
              <m:r>
                <w:rPr>
                  <w:rFonts w:ascii="Cambria Math" w:hAnsi="Cambria Math" w:cs="Times New Roman"/>
                  <w:sz w:val="24"/>
                  <w:szCs w:val="24"/>
                </w:rPr>
                <m:t>Total Pembiayaan</m:t>
              </m:r>
            </m:den>
          </m:f>
          <m:r>
            <w:rPr>
              <w:rFonts w:ascii="Cambria Math" w:hAnsi="Cambria Math" w:cs="Times New Roman"/>
              <w:sz w:val="24"/>
              <w:szCs w:val="24"/>
            </w:rPr>
            <m:t xml:space="preserve"> x 100%</m:t>
          </m:r>
        </m:oMath>
      </m:oMathPara>
    </w:p>
    <w:p w14:paraId="71F9C92E" w14:textId="77777777" w:rsidR="00B97045" w:rsidRPr="002415EC" w:rsidRDefault="00B97045" w:rsidP="002415EC">
      <w:pPr>
        <w:pStyle w:val="Heading3"/>
        <w:ind w:firstLine="426"/>
        <w:rPr>
          <w:rFonts w:asciiTheme="majorBidi" w:hAnsiTheme="majorBidi"/>
          <w:b/>
          <w:bCs/>
          <w:i/>
          <w:iCs/>
          <w:color w:val="auto"/>
        </w:rPr>
      </w:pPr>
      <w:r w:rsidRPr="002415EC">
        <w:rPr>
          <w:rFonts w:asciiTheme="majorBidi" w:hAnsiTheme="majorBidi"/>
          <w:b/>
          <w:bCs/>
          <w:color w:val="auto"/>
        </w:rPr>
        <w:t xml:space="preserve">3.3.2.3 </w:t>
      </w:r>
      <w:r w:rsidRPr="002415EC">
        <w:rPr>
          <w:rFonts w:asciiTheme="majorBidi" w:hAnsiTheme="majorBidi"/>
          <w:b/>
          <w:bCs/>
          <w:i/>
          <w:iCs/>
          <w:color w:val="auto"/>
        </w:rPr>
        <w:t>Profit Sharing</w:t>
      </w:r>
    </w:p>
    <w:p w14:paraId="16A7DDED" w14:textId="71970F38" w:rsidR="00B97045" w:rsidRDefault="00B97045" w:rsidP="00FE247D">
      <w:pPr>
        <w:ind w:left="720" w:firstLine="720"/>
        <w:jc w:val="both"/>
        <w:rPr>
          <w:rFonts w:ascii="Times New Roman" w:hAnsi="Times New Roman" w:cs="Times New Roman"/>
          <w:sz w:val="24"/>
          <w:szCs w:val="24"/>
        </w:rPr>
      </w:pPr>
      <w:r w:rsidRPr="000C0CF6">
        <w:rPr>
          <w:rFonts w:ascii="Times New Roman" w:hAnsi="Times New Roman" w:cs="Times New Roman"/>
          <w:sz w:val="24"/>
          <w:szCs w:val="24"/>
        </w:rPr>
        <w:t xml:space="preserve">Salah </w:t>
      </w:r>
      <w:proofErr w:type="spellStart"/>
      <w:r w:rsidRPr="000C0CF6">
        <w:rPr>
          <w:rFonts w:ascii="Times New Roman" w:hAnsi="Times New Roman" w:cs="Times New Roman"/>
          <w:sz w:val="24"/>
          <w:szCs w:val="24"/>
        </w:rPr>
        <w:t>satu</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indikator</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utama</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dalam</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mengalokasikan</w:t>
      </w:r>
      <w:proofErr w:type="spellEnd"/>
      <w:r w:rsidRPr="000C0CF6">
        <w:rPr>
          <w:rFonts w:ascii="Times New Roman" w:hAnsi="Times New Roman" w:cs="Times New Roman"/>
          <w:sz w:val="24"/>
          <w:szCs w:val="24"/>
        </w:rPr>
        <w:t xml:space="preserve"> dana bank </w:t>
      </w:r>
      <w:proofErr w:type="spellStart"/>
      <w:r w:rsidRPr="000C0CF6">
        <w:rPr>
          <w:rFonts w:ascii="Times New Roman" w:hAnsi="Times New Roman" w:cs="Times New Roman"/>
          <w:sz w:val="24"/>
          <w:szCs w:val="24"/>
        </w:rPr>
        <w:t>dapat</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dari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besarnya</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jumlah</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pembiayaan</w:t>
      </w:r>
      <w:proofErr w:type="spellEnd"/>
      <w:r w:rsidRPr="000C0CF6">
        <w:rPr>
          <w:rFonts w:ascii="Times New Roman" w:hAnsi="Times New Roman" w:cs="Times New Roman"/>
          <w:sz w:val="24"/>
          <w:szCs w:val="24"/>
        </w:rPr>
        <w:t xml:space="preserve"> yang </w:t>
      </w:r>
      <w:proofErr w:type="spellStart"/>
      <w:r w:rsidRPr="000C0CF6">
        <w:rPr>
          <w:rFonts w:ascii="Times New Roman" w:hAnsi="Times New Roman" w:cs="Times New Roman"/>
          <w:sz w:val="24"/>
          <w:szCs w:val="24"/>
        </w:rPr>
        <w:t>disalurkan</w:t>
      </w:r>
      <w:proofErr w:type="spellEnd"/>
      <w:r w:rsidRPr="000C0CF6">
        <w:rPr>
          <w:rFonts w:ascii="Times New Roman" w:hAnsi="Times New Roman" w:cs="Times New Roman"/>
          <w:sz w:val="24"/>
          <w:szCs w:val="24"/>
        </w:rPr>
        <w:t xml:space="preserve"> oleh bank </w:t>
      </w:r>
      <w:proofErr w:type="spellStart"/>
      <w:r w:rsidRPr="000C0CF6">
        <w:rPr>
          <w:rFonts w:ascii="Times New Roman" w:hAnsi="Times New Roman" w:cs="Times New Roman"/>
          <w:sz w:val="24"/>
          <w:szCs w:val="24"/>
        </w:rPr>
        <w:t>kepada</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nasabah</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Penyaluran</w:t>
      </w:r>
      <w:proofErr w:type="spellEnd"/>
      <w:r w:rsidRPr="000C0CF6">
        <w:rPr>
          <w:rFonts w:ascii="Times New Roman" w:hAnsi="Times New Roman" w:cs="Times New Roman"/>
          <w:sz w:val="24"/>
          <w:szCs w:val="24"/>
        </w:rPr>
        <w:t xml:space="preserve"> dana yang </w:t>
      </w:r>
      <w:proofErr w:type="spellStart"/>
      <w:r w:rsidRPr="000C0CF6">
        <w:rPr>
          <w:rFonts w:ascii="Times New Roman" w:hAnsi="Times New Roman" w:cs="Times New Roman"/>
          <w:sz w:val="24"/>
          <w:szCs w:val="24"/>
        </w:rPr>
        <w:t>dilakukan</w:t>
      </w:r>
      <w:proofErr w:type="spellEnd"/>
      <w:r w:rsidRPr="000C0CF6">
        <w:rPr>
          <w:rFonts w:ascii="Times New Roman" w:hAnsi="Times New Roman" w:cs="Times New Roman"/>
          <w:sz w:val="24"/>
          <w:szCs w:val="24"/>
        </w:rPr>
        <w:t xml:space="preserve"> oleh bank syariah </w:t>
      </w:r>
      <w:proofErr w:type="spellStart"/>
      <w:r w:rsidRPr="000C0CF6">
        <w:rPr>
          <w:rFonts w:ascii="Times New Roman" w:hAnsi="Times New Roman" w:cs="Times New Roman"/>
          <w:sz w:val="24"/>
          <w:szCs w:val="24"/>
        </w:rPr>
        <w:t>antara</w:t>
      </w:r>
      <w:proofErr w:type="spellEnd"/>
      <w:r w:rsidRPr="000C0CF6">
        <w:rPr>
          <w:rFonts w:ascii="Times New Roman" w:hAnsi="Times New Roman" w:cs="Times New Roman"/>
          <w:sz w:val="24"/>
          <w:szCs w:val="24"/>
        </w:rPr>
        <w:t xml:space="preserve"> lain </w:t>
      </w:r>
      <w:proofErr w:type="spellStart"/>
      <w:r w:rsidRPr="000C0CF6">
        <w:rPr>
          <w:rFonts w:ascii="Times New Roman" w:hAnsi="Times New Roman" w:cs="Times New Roman"/>
          <w:sz w:val="24"/>
          <w:szCs w:val="24"/>
        </w:rPr>
        <w:t>pembiayaan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jual</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beli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bagi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hasil</w:t>
      </w:r>
      <w:proofErr w:type="spellEnd"/>
      <w:r w:rsidRPr="000C0CF6">
        <w:rPr>
          <w:rFonts w:ascii="Times New Roman" w:hAnsi="Times New Roman" w:cs="Times New Roman"/>
          <w:sz w:val="24"/>
          <w:szCs w:val="24"/>
        </w:rPr>
        <w:t xml:space="preserve"> dan </w:t>
      </w:r>
      <w:proofErr w:type="spellStart"/>
      <w:r w:rsidRPr="000C0CF6">
        <w:rPr>
          <w:rFonts w:ascii="Times New Roman" w:hAnsi="Times New Roman" w:cs="Times New Roman"/>
          <w:sz w:val="24"/>
          <w:szCs w:val="24"/>
        </w:rPr>
        <w:t>sewa</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Pembiayaan</w:t>
      </w:r>
      <w:proofErr w:type="spellEnd"/>
      <w:r>
        <w:rPr>
          <w:rFonts w:ascii="Times New Roman" w:hAnsi="Times New Roman" w:cs="Times New Roman"/>
          <w:sz w:val="24"/>
          <w:szCs w:val="24"/>
        </w:rPr>
        <w:t xml:space="preserve"> </w:t>
      </w:r>
      <w:r w:rsidRPr="000C0CF6">
        <w:rPr>
          <w:rFonts w:ascii="Times New Roman" w:hAnsi="Times New Roman" w:cs="Times New Roman"/>
          <w:i/>
          <w:iCs/>
          <w:sz w:val="24"/>
          <w:szCs w:val="24"/>
        </w:rPr>
        <w:t>profit sharing</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bagi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hasil</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umumnya</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dapat</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dilakukan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berdasarkan</w:t>
      </w:r>
      <w:proofErr w:type="spellEnd"/>
      <w:r w:rsidRPr="000C0CF6">
        <w:rPr>
          <w:rFonts w:ascii="Times New Roman" w:hAnsi="Times New Roman" w:cs="Times New Roman"/>
          <w:sz w:val="24"/>
          <w:szCs w:val="24"/>
        </w:rPr>
        <w:t xml:space="preserve"> dua </w:t>
      </w:r>
      <w:proofErr w:type="spellStart"/>
      <w:r w:rsidRPr="000C0CF6">
        <w:rPr>
          <w:rFonts w:ascii="Times New Roman" w:hAnsi="Times New Roman" w:cs="Times New Roman"/>
          <w:sz w:val="24"/>
          <w:szCs w:val="24"/>
        </w:rPr>
        <w:t>jenis</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akad</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yaitu</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pembiayaan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mudharabah</w:t>
      </w:r>
      <w:proofErr w:type="spellEnd"/>
      <w:r w:rsidRPr="000C0CF6">
        <w:rPr>
          <w:rFonts w:ascii="Times New Roman" w:hAnsi="Times New Roman" w:cs="Times New Roman"/>
          <w:sz w:val="24"/>
          <w:szCs w:val="24"/>
        </w:rPr>
        <w:t xml:space="preserve"> dan </w:t>
      </w:r>
      <w:proofErr w:type="spellStart"/>
      <w:r w:rsidRPr="000C0CF6">
        <w:rPr>
          <w:rFonts w:ascii="Times New Roman" w:hAnsi="Times New Roman" w:cs="Times New Roman"/>
          <w:sz w:val="24"/>
          <w:szCs w:val="24"/>
        </w:rPr>
        <w:t>pembiayaan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musyarakah</w:t>
      </w:r>
      <w:proofErr w:type="spellEnd"/>
      <w:r w:rsidRPr="000C0CF6">
        <w:rPr>
          <w:rFonts w:ascii="Times New Roman" w:hAnsi="Times New Roman" w:cs="Times New Roman"/>
          <w:sz w:val="24"/>
          <w:szCs w:val="24"/>
        </w:rPr>
        <w:t xml:space="preserve">. Dimana </w:t>
      </w:r>
      <w:proofErr w:type="spellStart"/>
      <w:r w:rsidRPr="000C0CF6">
        <w:rPr>
          <w:rFonts w:ascii="Times New Roman" w:hAnsi="Times New Roman" w:cs="Times New Roman"/>
          <w:sz w:val="24"/>
          <w:szCs w:val="24"/>
        </w:rPr>
        <w:t>kedua</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komponen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pembiayaan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tersebut</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menggunakan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sistem</w:t>
      </w:r>
      <w:proofErr w:type="spellEnd"/>
      <w:r w:rsidRPr="000C0CF6">
        <w:rPr>
          <w:rFonts w:ascii="Times New Roman" w:hAnsi="Times New Roman" w:cs="Times New Roman"/>
          <w:sz w:val="24"/>
          <w:szCs w:val="24"/>
        </w:rPr>
        <w:t xml:space="preserve"> </w:t>
      </w:r>
      <w:r w:rsidRPr="000C0CF6">
        <w:rPr>
          <w:rFonts w:ascii="Times New Roman" w:hAnsi="Times New Roman" w:cs="Times New Roman"/>
          <w:i/>
          <w:iCs/>
          <w:sz w:val="24"/>
          <w:szCs w:val="24"/>
        </w:rPr>
        <w:t>profit sharing</w:t>
      </w:r>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bagi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hasil</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dengan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membagi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porsi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pendapatan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hasil</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usaha</w:t>
      </w:r>
      <w:proofErr w:type="spellEnd"/>
      <w:r w:rsidRPr="000C0CF6">
        <w:rPr>
          <w:rFonts w:ascii="Times New Roman" w:hAnsi="Times New Roman" w:cs="Times New Roman"/>
          <w:sz w:val="24"/>
          <w:szCs w:val="24"/>
        </w:rPr>
        <w:t xml:space="preserve"> masing-</w:t>
      </w:r>
      <w:r w:rsidRPr="000C0CF6">
        <w:rPr>
          <w:rFonts w:ascii="Times New Roman" w:hAnsi="Times New Roman" w:cs="Times New Roman"/>
          <w:sz w:val="24"/>
          <w:szCs w:val="24"/>
        </w:rPr>
        <w:lastRenderedPageBreak/>
        <w:t xml:space="preserve">masing </w:t>
      </w:r>
      <w:proofErr w:type="spellStart"/>
      <w:r w:rsidRPr="000C0CF6">
        <w:rPr>
          <w:rFonts w:ascii="Times New Roman" w:hAnsi="Times New Roman" w:cs="Times New Roman"/>
          <w:sz w:val="24"/>
          <w:szCs w:val="24"/>
        </w:rPr>
        <w:t>yaitu</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shahibul</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maal</w:t>
      </w:r>
      <w:proofErr w:type="spellEnd"/>
      <w:r w:rsidRPr="000C0CF6">
        <w:rPr>
          <w:rFonts w:ascii="Times New Roman" w:hAnsi="Times New Roman" w:cs="Times New Roman"/>
          <w:sz w:val="24"/>
          <w:szCs w:val="24"/>
        </w:rPr>
        <w:t xml:space="preserve"> dan </w:t>
      </w:r>
      <w:proofErr w:type="spellStart"/>
      <w:r w:rsidRPr="000C0CF6">
        <w:rPr>
          <w:rFonts w:ascii="Times New Roman" w:hAnsi="Times New Roman" w:cs="Times New Roman"/>
          <w:sz w:val="24"/>
          <w:szCs w:val="24"/>
        </w:rPr>
        <w:t>mudharib</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{"citationItems":[{"id":"ITEM-1","itemData":{"author":[{"dropping-particle":"","family":"Unggul","given":"Universitas Esa","non-dropping-particle":"","parse-names":false,"suffix":""}],"id":"ITEM-1","issue":"1","issued":{"date-parts":[["2018"]]},"page":"122-146","title":"PENGARUH DANA PIHAK KETIGA , NON PERFORMING FINANCING , TINGKAT BAGI HASIL DAN MODAL SENDIRI TERHADAP PROFITABILITAS DENGAN PEMBIAYAAN BAGI HASIL SEBAGAI VARIABEL INTERVENING PADA Abstrak","type":"article-journal","volume":"1"},"uris":["http://www.mendeley.com/documents/?uuid=6bc92024-98fd-41d1-89f7-498524c5e4a9"]}],"mendeley":{"formattedCitation":"(Unggul, 2018)","plainTextFormattedCitation":"(Unggul, 2018)","previouslyFormattedCitation":"(Unggul, 2018)"},"properties":{"noteIndex":0},"schema":"https://github.com/citation-style-language/schema/raw/master/csl-citation.json"}</w:instrText>
      </w:r>
      <w:r>
        <w:rPr>
          <w:rFonts w:ascii="Times New Roman" w:hAnsi="Times New Roman" w:cs="Times New Roman"/>
          <w:sz w:val="24"/>
          <w:szCs w:val="24"/>
        </w:rPr>
        <w:fldChar w:fldCharType="separate"/>
      </w:r>
      <w:r w:rsidRPr="000C0CF6">
        <w:rPr>
          <w:rFonts w:ascii="Times New Roman" w:hAnsi="Times New Roman" w:cs="Times New Roman"/>
          <w:noProof/>
          <w:sz w:val="24"/>
          <w:szCs w:val="24"/>
        </w:rPr>
        <w:t>(Unggul, 2018)</w:t>
      </w:r>
      <w:r>
        <w:rPr>
          <w:rFonts w:ascii="Times New Roman" w:hAnsi="Times New Roman" w:cs="Times New Roman"/>
          <w:sz w:val="24"/>
          <w:szCs w:val="24"/>
        </w:rPr>
        <w:fldChar w:fldCharType="end"/>
      </w:r>
      <w:r w:rsidRPr="000C0CF6">
        <w:rPr>
          <w:rFonts w:ascii="Times New Roman" w:hAnsi="Times New Roman" w:cs="Times New Roman"/>
          <w:sz w:val="24"/>
          <w:szCs w:val="24"/>
        </w:rPr>
        <w:t>.</w:t>
      </w:r>
      <w:r>
        <w:rPr>
          <w:rFonts w:ascii="Times New Roman" w:hAnsi="Times New Roman" w:cs="Times New Roman"/>
          <w:sz w:val="24"/>
          <w:szCs w:val="24"/>
        </w:rPr>
        <w:t xml:space="preserve"> Adapun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r w:rsidRPr="004617C2">
        <w:rPr>
          <w:rFonts w:ascii="Times New Roman" w:hAnsi="Times New Roman" w:cs="Times New Roman"/>
          <w:i/>
          <w:iCs/>
          <w:sz w:val="24"/>
          <w:szCs w:val="24"/>
        </w:rPr>
        <w:t>Profit Sharing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44911">
        <w:rPr>
          <w:rFonts w:ascii="Times New Roman" w:hAnsi="Times New Roman" w:cs="Times New Roman"/>
          <w:sz w:val="24"/>
          <w:szCs w:val="24"/>
        </w:rPr>
        <w:instrText>ADDIN CSL_CITATION {"citationItems":[{"id":"ITEM-1","itemData":{"abstract":"This study aims to determine the effect of Intellectual Capital and Islamicity Performance Index on Profitability which is proxied by ROA at Islamic Banks in Indonesia. The research period used was 2013-2018. This study was a quantitative research study. The study population includes Sharia Commercial Banks listed on the Indonesia Stock Exchange during the 2013-2018 period. The sample was determined using purposive sampling and obtained 5 Islamic banks. The data analysis method used is multiple linear regression. The results showed that (1) Intellectual Capital had a positive effect on profitability. (2) Profit-Sharing Ratio has a positive effect on profitability. (3) Zakat Performing Ratio does not affect profitability. (4) Equitable Distribution Ratio has a positive effect on profitability. (5) Islamic Income Vs Non-Islamic Income does not affect profitability.","author":[{"dropping-particle":"","family":"Rahmawati","given":"Imelda Dian","non-dropping-particle":"","parse-names":false,"suffix":""},{"dropping-particle":"","family":"Ubaidillah","given":"Hasan","non-dropping-particle":"","parse-names":false,"suffix":""},{"dropping-particle":"","family":"Rahayu","given":"Duwi","non-dropping-particle":"","parse-names":false,"suffix":""}],"container-title":"Equilibrium: Jurnal Ekonomi-Manajemen-Akuntansi","id":"ITEM-1","issue":"2","issued":{"date-parts":[["2020"]]},"page":"62-71","title":"Pengaruh Intellectual Capital Dan Islamicity Performance Index Terhadap Profitabilitas Perbankan Syariah Di Indonesia","type":"article-journal","volume":"16"},"uris":["http://www.mendeley.com/documents/?uuid=c57a8268-aa2d-4b40-be4a-d5c38fde7c72"]}],"mendeley":{"formattedCitation":"(Rahmawati et al., 2020)","plainTextFormattedCitation":"(Rahmawati et al., 2020)","previouslyFormattedCitation":"(Rahmawati et al., 2020)"},"properties":{"noteIndex":0},"schema":"https://github.com/citation-style-language/schema/raw/master/csl-citation.json"}</w:instrText>
      </w:r>
      <w:r>
        <w:rPr>
          <w:rFonts w:ascii="Times New Roman" w:hAnsi="Times New Roman" w:cs="Times New Roman"/>
          <w:sz w:val="24"/>
          <w:szCs w:val="24"/>
        </w:rPr>
        <w:fldChar w:fldCharType="separate"/>
      </w:r>
      <w:r w:rsidRPr="004617C2">
        <w:rPr>
          <w:rFonts w:ascii="Times New Roman" w:hAnsi="Times New Roman" w:cs="Times New Roman"/>
          <w:noProof/>
          <w:sz w:val="24"/>
          <w:szCs w:val="24"/>
        </w:rPr>
        <w:t>(Rahmawati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0F99C72" w14:textId="77777777" w:rsidR="00B97045" w:rsidRPr="000C0CF6" w:rsidRDefault="00B97045" w:rsidP="00A25064">
      <w:pPr>
        <w:jc w:val="both"/>
        <w:rPr>
          <w:rFonts w:ascii="Times New Roman" w:hAnsi="Times New Roman" w:cs="Times New Roman"/>
          <w:sz w:val="24"/>
          <w:szCs w:val="24"/>
        </w:rPr>
      </w:pPr>
      <m:oMathPara>
        <m:oMath>
          <m:r>
            <w:rPr>
              <w:rFonts w:ascii="Cambria Math" w:hAnsi="Cambria Math" w:cs="Times New Roman"/>
              <w:sz w:val="24"/>
              <w:szCs w:val="24"/>
            </w:rPr>
            <m:t>Profit Sharing=</m:t>
          </m:r>
          <m:f>
            <m:fPr>
              <m:ctrlPr>
                <w:rPr>
                  <w:rFonts w:ascii="Cambria Math" w:hAnsi="Cambria Math" w:cs="Times New Roman"/>
                  <w:i/>
                  <w:sz w:val="24"/>
                  <w:szCs w:val="24"/>
                </w:rPr>
              </m:ctrlPr>
            </m:fPr>
            <m:num>
              <m:r>
                <w:rPr>
                  <w:rFonts w:ascii="Cambria Math" w:hAnsi="Cambria Math" w:cs="Times New Roman"/>
                  <w:sz w:val="24"/>
                  <w:szCs w:val="24"/>
                </w:rPr>
                <m:t>Musyarakah+Mudharabah</m:t>
              </m:r>
            </m:num>
            <m:den>
              <m:r>
                <w:rPr>
                  <w:rFonts w:ascii="Cambria Math" w:hAnsi="Cambria Math" w:cs="Times New Roman"/>
                  <w:sz w:val="24"/>
                  <w:szCs w:val="24"/>
                </w:rPr>
                <m:t>Total Pembiayaan</m:t>
              </m:r>
            </m:den>
          </m:f>
        </m:oMath>
      </m:oMathPara>
    </w:p>
    <w:p w14:paraId="42F3A8F7" w14:textId="77777777" w:rsidR="00B97045" w:rsidRPr="002415EC" w:rsidRDefault="00B97045" w:rsidP="002415EC">
      <w:pPr>
        <w:pStyle w:val="Heading3"/>
        <w:ind w:firstLine="426"/>
        <w:rPr>
          <w:rFonts w:asciiTheme="majorBidi" w:hAnsiTheme="majorBidi"/>
          <w:b/>
          <w:bCs/>
          <w:color w:val="auto"/>
        </w:rPr>
      </w:pPr>
      <w:r w:rsidRPr="002415EC">
        <w:rPr>
          <w:rFonts w:asciiTheme="majorBidi" w:hAnsiTheme="majorBidi"/>
          <w:b/>
          <w:bCs/>
          <w:color w:val="auto"/>
        </w:rPr>
        <w:t xml:space="preserve">3.3.2.4 </w:t>
      </w:r>
      <w:r w:rsidRPr="002415EC">
        <w:rPr>
          <w:rFonts w:asciiTheme="majorBidi" w:hAnsiTheme="majorBidi"/>
          <w:b/>
          <w:bCs/>
          <w:i/>
          <w:iCs/>
          <w:color w:val="auto"/>
        </w:rPr>
        <w:t>Net Operating Margin</w:t>
      </w:r>
      <w:r w:rsidRPr="002415EC">
        <w:rPr>
          <w:rFonts w:asciiTheme="majorBidi" w:hAnsiTheme="majorBidi"/>
          <w:b/>
          <w:bCs/>
          <w:color w:val="auto"/>
        </w:rPr>
        <w:t xml:space="preserve"> (NOM)</w:t>
      </w:r>
    </w:p>
    <w:p w14:paraId="18A5E69F" w14:textId="6A3F388B" w:rsidR="00B97045" w:rsidRDefault="006008B0" w:rsidP="00FE247D">
      <w:pPr>
        <w:ind w:left="720" w:firstLine="720"/>
        <w:jc w:val="both"/>
        <w:rPr>
          <w:rFonts w:ascii="Times New Roman" w:hAnsi="Times New Roman" w:cs="Times New Roman"/>
          <w:sz w:val="24"/>
          <w:szCs w:val="24"/>
        </w:rPr>
      </w:pPr>
      <w:r>
        <w:rPr>
          <w:rFonts w:ascii="Times New Roman" w:hAnsi="Times New Roman" w:cs="Times New Roman"/>
          <w:sz w:val="24"/>
          <w:szCs w:val="24"/>
        </w:rPr>
        <w:t xml:space="preserve">NOM </w:t>
      </w:r>
      <w:proofErr w:type="spellStart"/>
      <w:r w:rsidR="00B97045">
        <w:rPr>
          <w:rFonts w:ascii="Times New Roman" w:hAnsi="Times New Roman" w:cs="Times New Roman"/>
          <w:sz w:val="24"/>
          <w:szCs w:val="24"/>
        </w:rPr>
        <w:t>merupakan</w:t>
      </w:r>
      <w:proofErr w:type="spellEnd"/>
      <w:r w:rsidR="00B97045">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rasio</w:t>
      </w:r>
      <w:proofErr w:type="spellEnd"/>
      <w:r w:rsidR="00B97045" w:rsidRPr="00487036">
        <w:rPr>
          <w:rFonts w:ascii="Times New Roman" w:hAnsi="Times New Roman" w:cs="Times New Roman"/>
          <w:sz w:val="24"/>
          <w:szCs w:val="24"/>
        </w:rPr>
        <w:t xml:space="preserve"> yang </w:t>
      </w:r>
      <w:proofErr w:type="spellStart"/>
      <w:r w:rsidR="00B97045" w:rsidRPr="00487036">
        <w:rPr>
          <w:rFonts w:ascii="Times New Roman" w:hAnsi="Times New Roman" w:cs="Times New Roman"/>
          <w:sz w:val="24"/>
          <w:szCs w:val="24"/>
        </w:rPr>
        <w:t>menggambarkan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Pendapatan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Operasional</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bersih</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sehingga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diketahui</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kemampuan</w:t>
      </w:r>
      <w:proofErr w:type="spellEnd"/>
      <w:r w:rsidR="00B97045" w:rsidRPr="00487036">
        <w:rPr>
          <w:rFonts w:ascii="Times New Roman" w:hAnsi="Times New Roman" w:cs="Times New Roman"/>
          <w:sz w:val="24"/>
          <w:szCs w:val="24"/>
        </w:rPr>
        <w:t xml:space="preserve"> rata-rata </w:t>
      </w:r>
      <w:proofErr w:type="spellStart"/>
      <w:r w:rsidR="00B97045" w:rsidRPr="00487036">
        <w:rPr>
          <w:rFonts w:ascii="Times New Roman" w:hAnsi="Times New Roman" w:cs="Times New Roman"/>
          <w:sz w:val="24"/>
          <w:szCs w:val="24"/>
        </w:rPr>
        <w:t>aktiva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produktif</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dalam</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menghasilkan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laba</w:t>
      </w:r>
      <w:proofErr w:type="spellEnd"/>
      <w:r w:rsidR="00B97045" w:rsidRPr="00487036">
        <w:rPr>
          <w:rFonts w:ascii="Times New Roman" w:hAnsi="Times New Roman" w:cs="Times New Roman"/>
          <w:sz w:val="24"/>
          <w:szCs w:val="24"/>
        </w:rPr>
        <w:t xml:space="preserve"> </w:t>
      </w:r>
      <w:r w:rsidR="00B97045" w:rsidRPr="00487036">
        <w:rPr>
          <w:rFonts w:ascii="Times New Roman" w:hAnsi="Times New Roman" w:cs="Times New Roman"/>
          <w:sz w:val="24"/>
          <w:szCs w:val="24"/>
        </w:rPr>
        <w:fldChar w:fldCharType="begin" w:fldLock="1"/>
      </w:r>
      <w:r w:rsidR="00B97045" w:rsidRPr="00487036">
        <w:rPr>
          <w:rFonts w:ascii="Times New Roman" w:hAnsi="Times New Roman" w:cs="Times New Roman"/>
          <w:sz w:val="24"/>
          <w:szCs w:val="24"/>
        </w:rPr>
        <w:instrText>ADDIN CSL_CITATION {"citationItems":[{"id":"ITEM-1","itemData":{"abstract":"Penelitian ini dilakukan untuk mengetahui: (1) Pengaruh Capital Adequacy Ratio (CAR) terhadap Profitabilitas (2) Pengaruh Non Performing Financing (NPF) terhadap Profitabilitas (3) Pengaruh Operational Efficiency Ratio (OER) terhadap Profitabilitas (4) Pengaruh Penyisihan Penghapusan Aktiva Produktif (PPAP) terhadap Profitabilitas (5) Pengaruh Net Operating Margin (NOM) terhadap Profitabilitas (6) Pengaruh CAR, NPF, OER, PPAP dan NOM secara bersama-sama terhadap Profitabilitas pada Bank Umum Syariah periode 2010-2015.Desain penelitian ini termasuk dalam penelitianasosiatif. Populasi dalam penelitian ini adalah Bank Umum Syariah yang terdaftar di Bank Indonesia periode 2010-2015. Pemilihan sampel dengan teknik Non Probability Sampling. Metode pengumpulan data yang digunakan adalah dokumentasi. Teknik analisis data yang digunakan adalah analisis regresi sederhana dan analisis regresi ganda.Hasil penelitian menunjukkan bahwa: (1) Capital Adequacy Ratio (CAR) berpengaruhnegatif dan tidak signifikan terhadap Profitabilitas dengan nilai Sig. 0,055 (0,055&gt;0,05). (2) Non Performing Financing (NPF) berpengaruh negatif dan tidak signifikan terhadap Profitabilitas dengan nilai Sig. 0,139 (0,139&gt;0,05). (3) Operatinal Efficiency Ratio (OER) berpengaruh negatif dan signifikan terhadap Profitabilitas dengan nilai Sig. 0,026 (0,026&lt;0,05). (4) Penyisihan Penghapusan Aktiva Produktif (PPAP) berpengaruh positif dan signifikan terhadap Profitabilitas dengan nilai Sig. 0,001 (0,001&lt;0,05). (5) Net Operating Margin (NOM) berpengaruh positif tetapi tidak signifikan terhadap Profitabilitas dengan nilai Sig. 0,175 (0,175&gt;0,05). (6) CAR, NPF, OER, PPAP, dan NOM secara bersama-sama berpengaruh positif dan signifikan dengan nilai Sig. 0,000 (0,000&lt;0,05).","author":[{"dropping-particle":"","family":"Widyawati","given":"Giofani Nursucia","non-dropping-particle":"","parse-names":false,"suffix":""},{"dropping-particle":"","family":"Djazari","given":"M.","non-dropping-particle":"","parse-names":false,"suffix":""}],"container-title":"Jurnal Profita","id":"ITEM-1","issue":"1","issued":{"date-parts":[["2017"]]},"page":"1-12","title":"Pengaruh Capital Adequacy Ratio (CAR), Non Performing Financing (NPF), Operational Efficiency Ratio (OER), Penyisihan Penghapusan Aktiva Produktif (PPAP) Dan Net Operating Margin (NOM) Terhadap Profitabilitas Pada Bank Umum Syariah Periode 2010-2015","type":"article-journal","volume":"2"},"uris":["http://www.mendeley.com/documents/?uuid=9c1e14ac-9248-4965-99d2-0f6d04934198"]}],"mendeley":{"formattedCitation":"(Widyawati &amp; Djazari, 2017)","plainTextFormattedCitation":"(Widyawati &amp; Djazari, 2017)","previouslyFormattedCitation":"(Widyawati &amp; Djazari, 2017)"},"properties":{"noteIndex":0},"schema":"https://github.com/citation-style-language/schema/raw/master/csl-citation.json"}</w:instrText>
      </w:r>
      <w:r w:rsidR="00B97045" w:rsidRPr="00487036">
        <w:rPr>
          <w:rFonts w:ascii="Times New Roman" w:hAnsi="Times New Roman" w:cs="Times New Roman"/>
          <w:sz w:val="24"/>
          <w:szCs w:val="24"/>
        </w:rPr>
        <w:fldChar w:fldCharType="separate"/>
      </w:r>
      <w:r w:rsidR="00B97045" w:rsidRPr="00487036">
        <w:rPr>
          <w:rFonts w:ascii="Times New Roman" w:hAnsi="Times New Roman" w:cs="Times New Roman"/>
          <w:noProof/>
          <w:sz w:val="24"/>
          <w:szCs w:val="24"/>
        </w:rPr>
        <w:t>(Widyawati &amp; Djazari, 2017)</w:t>
      </w:r>
      <w:r w:rsidR="00B97045" w:rsidRPr="00487036">
        <w:rPr>
          <w:rFonts w:ascii="Times New Roman" w:hAnsi="Times New Roman" w:cs="Times New Roman"/>
          <w:sz w:val="24"/>
          <w:szCs w:val="24"/>
        </w:rPr>
        <w:fldChar w:fldCharType="end"/>
      </w:r>
      <w:r w:rsidR="00B97045" w:rsidRPr="00487036">
        <w:rPr>
          <w:rFonts w:ascii="Times New Roman" w:hAnsi="Times New Roman" w:cs="Times New Roman"/>
          <w:sz w:val="24"/>
          <w:szCs w:val="24"/>
        </w:rPr>
        <w:t>.</w:t>
      </w:r>
      <w:r>
        <w:rPr>
          <w:rFonts w:ascii="Times New Roman" w:hAnsi="Times New Roman" w:cs="Times New Roman"/>
          <w:sz w:val="24"/>
          <w:szCs w:val="24"/>
        </w:rPr>
        <w:t xml:space="preserve"> NOM </w:t>
      </w:r>
      <w:proofErr w:type="spellStart"/>
      <w:r w:rsidR="00B97045" w:rsidRPr="00487036">
        <w:rPr>
          <w:rFonts w:ascii="Times New Roman" w:hAnsi="Times New Roman" w:cs="Times New Roman"/>
          <w:sz w:val="24"/>
          <w:szCs w:val="24"/>
        </w:rPr>
        <w:t>atau</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biasa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dikenal</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dengan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sebutan</w:t>
      </w:r>
      <w:proofErr w:type="spellEnd"/>
      <w:r w:rsidR="00B97045" w:rsidRPr="00487036">
        <w:rPr>
          <w:rFonts w:ascii="Times New Roman" w:hAnsi="Times New Roman" w:cs="Times New Roman"/>
          <w:sz w:val="24"/>
          <w:szCs w:val="24"/>
        </w:rPr>
        <w:t xml:space="preserve"> margin </w:t>
      </w:r>
      <w:proofErr w:type="spellStart"/>
      <w:r w:rsidR="00B97045" w:rsidRPr="00487036">
        <w:rPr>
          <w:rFonts w:ascii="Times New Roman" w:hAnsi="Times New Roman" w:cs="Times New Roman"/>
          <w:sz w:val="24"/>
          <w:szCs w:val="24"/>
        </w:rPr>
        <w:t>laba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merupakan</w:t>
      </w:r>
      <w:proofErr w:type="spellEnd"/>
      <w:r w:rsidR="00B97045" w:rsidRPr="00487036">
        <w:rPr>
          <w:rFonts w:ascii="Times New Roman" w:hAnsi="Times New Roman" w:cs="Times New Roman"/>
          <w:sz w:val="24"/>
          <w:szCs w:val="24"/>
        </w:rPr>
        <w:t xml:space="preserve"> salah </w:t>
      </w:r>
      <w:proofErr w:type="spellStart"/>
      <w:r w:rsidR="00B97045" w:rsidRPr="00487036">
        <w:rPr>
          <w:rFonts w:ascii="Times New Roman" w:hAnsi="Times New Roman" w:cs="Times New Roman"/>
          <w:sz w:val="24"/>
          <w:szCs w:val="24"/>
        </w:rPr>
        <w:t>satu</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rasio</w:t>
      </w:r>
      <w:proofErr w:type="spellEnd"/>
      <w:r w:rsidR="00B97045" w:rsidRPr="00487036">
        <w:rPr>
          <w:rFonts w:ascii="Times New Roman" w:hAnsi="Times New Roman" w:cs="Times New Roman"/>
          <w:sz w:val="24"/>
          <w:szCs w:val="24"/>
        </w:rPr>
        <w:t xml:space="preserve"> yang </w:t>
      </w:r>
      <w:proofErr w:type="spellStart"/>
      <w:r w:rsidR="00B97045" w:rsidRPr="00487036">
        <w:rPr>
          <w:rFonts w:ascii="Times New Roman" w:hAnsi="Times New Roman" w:cs="Times New Roman"/>
          <w:sz w:val="24"/>
          <w:szCs w:val="24"/>
        </w:rPr>
        <w:t>dapat</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menunjukkan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seberapa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baik</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perbankan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dapat</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merubah</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penjualannya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menjadi</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laba</w:t>
      </w:r>
      <w:proofErr w:type="spellEnd"/>
      <w:r w:rsidR="00B97045" w:rsidRPr="00487036">
        <w:rPr>
          <w:rFonts w:ascii="Times New Roman" w:hAnsi="Times New Roman" w:cs="Times New Roman"/>
          <w:sz w:val="24"/>
          <w:szCs w:val="24"/>
        </w:rPr>
        <w:t>.</w:t>
      </w:r>
      <w:r w:rsidR="00B97045">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Semakin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besar</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rasio</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ini</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maka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semakin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meningkatnya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pendapatan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operasional</w:t>
      </w:r>
      <w:proofErr w:type="spellEnd"/>
      <w:r w:rsidR="00B97045" w:rsidRPr="00487036">
        <w:rPr>
          <w:rFonts w:ascii="Times New Roman" w:hAnsi="Times New Roman" w:cs="Times New Roman"/>
          <w:sz w:val="24"/>
          <w:szCs w:val="24"/>
        </w:rPr>
        <w:t xml:space="preserve"> yang </w:t>
      </w:r>
      <w:proofErr w:type="spellStart"/>
      <w:r w:rsidR="00B97045" w:rsidRPr="00487036">
        <w:rPr>
          <w:rFonts w:ascii="Times New Roman" w:hAnsi="Times New Roman" w:cs="Times New Roman"/>
          <w:sz w:val="24"/>
          <w:szCs w:val="24"/>
        </w:rPr>
        <w:t>diperoleh</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dari</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aktiva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produktif</w:t>
      </w:r>
      <w:proofErr w:type="spellEnd"/>
      <w:r w:rsidR="00B97045" w:rsidRPr="00487036">
        <w:rPr>
          <w:rFonts w:ascii="Times New Roman" w:hAnsi="Times New Roman" w:cs="Times New Roman"/>
          <w:sz w:val="24"/>
          <w:szCs w:val="24"/>
        </w:rPr>
        <w:t xml:space="preserve"> yang </w:t>
      </w:r>
      <w:proofErr w:type="spellStart"/>
      <w:r w:rsidR="00B97045" w:rsidRPr="00487036">
        <w:rPr>
          <w:rFonts w:ascii="Times New Roman" w:hAnsi="Times New Roman" w:cs="Times New Roman"/>
          <w:sz w:val="24"/>
          <w:szCs w:val="24"/>
        </w:rPr>
        <w:t>dikelola</w:t>
      </w:r>
      <w:proofErr w:type="spellEnd"/>
      <w:r w:rsidR="00B97045" w:rsidRPr="00487036">
        <w:rPr>
          <w:rFonts w:ascii="Times New Roman" w:hAnsi="Times New Roman" w:cs="Times New Roman"/>
          <w:sz w:val="24"/>
          <w:szCs w:val="24"/>
        </w:rPr>
        <w:t xml:space="preserve"> bank </w:t>
      </w:r>
      <w:proofErr w:type="spellStart"/>
      <w:r w:rsidR="00B97045" w:rsidRPr="00487036">
        <w:rPr>
          <w:rFonts w:ascii="Times New Roman" w:hAnsi="Times New Roman" w:cs="Times New Roman"/>
          <w:sz w:val="24"/>
          <w:szCs w:val="24"/>
        </w:rPr>
        <w:t>sehingga</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kemungkinan</w:t>
      </w:r>
      <w:proofErr w:type="spellEnd"/>
      <w:r w:rsidR="00B97045" w:rsidRPr="00487036">
        <w:rPr>
          <w:rFonts w:ascii="Times New Roman" w:hAnsi="Times New Roman" w:cs="Times New Roman"/>
          <w:sz w:val="24"/>
          <w:szCs w:val="24"/>
        </w:rPr>
        <w:t xml:space="preserve"> bank </w:t>
      </w:r>
      <w:proofErr w:type="spellStart"/>
      <w:r w:rsidR="00B97045" w:rsidRPr="00487036">
        <w:rPr>
          <w:rFonts w:ascii="Times New Roman" w:hAnsi="Times New Roman" w:cs="Times New Roman"/>
          <w:sz w:val="24"/>
          <w:szCs w:val="24"/>
        </w:rPr>
        <w:t>tersebut</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dalam</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kondisi</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bermasalah</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semakin</w:t>
      </w:r>
      <w:proofErr w:type="spellEnd"/>
      <w:r w:rsidR="00B97045" w:rsidRPr="00487036">
        <w:rPr>
          <w:rFonts w:ascii="Times New Roman" w:hAnsi="Times New Roman" w:cs="Times New Roman"/>
          <w:sz w:val="24"/>
          <w:szCs w:val="24"/>
        </w:rPr>
        <w:t xml:space="preserve"> </w:t>
      </w:r>
      <w:proofErr w:type="spellStart"/>
      <w:r w:rsidR="00B97045" w:rsidRPr="00487036">
        <w:rPr>
          <w:rFonts w:ascii="Times New Roman" w:hAnsi="Times New Roman" w:cs="Times New Roman"/>
          <w:sz w:val="24"/>
          <w:szCs w:val="24"/>
        </w:rPr>
        <w:t>kecil</w:t>
      </w:r>
      <w:proofErr w:type="spellEnd"/>
      <w:r w:rsidR="00B97045" w:rsidRPr="00487036">
        <w:rPr>
          <w:rFonts w:ascii="Times New Roman" w:hAnsi="Times New Roman" w:cs="Times New Roman"/>
          <w:sz w:val="24"/>
          <w:szCs w:val="24"/>
        </w:rPr>
        <w:t>.</w:t>
      </w:r>
      <w:r w:rsidR="00B97045">
        <w:rPr>
          <w:rFonts w:ascii="Times New Roman" w:hAnsi="Times New Roman" w:cs="Times New Roman"/>
          <w:sz w:val="24"/>
          <w:szCs w:val="24"/>
        </w:rPr>
        <w:t xml:space="preserve"> </w:t>
      </w:r>
      <w:proofErr w:type="spellStart"/>
      <w:r w:rsidR="00B97045">
        <w:rPr>
          <w:rFonts w:ascii="Times New Roman" w:hAnsi="Times New Roman" w:cs="Times New Roman"/>
          <w:sz w:val="24"/>
          <w:szCs w:val="24"/>
        </w:rPr>
        <w:t>Untuk</w:t>
      </w:r>
      <w:proofErr w:type="spellEnd"/>
      <w:r w:rsidR="00B97045">
        <w:rPr>
          <w:rFonts w:ascii="Times New Roman" w:hAnsi="Times New Roman" w:cs="Times New Roman"/>
          <w:sz w:val="24"/>
          <w:szCs w:val="24"/>
        </w:rPr>
        <w:t xml:space="preserve"> </w:t>
      </w:r>
      <w:proofErr w:type="spellStart"/>
      <w:r w:rsidR="00B97045">
        <w:rPr>
          <w:rFonts w:ascii="Times New Roman" w:hAnsi="Times New Roman" w:cs="Times New Roman"/>
          <w:sz w:val="24"/>
          <w:szCs w:val="24"/>
        </w:rPr>
        <w:t>menghitung</w:t>
      </w:r>
      <w:proofErr w:type="spellEnd"/>
      <w:r w:rsidR="00B97045">
        <w:rPr>
          <w:rFonts w:ascii="Times New Roman" w:hAnsi="Times New Roman" w:cs="Times New Roman"/>
          <w:sz w:val="24"/>
          <w:szCs w:val="24"/>
        </w:rPr>
        <w:t xml:space="preserve"> NOM </w:t>
      </w:r>
      <w:proofErr w:type="spellStart"/>
      <w:r w:rsidR="00B97045">
        <w:rPr>
          <w:rFonts w:ascii="Times New Roman" w:hAnsi="Times New Roman" w:cs="Times New Roman"/>
          <w:sz w:val="24"/>
          <w:szCs w:val="24"/>
        </w:rPr>
        <w:t>menurut</w:t>
      </w:r>
      <w:proofErr w:type="spellEnd"/>
      <w:r w:rsidR="00B97045">
        <w:rPr>
          <w:rFonts w:ascii="Times New Roman" w:hAnsi="Times New Roman" w:cs="Times New Roman"/>
          <w:sz w:val="24"/>
          <w:szCs w:val="24"/>
        </w:rPr>
        <w:t xml:space="preserve"> </w:t>
      </w:r>
      <w:r w:rsidR="00B97045">
        <w:rPr>
          <w:rFonts w:ascii="Times New Roman" w:hAnsi="Times New Roman" w:cs="Times New Roman"/>
          <w:sz w:val="24"/>
          <w:szCs w:val="24"/>
        </w:rPr>
        <w:fldChar w:fldCharType="begin" w:fldLock="1"/>
      </w:r>
      <w:r w:rsidR="00B97045">
        <w:rPr>
          <w:rFonts w:ascii="Times New Roman" w:hAnsi="Times New Roman" w:cs="Times New Roman"/>
          <w:sz w:val="24"/>
          <w:szCs w:val="24"/>
        </w:rPr>
        <w:instrText>ADDIN CSL_CITATION {"citationItems":[{"id":"ITEM-1","itemData":{"DOI":"10.35384/jkp.v13i2.53","ISSN":"1829-9865","abstract":"This study aims to determine: the bank’s performance in terms of aspects of risk profile, earnings, and capital in Islamic Banks in Indonesia in 2012-2014. This research used a descriptive quantitative method. This paper is using eleven Islamic Banks in Indonesia since the year 2012 until 2014 as samples. Risks are measured by credit risk (financing), liquidity risk is proxied by FDR, while asset quality is proxied by the NPF, company size (Size) measured by Total Assets, measured by ROA profitability analysis, efficiency analysis is measured by ROA and NIM (NOM), while Capital is measured by CAR, financial reporting data used in this study includes data on the FDR, ROA. NPF, SIZE, CAR, NOM, and ROA, these data indicate a relationship with the financial ratio indicators Profitability in Islamic Banks. Based on the analysis and interpretation of data that has been done, it can be concluded that FDR, NPF, BOPO have a positive effect to ROA, while Size has no significant effect to return on Asset at Sharia Commercial Bank, Assets of sharia banks in Indonesia is relatively small which is less than 5 trillion, which is included in the category of book 1 and book 2, so the size of the bank does not affect the profitability of sharia banks in Indonesia","author":[{"dropping-particle":"","family":"Yusuf","given":"Muhammad","non-dropping-particle":"","parse-names":false,"suffix":""}],"container-title":"Jurnal Keuangan dan Perbankan","id":"ITEM-1","issue":"2","issued":{"date-parts":[["2017"]]},"page":"141","title":"Dampak Indikator Rasio Keuangan terhadap Profitabilitas Bank Umum Syariah di Indonesia","type":"article-journal","volume":"13"},"uris":["http://www.mendeley.com/documents/?uuid=9ca6dae2-92c2-414c-bb44-22a12b4ae6e5"]}],"mendeley":{"formattedCitation":"(Yusuf, 2017)","plainTextFormattedCitation":"(Yusuf, 2017)","previouslyFormattedCitation":"(Yusuf, 2017)"},"properties":{"noteIndex":0},"schema":"https://github.com/citation-style-language/schema/raw/master/csl-citation.json"}</w:instrText>
      </w:r>
      <w:r w:rsidR="00B97045">
        <w:rPr>
          <w:rFonts w:ascii="Times New Roman" w:hAnsi="Times New Roman" w:cs="Times New Roman"/>
          <w:sz w:val="24"/>
          <w:szCs w:val="24"/>
        </w:rPr>
        <w:fldChar w:fldCharType="separate"/>
      </w:r>
      <w:r w:rsidR="00B97045" w:rsidRPr="004617C2">
        <w:rPr>
          <w:rFonts w:ascii="Times New Roman" w:hAnsi="Times New Roman" w:cs="Times New Roman"/>
          <w:noProof/>
          <w:sz w:val="24"/>
          <w:szCs w:val="24"/>
        </w:rPr>
        <w:t>(Yusuf, 2017)</w:t>
      </w:r>
      <w:r w:rsidR="00B97045">
        <w:rPr>
          <w:rFonts w:ascii="Times New Roman" w:hAnsi="Times New Roman" w:cs="Times New Roman"/>
          <w:sz w:val="24"/>
          <w:szCs w:val="24"/>
        </w:rPr>
        <w:fldChar w:fldCharType="end"/>
      </w:r>
      <w:r w:rsidR="00B97045">
        <w:rPr>
          <w:rFonts w:ascii="Times New Roman" w:hAnsi="Times New Roman" w:cs="Times New Roman"/>
          <w:sz w:val="24"/>
          <w:szCs w:val="24"/>
        </w:rPr>
        <w:t xml:space="preserve"> </w:t>
      </w:r>
      <w:proofErr w:type="spellStart"/>
      <w:r w:rsidR="00B97045">
        <w:rPr>
          <w:rFonts w:ascii="Times New Roman" w:hAnsi="Times New Roman" w:cs="Times New Roman"/>
          <w:sz w:val="24"/>
          <w:szCs w:val="24"/>
        </w:rPr>
        <w:t>dapat</w:t>
      </w:r>
      <w:proofErr w:type="spellEnd"/>
      <w:r w:rsidR="00B97045">
        <w:rPr>
          <w:rFonts w:ascii="Times New Roman" w:hAnsi="Times New Roman" w:cs="Times New Roman"/>
          <w:sz w:val="24"/>
          <w:szCs w:val="24"/>
        </w:rPr>
        <w:t xml:space="preserve"> </w:t>
      </w:r>
      <w:proofErr w:type="spellStart"/>
      <w:r w:rsidR="00B97045">
        <w:rPr>
          <w:rFonts w:ascii="Times New Roman" w:hAnsi="Times New Roman" w:cs="Times New Roman"/>
          <w:sz w:val="24"/>
          <w:szCs w:val="24"/>
        </w:rPr>
        <w:t>dihitung</w:t>
      </w:r>
      <w:proofErr w:type="spellEnd"/>
      <w:r w:rsidR="00B97045">
        <w:rPr>
          <w:rFonts w:ascii="Times New Roman" w:hAnsi="Times New Roman" w:cs="Times New Roman"/>
          <w:sz w:val="24"/>
          <w:szCs w:val="24"/>
        </w:rPr>
        <w:t xml:space="preserve"> </w:t>
      </w:r>
      <w:proofErr w:type="spellStart"/>
      <w:r w:rsidR="00B97045">
        <w:rPr>
          <w:rFonts w:ascii="Times New Roman" w:hAnsi="Times New Roman" w:cs="Times New Roman"/>
          <w:sz w:val="24"/>
          <w:szCs w:val="24"/>
        </w:rPr>
        <w:t>dengan</w:t>
      </w:r>
      <w:proofErr w:type="spellEnd"/>
      <w:r w:rsidR="00B97045">
        <w:rPr>
          <w:rFonts w:ascii="Times New Roman" w:hAnsi="Times New Roman" w:cs="Times New Roman"/>
          <w:sz w:val="24"/>
          <w:szCs w:val="24"/>
        </w:rPr>
        <w:t xml:space="preserve"> </w:t>
      </w:r>
      <w:proofErr w:type="spellStart"/>
      <w:r w:rsidR="00B97045">
        <w:rPr>
          <w:rFonts w:ascii="Times New Roman" w:hAnsi="Times New Roman" w:cs="Times New Roman"/>
          <w:sz w:val="24"/>
          <w:szCs w:val="24"/>
        </w:rPr>
        <w:t>menggunakan</w:t>
      </w:r>
      <w:proofErr w:type="spellEnd"/>
      <w:r w:rsidR="00B97045">
        <w:rPr>
          <w:rFonts w:ascii="Times New Roman" w:hAnsi="Times New Roman" w:cs="Times New Roman"/>
          <w:sz w:val="24"/>
          <w:szCs w:val="24"/>
        </w:rPr>
        <w:t xml:space="preserve"> </w:t>
      </w:r>
      <w:proofErr w:type="spellStart"/>
      <w:r w:rsidR="00B97045">
        <w:rPr>
          <w:rFonts w:ascii="Times New Roman" w:hAnsi="Times New Roman" w:cs="Times New Roman"/>
          <w:sz w:val="24"/>
          <w:szCs w:val="24"/>
        </w:rPr>
        <w:t>rumus</w:t>
      </w:r>
      <w:proofErr w:type="spellEnd"/>
      <w:r w:rsidR="00B97045">
        <w:rPr>
          <w:rFonts w:ascii="Times New Roman" w:hAnsi="Times New Roman" w:cs="Times New Roman"/>
          <w:sz w:val="24"/>
          <w:szCs w:val="24"/>
        </w:rPr>
        <w:t xml:space="preserve"> </w:t>
      </w:r>
      <w:proofErr w:type="spellStart"/>
      <w:r w:rsidR="00B97045">
        <w:rPr>
          <w:rFonts w:ascii="Times New Roman" w:hAnsi="Times New Roman" w:cs="Times New Roman"/>
          <w:sz w:val="24"/>
          <w:szCs w:val="24"/>
        </w:rPr>
        <w:t>sebagai</w:t>
      </w:r>
      <w:proofErr w:type="spellEnd"/>
      <w:r w:rsidR="00B97045">
        <w:rPr>
          <w:rFonts w:ascii="Times New Roman" w:hAnsi="Times New Roman" w:cs="Times New Roman"/>
          <w:sz w:val="24"/>
          <w:szCs w:val="24"/>
        </w:rPr>
        <w:t xml:space="preserve"> </w:t>
      </w:r>
      <w:proofErr w:type="spellStart"/>
      <w:r w:rsidR="00B97045">
        <w:rPr>
          <w:rFonts w:ascii="Times New Roman" w:hAnsi="Times New Roman" w:cs="Times New Roman"/>
          <w:sz w:val="24"/>
          <w:szCs w:val="24"/>
        </w:rPr>
        <w:t>berikut</w:t>
      </w:r>
      <w:proofErr w:type="spellEnd"/>
      <w:r w:rsidR="00B97045">
        <w:rPr>
          <w:rFonts w:ascii="Times New Roman" w:hAnsi="Times New Roman" w:cs="Times New Roman"/>
          <w:sz w:val="24"/>
          <w:szCs w:val="24"/>
        </w:rPr>
        <w:t>:</w:t>
      </w:r>
    </w:p>
    <w:p w14:paraId="2F8D21E7" w14:textId="77777777" w:rsidR="00B97045" w:rsidRPr="001D6B6B" w:rsidRDefault="00B97045" w:rsidP="00A25064">
      <w:pPr>
        <w:jc w:val="both"/>
        <w:rPr>
          <w:rFonts w:ascii="Times New Roman" w:hAnsi="Times New Roman" w:cs="Times New Roman"/>
          <w:sz w:val="24"/>
          <w:szCs w:val="24"/>
        </w:rPr>
      </w:pPr>
      <m:oMathPara>
        <m:oMath>
          <m:r>
            <w:rPr>
              <w:rFonts w:ascii="Cambria Math" w:hAnsi="Cambria Math" w:cs="Times New Roman"/>
              <w:sz w:val="24"/>
              <w:szCs w:val="24"/>
            </w:rPr>
            <m:t>NOM=</m:t>
          </m:r>
          <m:f>
            <m:fPr>
              <m:ctrlPr>
                <w:rPr>
                  <w:rFonts w:ascii="Cambria Math" w:hAnsi="Cambria Math" w:cs="Times New Roman"/>
                  <w:i/>
                  <w:sz w:val="24"/>
                  <w:szCs w:val="24"/>
                </w:rPr>
              </m:ctrlPr>
            </m:fPr>
            <m:num>
              <m:r>
                <w:rPr>
                  <w:rFonts w:ascii="Cambria Math" w:hAnsi="Cambria Math" w:cs="Times New Roman"/>
                  <w:sz w:val="24"/>
                  <w:szCs w:val="24"/>
                </w:rPr>
                <m:t>Pendapatan Operasional Bersih</m:t>
              </m:r>
            </m:num>
            <m:den>
              <m:r>
                <w:rPr>
                  <w:rFonts w:ascii="Cambria Math" w:hAnsi="Cambria Math" w:cs="Times New Roman"/>
                  <w:sz w:val="24"/>
                  <w:szCs w:val="24"/>
                </w:rPr>
                <m:t>Rata-Rata Aktiva Produktif</m:t>
              </m:r>
            </m:den>
          </m:f>
        </m:oMath>
      </m:oMathPara>
    </w:p>
    <w:p w14:paraId="545A60FA" w14:textId="77777777" w:rsidR="00B97045" w:rsidRPr="002415EC" w:rsidRDefault="00B97045" w:rsidP="002415EC">
      <w:pPr>
        <w:pStyle w:val="Heading3"/>
        <w:ind w:firstLine="426"/>
        <w:rPr>
          <w:rFonts w:asciiTheme="majorBidi" w:hAnsiTheme="majorBidi"/>
          <w:b/>
          <w:bCs/>
          <w:color w:val="auto"/>
        </w:rPr>
      </w:pPr>
      <w:r w:rsidRPr="002415EC">
        <w:rPr>
          <w:rFonts w:asciiTheme="majorBidi" w:hAnsiTheme="majorBidi"/>
          <w:b/>
          <w:bCs/>
          <w:color w:val="auto"/>
        </w:rPr>
        <w:t xml:space="preserve">3.3.2.5 </w:t>
      </w:r>
      <w:proofErr w:type="spellStart"/>
      <w:r w:rsidRPr="002415EC">
        <w:rPr>
          <w:rFonts w:asciiTheme="majorBidi" w:hAnsiTheme="majorBidi"/>
          <w:b/>
          <w:bCs/>
          <w:color w:val="auto"/>
        </w:rPr>
        <w:t>Inflasi</w:t>
      </w:r>
      <w:proofErr w:type="spellEnd"/>
    </w:p>
    <w:p w14:paraId="2A472A4B" w14:textId="586B9414" w:rsidR="00B97045" w:rsidRDefault="00B97045" w:rsidP="00206F58">
      <w:pPr>
        <w:ind w:left="720" w:firstLine="720"/>
        <w:jc w:val="both"/>
        <w:rPr>
          <w:rFonts w:ascii="Times New Roman" w:hAnsi="Times New Roman" w:cs="Times New Roman"/>
          <w:sz w:val="24"/>
          <w:szCs w:val="24"/>
        </w:rPr>
      </w:pPr>
      <w:proofErr w:type="spellStart"/>
      <w:r w:rsidRPr="007A6B34">
        <w:rPr>
          <w:rFonts w:ascii="Times New Roman" w:hAnsi="Times New Roman" w:cs="Times New Roman"/>
          <w:sz w:val="24"/>
          <w:szCs w:val="24"/>
        </w:rPr>
        <w:t>Inflasi</w:t>
      </w:r>
      <w:proofErr w:type="spellEnd"/>
      <w:r w:rsidRPr="007A6B34">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suatu</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meningkatnya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harga-harga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barang</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secara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umum</w:t>
      </w:r>
      <w:proofErr w:type="spellEnd"/>
      <w:r w:rsidRPr="007A6B34">
        <w:rPr>
          <w:rFonts w:ascii="Times New Roman" w:hAnsi="Times New Roman" w:cs="Times New Roman"/>
          <w:sz w:val="24"/>
          <w:szCs w:val="24"/>
        </w:rPr>
        <w:t xml:space="preserve"> dan </w:t>
      </w:r>
      <w:proofErr w:type="spellStart"/>
      <w:r w:rsidRPr="007A6B34">
        <w:rPr>
          <w:rFonts w:ascii="Times New Roman" w:hAnsi="Times New Roman" w:cs="Times New Roman"/>
          <w:sz w:val="24"/>
          <w:szCs w:val="24"/>
        </w:rPr>
        <w:t>terjadi</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dalam</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kurun</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waktu</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tertentu</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dalam</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suatu</w:t>
      </w:r>
      <w:proofErr w:type="spellEnd"/>
      <w:r w:rsidRPr="007A6B34">
        <w:rPr>
          <w:rFonts w:ascii="Times New Roman" w:hAnsi="Times New Roman" w:cs="Times New Roman"/>
          <w:sz w:val="24"/>
          <w:szCs w:val="24"/>
        </w:rPr>
        <w:t xml:space="preserve"> wilayah </w:t>
      </w:r>
      <w:proofErr w:type="spellStart"/>
      <w:r w:rsidRPr="007A6B34">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{"citationItems":[{"id":"ITEM-1","itemData":{"DOI":"10.31599/jiam.v16i1.110","ISSN":"0216-7832","abstract":"Di Indonesia terdapat dua sistem perbankan, yaitu bank konvesional dan bank syariah. Perbankan berbasis syariah terdiri dari Bank Umum Syariah (BUS), Bank Pembiayaan Rakyat Syariah (BPRS), dan Unit Usaha Syariah (UUS). Penelitian ini bertujuan untuk menguji pengaruh variabel CAR, NPF, BOPO, dan Inflasi terhadap profitabilitas (ROA) pada Bank Umum Syariah di Indonesia tahun 2014-2018. Populasi penelitian ini adalah seluruh Bank Umum Syariah di Indonesia yang telah mempublikasikan laporan keuangan per tahun mulai dari 2014 sampai 2018 di situs resmi Otoritas Jasa Keuangan (OJK) dan diperoleh sampel penelitian sebanyak 8 sampel dengan menggunakan metode purposive sampling dalam memperoleh sampel yang sesuai dengan kriteria. Penelitian ini menggunakan data sekunder dan teknik analisis data menggunakan linier berganda. Hasil penelitian menunjukkan bahwa variabel BOPO dan Inflasi berpengaruh terhadap ROA sedangkan variabel CAR dan NPF tidak berpengaruh terhadap ROA. Manfaat penelitian ini untuk mengetahui pengaruh antar variabel terhadap variabel ROA.","author":[{"dropping-particle":"","family":"Hendrawan Raharjo","given":"","non-dropping-particle":"","parse-names":false,"suffix":""},{"dropping-particle":"","family":"Anita Wijayanti","given":"","non-dropping-particle":"","parse-names":false,"suffix":""},{"dropping-particle":"","family":"Riana R Dewi","given":"","non-dropping-particle":"","parse-names":false,"suffix":""}],"container-title":"Jurnal Ilmiah Akuntansi dan Manajemen","id":"ITEM-1","issue":"1","issued":{"date-parts":[["2020"]]},"page":"15-26","title":"Analisis Pengaruh Kinerja Keuangan Dan Inflasi Terhadap Profitabilitas Bank Umum Syariah Di Indonesia (Tahun 2014-2018)","type":"article-journal","volume":"16"},"uris":["http://www.mendeley.com/documents/?uuid=e7f11263-4ba5-487a-9be9-0ec11f6929dd"]}],"mendeley":{"formattedCitation":"(Hendrawan Raharjo et al., 2020)","plainTextFormattedCitation":"(Hendrawan Raharjo et al., 2020)","previouslyFormattedCitation":"(Hendrawan Raharjo et al., 2020)"},"properties":{"noteIndex":0},"schema":"https://github.com/citation-style-language/schema/raw/master/csl-citation.json"}</w:instrText>
      </w:r>
      <w:r>
        <w:rPr>
          <w:rFonts w:ascii="Times New Roman" w:hAnsi="Times New Roman" w:cs="Times New Roman"/>
          <w:sz w:val="24"/>
          <w:szCs w:val="24"/>
        </w:rPr>
        <w:fldChar w:fldCharType="separate"/>
      </w:r>
      <w:r w:rsidRPr="007A6B34">
        <w:rPr>
          <w:rFonts w:ascii="Times New Roman" w:hAnsi="Times New Roman" w:cs="Times New Roman"/>
          <w:noProof/>
          <w:sz w:val="24"/>
          <w:szCs w:val="24"/>
        </w:rPr>
        <w:t>(Hendrawan Raharjo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7A6B34">
        <w:rPr>
          <w:rFonts w:ascii="Times New Roman" w:hAnsi="Times New Roman" w:cs="Times New Roman"/>
          <w:sz w:val="24"/>
          <w:szCs w:val="24"/>
        </w:rPr>
        <w:t>enaikan</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harga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suatu</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barang</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ini</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terjadi</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dari</w:t>
      </w:r>
      <w:proofErr w:type="spellEnd"/>
      <w:r w:rsidRPr="007A6B34">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periode</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ke</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periode</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selanjutnya</w:t>
      </w:r>
      <w:proofErr w:type="spellEnd"/>
      <w:r w:rsidRPr="007A6B34">
        <w:rPr>
          <w:rFonts w:ascii="Times New Roman" w:hAnsi="Times New Roman" w:cs="Times New Roman"/>
          <w:sz w:val="24"/>
          <w:szCs w:val="24"/>
        </w:rPr>
        <w:t xml:space="preserve"> dan </w:t>
      </w:r>
      <w:proofErr w:type="spellStart"/>
      <w:r w:rsidRPr="007A6B34">
        <w:rPr>
          <w:rFonts w:ascii="Times New Roman" w:hAnsi="Times New Roman" w:cs="Times New Roman"/>
          <w:sz w:val="24"/>
          <w:szCs w:val="24"/>
        </w:rPr>
        <w:t>jumlah</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kenaikan</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harga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setiap</w:t>
      </w:r>
      <w:proofErr w:type="spellEnd"/>
      <w:r w:rsidRPr="007A6B34">
        <w:rPr>
          <w:rFonts w:ascii="Times New Roman" w:hAnsi="Times New Roman" w:cs="Times New Roman"/>
          <w:sz w:val="24"/>
          <w:szCs w:val="24"/>
        </w:rPr>
        <w:t xml:space="preserve"> wilayah </w:t>
      </w:r>
      <w:proofErr w:type="spellStart"/>
      <w:r w:rsidRPr="007A6B34">
        <w:rPr>
          <w:rFonts w:ascii="Times New Roman" w:hAnsi="Times New Roman" w:cs="Times New Roman"/>
          <w:sz w:val="24"/>
          <w:szCs w:val="24"/>
        </w:rPr>
        <w:t>berbeda-beda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inflasi</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ini</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akan</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berakibat</w:t>
      </w:r>
      <w:proofErr w:type="spellEnd"/>
      <w:r w:rsidRPr="007A6B34">
        <w:rPr>
          <w:rFonts w:ascii="Times New Roman" w:hAnsi="Times New Roman" w:cs="Times New Roman"/>
          <w:sz w:val="24"/>
          <w:szCs w:val="24"/>
        </w:rPr>
        <w:t xml:space="preserve"> pada </w:t>
      </w:r>
      <w:proofErr w:type="spellStart"/>
      <w:r w:rsidRPr="007A6B34">
        <w:rPr>
          <w:rFonts w:ascii="Times New Roman" w:hAnsi="Times New Roman" w:cs="Times New Roman"/>
          <w:sz w:val="24"/>
          <w:szCs w:val="24"/>
        </w:rPr>
        <w:t>menurunnya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nilai</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mata</w:t>
      </w:r>
      <w:proofErr w:type="spellEnd"/>
      <w:r w:rsidRPr="007A6B34">
        <w:rPr>
          <w:rFonts w:ascii="Times New Roman" w:hAnsi="Times New Roman" w:cs="Times New Roman"/>
          <w:sz w:val="24"/>
          <w:szCs w:val="24"/>
        </w:rPr>
        <w:t xml:space="preserve"> uang (</w:t>
      </w:r>
      <w:proofErr w:type="spellStart"/>
      <w:r w:rsidRPr="007A6B34">
        <w:rPr>
          <w:rFonts w:ascii="Times New Roman" w:hAnsi="Times New Roman" w:cs="Times New Roman"/>
          <w:sz w:val="24"/>
          <w:szCs w:val="24"/>
        </w:rPr>
        <w:t>nilai</w:t>
      </w:r>
      <w:proofErr w:type="spellEnd"/>
      <w:r w:rsidRPr="007A6B34">
        <w:rPr>
          <w:rFonts w:ascii="Times New Roman" w:hAnsi="Times New Roman" w:cs="Times New Roman"/>
          <w:sz w:val="24"/>
          <w:szCs w:val="24"/>
        </w:rPr>
        <w:t xml:space="preserve"> rill).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kenaikan</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harga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barang</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cuman</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diikuti</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satu</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atau</w:t>
      </w:r>
      <w:proofErr w:type="spellEnd"/>
      <w:r w:rsidRPr="007A6B34">
        <w:rPr>
          <w:rFonts w:ascii="Times New Roman" w:hAnsi="Times New Roman" w:cs="Times New Roman"/>
          <w:sz w:val="24"/>
          <w:szCs w:val="24"/>
        </w:rPr>
        <w:t xml:space="preserve"> dua </w:t>
      </w:r>
      <w:proofErr w:type="spellStart"/>
      <w:r w:rsidRPr="007A6B34">
        <w:rPr>
          <w:rFonts w:ascii="Times New Roman" w:hAnsi="Times New Roman" w:cs="Times New Roman"/>
          <w:sz w:val="24"/>
          <w:szCs w:val="24"/>
        </w:rPr>
        <w:t>barang</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saja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tidak</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dapat</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disebut</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inflasi</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kecuali</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bila</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kenaikan</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itu</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meluas</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atau</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mengakibatkan</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kenaikan</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harga</w:t>
      </w:r>
      <w:proofErr w:type="spellEnd"/>
      <w:r w:rsidRPr="007A6B34">
        <w:rPr>
          <w:rFonts w:ascii="Times New Roman" w:hAnsi="Times New Roman" w:cs="Times New Roman"/>
          <w:sz w:val="24"/>
          <w:szCs w:val="24"/>
        </w:rPr>
        <w:t xml:space="preserve"> pada </w:t>
      </w:r>
      <w:proofErr w:type="spellStart"/>
      <w:r w:rsidRPr="007A6B34">
        <w:rPr>
          <w:rFonts w:ascii="Times New Roman" w:hAnsi="Times New Roman" w:cs="Times New Roman"/>
          <w:sz w:val="24"/>
          <w:szCs w:val="24"/>
        </w:rPr>
        <w:t>barang</w:t>
      </w:r>
      <w:proofErr w:type="spellEnd"/>
      <w:r w:rsidRPr="007A6B34">
        <w:rPr>
          <w:rFonts w:ascii="Times New Roman" w:hAnsi="Times New Roman" w:cs="Times New Roman"/>
          <w:sz w:val="24"/>
          <w:szCs w:val="24"/>
        </w:rPr>
        <w:t xml:space="preserve"> </w:t>
      </w:r>
      <w:proofErr w:type="spellStart"/>
      <w:r w:rsidRPr="007A6B34">
        <w:rPr>
          <w:rFonts w:ascii="Times New Roman" w:hAnsi="Times New Roman" w:cs="Times New Roman"/>
          <w:sz w:val="24"/>
          <w:szCs w:val="24"/>
        </w:rPr>
        <w:t>lainnya</w:t>
      </w:r>
      <w:proofErr w:type="spellEnd"/>
      <w:r w:rsidRPr="007A6B34">
        <w:rPr>
          <w:rFonts w:ascii="Times New Roman" w:hAnsi="Times New Roman" w:cs="Times New Roman"/>
          <w:sz w:val="24"/>
          <w:szCs w:val="24"/>
        </w:rPr>
        <w:t>.</w:t>
      </w:r>
      <w:r w:rsidR="00206F58">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was conducted to examine the effect of inflation, BI rate, CAR (capital adequacy ratio), NPF (non performing finance) and BOPO (operating expenses and operating income) to ROA (return on assets). Sample selection uses saturated samples method. The data analysis technique used is multiple linear regression and hypothesis testing using t-statistics to test the partial regression coefficients and F-statistics to test the significance of the effect together with a significance level of 5%. The results of this study indicate that simultaneously the inflation variables, BI rate, CAR (capital adequacy ratio), NPF (non performing finance) and BOPO (operating expenses and operating income) to ROA (return on assets)","author":[{"dropping-particle":"","family":"Susilowibowo","given":"Joni","non-dropping-particle":"","parse-names":false,"suffix":""},{"dropping-particle":"","family":"Zulifiah","given":"Fitri","non-dropping-particle":"","parse-names":false,"suffix":""}],"container-title":"Jurnal Ilmu Manajemen","id":"ITEM-1","issue":"3","issued":{"date-parts":[["2014"]]},"page":"559-770","title":"Pengaruh Inflasi, BI Rate, Capital Adequacy Ratio (CAR), Non Performing Finance (NPF), Biaya Operasional dan Pendapatan Operasional (BOPO) Terhadap Profitabilitas Bank Umum Syariah Periode 2008-20012","type":"article-journal","volume":"2"},"uris":["http://www.mendeley.com/documents/?uuid=02626232-921c-47d1-84b3-f395d28b18b9"]}],"mendeley":{"formattedCitation":"(Susilowibowo &amp; Zulifiah, 2014)","plainTextFormattedCitation":"(Susilowibowo &amp; Zulifiah, 2014)","previouslyFormattedCitation":"(Susilowibowo &amp; Zulifiah, 2014)"},"properties":{"noteIndex":0},"schema":"https://github.com/citation-style-language/schema/raw/master/csl-citation.json"}</w:instrText>
      </w:r>
      <w:r>
        <w:rPr>
          <w:rFonts w:ascii="Times New Roman" w:hAnsi="Times New Roman" w:cs="Times New Roman"/>
          <w:sz w:val="24"/>
          <w:szCs w:val="24"/>
        </w:rPr>
        <w:fldChar w:fldCharType="separate"/>
      </w:r>
      <w:r w:rsidRPr="00284B38">
        <w:rPr>
          <w:rFonts w:ascii="Times New Roman" w:hAnsi="Times New Roman" w:cs="Times New Roman"/>
          <w:noProof/>
          <w:sz w:val="24"/>
          <w:szCs w:val="24"/>
        </w:rPr>
        <w:t>(Susilowibowo &amp; Zulifiah,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inflasi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72E4010" w14:textId="77777777" w:rsidR="00B97045" w:rsidRPr="007A6B34" w:rsidRDefault="00B97045" w:rsidP="00A25064">
      <w:pPr>
        <w:rPr>
          <w:rFonts w:ascii="Times New Roman" w:hAnsi="Times New Roman" w:cs="Times New Roman"/>
          <w:sz w:val="24"/>
          <w:szCs w:val="24"/>
        </w:rPr>
      </w:pPr>
      <m:oMathPara>
        <m:oMath>
          <m:r>
            <w:rPr>
              <w:rFonts w:ascii="Cambria Math" w:hAnsi="Cambria Math" w:cs="Times New Roman"/>
              <w:sz w:val="24"/>
              <w:szCs w:val="24"/>
            </w:rPr>
            <m:t>Inflasi=</m:t>
          </m:r>
          <m:f>
            <m:fPr>
              <m:ctrlPr>
                <w:rPr>
                  <w:rFonts w:ascii="Cambria Math" w:hAnsi="Cambria Math" w:cs="Times New Roman"/>
                  <w:i/>
                  <w:sz w:val="24"/>
                  <w:szCs w:val="24"/>
                </w:rPr>
              </m:ctrlPr>
            </m:fPr>
            <m:num>
              <m:r>
                <w:rPr>
                  <w:rFonts w:ascii="Cambria Math" w:hAnsi="Cambria Math" w:cs="Times New Roman"/>
                  <w:sz w:val="24"/>
                  <w:szCs w:val="24"/>
                </w:rPr>
                <m:t>IHKn-IHKn-1</m:t>
              </m:r>
            </m:num>
            <m:den>
              <m:r>
                <w:rPr>
                  <w:rFonts w:ascii="Cambria Math" w:hAnsi="Cambria Math" w:cs="Times New Roman"/>
                  <w:sz w:val="24"/>
                  <w:szCs w:val="24"/>
                </w:rPr>
                <m:t>IHKn-1</m:t>
              </m:r>
            </m:den>
          </m:f>
          <m:r>
            <w:rPr>
              <w:rFonts w:ascii="Cambria Math" w:hAnsi="Cambria Math" w:cs="Times New Roman"/>
              <w:sz w:val="24"/>
              <w:szCs w:val="24"/>
            </w:rPr>
            <m:t xml:space="preserve"> x 100%</m:t>
          </m:r>
        </m:oMath>
      </m:oMathPara>
    </w:p>
    <w:p w14:paraId="145C5DDD" w14:textId="77777777" w:rsidR="00B97045" w:rsidRPr="002415EC" w:rsidRDefault="00B97045" w:rsidP="002415EC">
      <w:pPr>
        <w:pStyle w:val="Heading3"/>
        <w:ind w:firstLine="426"/>
        <w:rPr>
          <w:rFonts w:asciiTheme="majorBidi" w:hAnsiTheme="majorBidi"/>
          <w:b/>
          <w:bCs/>
          <w:color w:val="auto"/>
        </w:rPr>
      </w:pPr>
      <w:r w:rsidRPr="002415EC">
        <w:rPr>
          <w:rFonts w:asciiTheme="majorBidi" w:hAnsiTheme="majorBidi"/>
          <w:b/>
          <w:bCs/>
          <w:color w:val="auto"/>
        </w:rPr>
        <w:t>3.3.2.6 BI Rate</w:t>
      </w:r>
    </w:p>
    <w:p w14:paraId="368995AB" w14:textId="46E86FB4" w:rsidR="00B97045" w:rsidRDefault="00B97045" w:rsidP="00FE247D">
      <w:pPr>
        <w:ind w:left="720" w:firstLine="720"/>
        <w:jc w:val="both"/>
        <w:rPr>
          <w:rFonts w:ascii="Times New Roman" w:hAnsi="Times New Roman" w:cs="Times New Roman"/>
          <w:sz w:val="24"/>
          <w:szCs w:val="24"/>
        </w:rPr>
      </w:pPr>
      <w:r w:rsidRPr="000C0CF6">
        <w:rPr>
          <w:rFonts w:ascii="Times New Roman" w:hAnsi="Times New Roman" w:cs="Times New Roman"/>
          <w:sz w:val="24"/>
          <w:szCs w:val="24"/>
        </w:rPr>
        <w:t xml:space="preserve">BI rate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suku</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bunga</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kebijakan</w:t>
      </w:r>
      <w:proofErr w:type="spellEnd"/>
      <w:r w:rsidRPr="000C0CF6">
        <w:rPr>
          <w:rFonts w:ascii="Times New Roman" w:hAnsi="Times New Roman" w:cs="Times New Roman"/>
          <w:sz w:val="24"/>
          <w:szCs w:val="24"/>
        </w:rPr>
        <w:t xml:space="preserve"> yang </w:t>
      </w:r>
      <w:proofErr w:type="spellStart"/>
      <w:r w:rsidRPr="000C0CF6">
        <w:rPr>
          <w:rFonts w:ascii="Times New Roman" w:hAnsi="Times New Roman" w:cs="Times New Roman"/>
          <w:sz w:val="24"/>
          <w:szCs w:val="24"/>
        </w:rPr>
        <w:t>mencerminkan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sikap</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0C0CF6">
        <w:rPr>
          <w:rFonts w:ascii="Times New Roman" w:hAnsi="Times New Roman" w:cs="Times New Roman"/>
          <w:i/>
          <w:iCs/>
          <w:sz w:val="24"/>
          <w:szCs w:val="24"/>
        </w:rPr>
        <w:t>stance</w:t>
      </w:r>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kebijakan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moneter</w:t>
      </w:r>
      <w:proofErr w:type="spellEnd"/>
      <w:r w:rsidRPr="000C0CF6">
        <w:rPr>
          <w:rFonts w:ascii="Times New Roman" w:hAnsi="Times New Roman" w:cs="Times New Roman"/>
          <w:sz w:val="24"/>
          <w:szCs w:val="24"/>
        </w:rPr>
        <w:t xml:space="preserve"> yang </w:t>
      </w:r>
      <w:proofErr w:type="spellStart"/>
      <w:r w:rsidRPr="000C0CF6">
        <w:rPr>
          <w:rFonts w:ascii="Times New Roman" w:hAnsi="Times New Roman" w:cs="Times New Roman"/>
          <w:sz w:val="24"/>
          <w:szCs w:val="24"/>
        </w:rPr>
        <w:t>ditetapkan</w:t>
      </w:r>
      <w:proofErr w:type="spellEnd"/>
      <w:r w:rsidRPr="000C0CF6">
        <w:rPr>
          <w:rFonts w:ascii="Times New Roman" w:hAnsi="Times New Roman" w:cs="Times New Roman"/>
          <w:sz w:val="24"/>
          <w:szCs w:val="24"/>
        </w:rPr>
        <w:t xml:space="preserve"> oleh Bank Indonesia dan </w:t>
      </w:r>
      <w:proofErr w:type="spellStart"/>
      <w:r w:rsidRPr="000C0CF6">
        <w:rPr>
          <w:rFonts w:ascii="Times New Roman" w:hAnsi="Times New Roman" w:cs="Times New Roman"/>
          <w:sz w:val="24"/>
          <w:szCs w:val="24"/>
        </w:rPr>
        <w:t>diumumkan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kepada</w:t>
      </w:r>
      <w:proofErr w:type="spellEnd"/>
      <w:r w:rsidRPr="000C0CF6">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{"citationItems":[{"id":"ITEM-1","itemData":{"DOI":"10.24090/ej.v6i1.2051","ISSN":"2354-905X","abstract":"Banking industry has a very important role in economic development in a country. Indonesia, which is the largest Muslim country in the world, certainly has the prospect of the development of Sharia Banking Industry is very good in the future. However, the development of Sharia Bank has been slowing down in recent years and the profitability of sharia comercial banking is still below the ideal value. This study aims to determine the internal factors and external factors that affect the profitability of Sharia Bank in the year of January 2012 until August 2017. The variables used in this study are ROA, Inflation, NPF, and BOPO. The data used is aggregate data of all Sharia Commercial Banks recorded at Bank Indonesia. Measurement of Statistic Description, F-Test, T-Test, Correlation Coefficient, Coefficient of Determination and Multiple Linear Regression using IBM SPSS 21 software. The results showed that significant negative effect of BI rate, NPF and BOPO was found, while Inflation variable showed negative but not significant. Overall, the above variables affect the ROA of 87.7%, while 12.3% is likely to be influenced by other factors.","author":[{"dropping-particle":"","family":"Syah","given":"Toufan Aldian","non-dropping-particle":"","parse-names":false,"suffix":""}],"container-title":"el-Jizya : Jurnal Ekonomi Islam","id":"ITEM-1","issue":"1","issued":{"date-parts":[["2018"]]},"page":"133-153","title":"Pengaruh Inflasi, BI Rate, NPF, dan BOPO terhadap Profitabilitas Bank Umum Syariah di Indonesia","type":"article-journal","volume":"6"},"uris":["http://www.mendeley.com/documents/?uuid=84b30e71-c305-497c-b199-6b253e0c9d1d"]}],"mendeley":{"formattedCitation":"(Syah, 2018)","plainTextFormattedCitation":"(Syah, 2018)","previouslyFormattedCitation":"(Syah, 2018)"},"properties":{"noteIndex":0},"schema":"https://github.com/citation-style-language/schema/raw/master/csl-citation.json"}</w:instrText>
      </w:r>
      <w:r>
        <w:rPr>
          <w:rFonts w:ascii="Times New Roman" w:hAnsi="Times New Roman" w:cs="Times New Roman"/>
          <w:sz w:val="24"/>
          <w:szCs w:val="24"/>
        </w:rPr>
        <w:fldChar w:fldCharType="separate"/>
      </w:r>
      <w:r w:rsidRPr="000C0CF6">
        <w:rPr>
          <w:rFonts w:ascii="Times New Roman" w:hAnsi="Times New Roman" w:cs="Times New Roman"/>
          <w:noProof/>
          <w:sz w:val="24"/>
          <w:szCs w:val="24"/>
        </w:rPr>
        <w:t>(Syah, 2018)</w:t>
      </w:r>
      <w:r>
        <w:rPr>
          <w:rFonts w:ascii="Times New Roman" w:hAnsi="Times New Roman" w:cs="Times New Roman"/>
          <w:sz w:val="24"/>
          <w:szCs w:val="24"/>
        </w:rPr>
        <w:fldChar w:fldCharType="end"/>
      </w:r>
      <w:r w:rsidRPr="000C0CF6">
        <w:rPr>
          <w:rFonts w:ascii="Times New Roman" w:hAnsi="Times New Roman" w:cs="Times New Roman"/>
          <w:sz w:val="24"/>
          <w:szCs w:val="24"/>
        </w:rPr>
        <w:t xml:space="preserve">. BI rate </w:t>
      </w:r>
      <w:proofErr w:type="spellStart"/>
      <w:r w:rsidRPr="000C0CF6">
        <w:rPr>
          <w:rFonts w:ascii="Times New Roman" w:hAnsi="Times New Roman" w:cs="Times New Roman"/>
          <w:sz w:val="24"/>
          <w:szCs w:val="24"/>
        </w:rPr>
        <w:t>diumumkan</w:t>
      </w:r>
      <w:proofErr w:type="spellEnd"/>
      <w:r w:rsidRPr="000C0CF6">
        <w:rPr>
          <w:rFonts w:ascii="Times New Roman" w:hAnsi="Times New Roman" w:cs="Times New Roman"/>
          <w:sz w:val="24"/>
          <w:szCs w:val="24"/>
        </w:rPr>
        <w:t xml:space="preserve"> oleh Dewan </w:t>
      </w:r>
      <w:proofErr w:type="spellStart"/>
      <w:r w:rsidRPr="000C0CF6">
        <w:rPr>
          <w:rFonts w:ascii="Times New Roman" w:hAnsi="Times New Roman" w:cs="Times New Roman"/>
          <w:sz w:val="24"/>
          <w:szCs w:val="24"/>
        </w:rPr>
        <w:t>Gubernur</w:t>
      </w:r>
      <w:proofErr w:type="spellEnd"/>
      <w:r w:rsidRPr="000C0CF6">
        <w:rPr>
          <w:rFonts w:ascii="Times New Roman" w:hAnsi="Times New Roman" w:cs="Times New Roman"/>
          <w:sz w:val="24"/>
          <w:szCs w:val="24"/>
        </w:rPr>
        <w:t xml:space="preserve"> Bank Indonesia </w:t>
      </w:r>
      <w:proofErr w:type="spellStart"/>
      <w:r w:rsidRPr="000C0CF6">
        <w:rPr>
          <w:rFonts w:ascii="Times New Roman" w:hAnsi="Times New Roman" w:cs="Times New Roman"/>
          <w:sz w:val="24"/>
          <w:szCs w:val="24"/>
        </w:rPr>
        <w:t>setiap</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rapat</w:t>
      </w:r>
      <w:proofErr w:type="spellEnd"/>
      <w:r w:rsidRPr="000C0CF6">
        <w:rPr>
          <w:rFonts w:ascii="Times New Roman" w:hAnsi="Times New Roman" w:cs="Times New Roman"/>
          <w:sz w:val="24"/>
          <w:szCs w:val="24"/>
        </w:rPr>
        <w:t xml:space="preserve"> dewan </w:t>
      </w:r>
      <w:proofErr w:type="spellStart"/>
      <w:r w:rsidRPr="000C0CF6">
        <w:rPr>
          <w:rFonts w:ascii="Times New Roman" w:hAnsi="Times New Roman" w:cs="Times New Roman"/>
          <w:sz w:val="24"/>
          <w:szCs w:val="24"/>
        </w:rPr>
        <w:t>gubernur</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bulanan</w:t>
      </w:r>
      <w:proofErr w:type="spellEnd"/>
      <w:r w:rsidRPr="000C0CF6">
        <w:rPr>
          <w:rFonts w:ascii="Times New Roman" w:hAnsi="Times New Roman" w:cs="Times New Roman"/>
          <w:sz w:val="24"/>
          <w:szCs w:val="24"/>
        </w:rPr>
        <w:t xml:space="preserve"> dan </w:t>
      </w:r>
      <w:proofErr w:type="spellStart"/>
      <w:r w:rsidRPr="000C0CF6">
        <w:rPr>
          <w:rFonts w:ascii="Times New Roman" w:hAnsi="Times New Roman" w:cs="Times New Roman"/>
          <w:sz w:val="24"/>
          <w:szCs w:val="24"/>
        </w:rPr>
        <w:t>diimplementasikan</w:t>
      </w:r>
      <w:proofErr w:type="spellEnd"/>
      <w:r w:rsidRPr="000C0CF6">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operasi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moneter</w:t>
      </w:r>
      <w:proofErr w:type="spellEnd"/>
      <w:r w:rsidRPr="000C0CF6">
        <w:rPr>
          <w:rFonts w:ascii="Times New Roman" w:hAnsi="Times New Roman" w:cs="Times New Roman"/>
          <w:sz w:val="24"/>
          <w:szCs w:val="24"/>
        </w:rPr>
        <w:t xml:space="preserve"> yang </w:t>
      </w:r>
      <w:proofErr w:type="spellStart"/>
      <w:r w:rsidRPr="000C0CF6">
        <w:rPr>
          <w:rFonts w:ascii="Times New Roman" w:hAnsi="Times New Roman" w:cs="Times New Roman"/>
          <w:sz w:val="24"/>
          <w:szCs w:val="24"/>
        </w:rPr>
        <w:t>dilakukan</w:t>
      </w:r>
      <w:proofErr w:type="spellEnd"/>
      <w:r w:rsidRPr="000C0CF6">
        <w:rPr>
          <w:rFonts w:ascii="Times New Roman" w:hAnsi="Times New Roman" w:cs="Times New Roman"/>
          <w:sz w:val="24"/>
          <w:szCs w:val="24"/>
        </w:rPr>
        <w:t xml:space="preserve"> </w:t>
      </w:r>
      <w:r>
        <w:rPr>
          <w:rFonts w:ascii="Times New Roman" w:hAnsi="Times New Roman" w:cs="Times New Roman"/>
          <w:sz w:val="24"/>
          <w:szCs w:val="24"/>
        </w:rPr>
        <w:t xml:space="preserve">oleh </w:t>
      </w:r>
      <w:r w:rsidRPr="000C0CF6">
        <w:rPr>
          <w:rFonts w:ascii="Times New Roman" w:hAnsi="Times New Roman" w:cs="Times New Roman"/>
          <w:sz w:val="24"/>
          <w:szCs w:val="24"/>
        </w:rPr>
        <w:t xml:space="preserve">Bank Indonesia </w:t>
      </w:r>
      <w:r>
        <w:rPr>
          <w:rFonts w:ascii="Times New Roman" w:hAnsi="Times New Roman" w:cs="Times New Roman"/>
          <w:sz w:val="24"/>
          <w:szCs w:val="24"/>
        </w:rPr>
        <w:t xml:space="preserve">(BI) </w:t>
      </w:r>
      <w:proofErr w:type="spellStart"/>
      <w:r w:rsidRPr="000C0CF6">
        <w:rPr>
          <w:rFonts w:ascii="Times New Roman" w:hAnsi="Times New Roman" w:cs="Times New Roman"/>
          <w:sz w:val="24"/>
          <w:szCs w:val="24"/>
        </w:rPr>
        <w:t>melalui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menajemen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likuiditas</w:t>
      </w:r>
      <w:proofErr w:type="spellEnd"/>
      <w:r w:rsidRPr="000C0CF6">
        <w:rPr>
          <w:rFonts w:ascii="Times New Roman" w:hAnsi="Times New Roman" w:cs="Times New Roman"/>
          <w:sz w:val="24"/>
          <w:szCs w:val="24"/>
        </w:rPr>
        <w:t xml:space="preserve"> </w:t>
      </w:r>
      <w:r w:rsidRPr="000C0CF6">
        <w:rPr>
          <w:rFonts w:ascii="Times New Roman" w:hAnsi="Times New Roman" w:cs="Times New Roman"/>
          <w:i/>
          <w:iCs/>
          <w:sz w:val="24"/>
          <w:szCs w:val="24"/>
        </w:rPr>
        <w:t>(liquidity management)</w:t>
      </w:r>
      <w:r w:rsidRPr="000C0CF6">
        <w:rPr>
          <w:rFonts w:ascii="Times New Roman" w:hAnsi="Times New Roman" w:cs="Times New Roman"/>
          <w:sz w:val="24"/>
          <w:szCs w:val="24"/>
        </w:rPr>
        <w:t xml:space="preserve"> </w:t>
      </w:r>
      <w:r>
        <w:rPr>
          <w:rFonts w:ascii="Times New Roman" w:hAnsi="Times New Roman" w:cs="Times New Roman"/>
          <w:sz w:val="24"/>
          <w:szCs w:val="24"/>
        </w:rPr>
        <w:t>pada</w:t>
      </w:r>
      <w:r w:rsidRPr="000C0CF6">
        <w:rPr>
          <w:rFonts w:ascii="Times New Roman" w:hAnsi="Times New Roman" w:cs="Times New Roman"/>
          <w:sz w:val="24"/>
          <w:szCs w:val="24"/>
        </w:rPr>
        <w:t xml:space="preserve"> pasar uang </w:t>
      </w:r>
      <w:proofErr w:type="spellStart"/>
      <w:r w:rsidRPr="000C0CF6">
        <w:rPr>
          <w:rFonts w:ascii="Times New Roman" w:hAnsi="Times New Roman" w:cs="Times New Roman"/>
          <w:sz w:val="24"/>
          <w:szCs w:val="24"/>
        </w:rPr>
        <w:t>untuk</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mencapai</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sasaran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operasional</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kebijakan</w:t>
      </w:r>
      <w:proofErr w:type="spellEnd"/>
      <w:r w:rsidRPr="000C0CF6">
        <w:rPr>
          <w:rFonts w:ascii="Times New Roman" w:hAnsi="Times New Roman" w:cs="Times New Roman"/>
          <w:sz w:val="24"/>
          <w:szCs w:val="24"/>
        </w:rPr>
        <w:t xml:space="preserve"> </w:t>
      </w:r>
      <w:proofErr w:type="spellStart"/>
      <w:r w:rsidRPr="000C0CF6">
        <w:rPr>
          <w:rFonts w:ascii="Times New Roman" w:hAnsi="Times New Roman" w:cs="Times New Roman"/>
          <w:sz w:val="24"/>
          <w:szCs w:val="24"/>
        </w:rPr>
        <w:t>moneter</w:t>
      </w:r>
      <w:proofErr w:type="spellEnd"/>
      <w:r w:rsidRPr="000C0CF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{"citationItems":[{"id":"ITEM-1","itemData":{"DOI":"10.15575/fjsfm.v3i1.18036","ISSN":"2775-0868","abstract":"Faktor yang mempengaruhi profitabilitas bank islam dibagi dalam dua kategori, yaitu faktor internal dan faktor eksternal. Faktor eksternal meliputi Jumlah uang beredar, tingkat bunga dan  inflasi. Oleh karena itu, penelitian ini bertujuan untuk mengetahui pengaruh Inflasi, BI Rate dan Jumlah uang beredar terhadap Profitabilitas PT. BRI Syariah, Tbk Periode 2016-2020. Penelitian ini menggunakan pendekatan kauntitatif dengan analisis regresi linear berganda metode semilog. Hasil penelitian menunjukkan bahwa secara parsial Inflasi, ­BI Rate dan Jumlah uang beredar berpengaruh negatif dan signifikan terhadap Return On Asset (ROA dengan variabel Jumlah uang beredar sebagai variabel dominan dalam mempengaruhi Return On Asset (ROA) PT. BRI Syariah, Tbk . Sedangkan secara simultan Inflasi, BI Rate dan Jumlah uang beredar berpengaruh signifikan terhadap Return On Asset (ROA) dengan nilai signifikansi sebesar 0,001. Dengan demikian diharapkan kepada bank agar terus memantau nisbah bagi hasil dan margin yang ditawarkan kepada nasabah supaya nilai Return On Asset (ROA) tidak mengalami penurunan apabila terjadi krisis moneter yang disebabkan oleh inflasi secara langsung, kemudian jumlah uang beredar yang kemudian mempengaruh BI Rate. ","author":[{"dropping-particle":"","family":"Ningsih","given":"Tri Cahya","non-dropping-particle":"","parse-names":false,"suffix":""},{"dropping-particle":"","family":"Mubyarto","given":"Novi","non-dropping-particle":"","parse-names":false,"suffix":""},{"dropping-particle":"","family":"Anita","given":"Efni","non-dropping-particle":"","parse-names":false,"suffix":""}],"container-title":"Finansha: Journal of Sharia Financial Management","id":"ITEM-1","issue":"1","issued":{"date-parts":[["2022"]]},"page":"51-65","title":"Perubahan Faktor Makroekonomi Dan Implikasinya Pada Profitabilitas Perbankan Syariah Di Indonesia","type":"article-journal","volume":"3"},"uris":["http://www.mendeley.com/documents/?uuid=de677903-70a2-4870-9a3a-280dddb12d35"]}],"mendeley":{"formattedCitation":"(Ningsih et al., 2022)","plainTextFormattedCitation":"(Ningsih et al., 2022)","previouslyFormattedCitation":"(Ningsih et al., 2022)"},"properties":{"noteIndex":0},"schema":"https://github.com/citation-style-language/schema/raw/master/csl-citation.json"}</w:instrText>
      </w:r>
      <w:r>
        <w:rPr>
          <w:rFonts w:ascii="Times New Roman" w:hAnsi="Times New Roman" w:cs="Times New Roman"/>
          <w:sz w:val="24"/>
          <w:szCs w:val="24"/>
        </w:rPr>
        <w:fldChar w:fldCharType="separate"/>
      </w:r>
      <w:r w:rsidRPr="00861CCE">
        <w:rPr>
          <w:rFonts w:ascii="Times New Roman" w:hAnsi="Times New Roman" w:cs="Times New Roman"/>
          <w:noProof/>
          <w:sz w:val="24"/>
          <w:szCs w:val="24"/>
        </w:rPr>
        <w:t>(Ningsih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BI Rate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2355ACE" w14:textId="43E9613C" w:rsidR="00C11F54" w:rsidRPr="00C11F54" w:rsidRDefault="00B97045" w:rsidP="00C11F54">
      <w:pPr>
        <w:jc w:val="both"/>
        <w:rPr>
          <w:rFonts w:ascii="Times New Roman" w:eastAsiaTheme="minorEastAsia" w:hAnsi="Times New Roman" w:cs="Times New Roman"/>
          <w:sz w:val="24"/>
          <w:szCs w:val="24"/>
        </w:rPr>
      </w:pPr>
      <m:oMathPara>
        <m:oMath>
          <m:r>
            <w:rPr>
              <w:rFonts w:ascii="Cambria Math" w:hAnsi="Cambria Math" w:cs="Times New Roman"/>
              <w:sz w:val="24"/>
              <w:szCs w:val="24"/>
            </w:rPr>
            <m:t>BI Rate=</m:t>
          </m:r>
          <m:f>
            <m:fPr>
              <m:ctrlPr>
                <w:rPr>
                  <w:rFonts w:ascii="Cambria Math" w:hAnsi="Cambria Math" w:cs="Times New Roman"/>
                  <w:i/>
                  <w:sz w:val="24"/>
                  <w:szCs w:val="24"/>
                </w:rPr>
              </m:ctrlPr>
            </m:fPr>
            <m:num>
              <m:r>
                <w:rPr>
                  <w:rFonts w:ascii="Cambria Math" w:hAnsi="Cambria Math" w:cs="Times New Roman"/>
                  <w:sz w:val="24"/>
                  <w:szCs w:val="24"/>
                </w:rPr>
                <m:t xml:space="preserve">SSBI </m:t>
              </m:r>
              <m:d>
                <m:dPr>
                  <m:ctrlPr>
                    <w:rPr>
                      <w:rFonts w:ascii="Cambria Math" w:hAnsi="Cambria Math" w:cs="Times New Roman"/>
                      <w:i/>
                      <w:sz w:val="24"/>
                      <w:szCs w:val="24"/>
                    </w:rPr>
                  </m:ctrlPr>
                </m:dPr>
                <m:e>
                  <m:r>
                    <w:rPr>
                      <w:rFonts w:ascii="Cambria Math" w:hAnsi="Cambria Math" w:cs="Times New Roman"/>
                      <w:sz w:val="24"/>
                      <w:szCs w:val="24"/>
                    </w:rPr>
                    <m:t>bulanan</m:t>
                  </m:r>
                </m:e>
              </m:d>
              <m:r>
                <w:rPr>
                  <w:rFonts w:ascii="Cambria Math" w:hAnsi="Cambria Math" w:cs="Times New Roman"/>
                  <w:sz w:val="24"/>
                  <w:szCs w:val="24"/>
                </w:rPr>
                <m:t xml:space="preserve"> selama 1 tahun</m:t>
              </m:r>
            </m:num>
            <m:den>
              <m:r>
                <w:rPr>
                  <w:rFonts w:ascii="Cambria Math" w:hAnsi="Cambria Math" w:cs="Times New Roman"/>
                  <w:sz w:val="24"/>
                  <w:szCs w:val="24"/>
                </w:rPr>
                <m:t>12</m:t>
              </m:r>
            </m:den>
          </m:f>
        </m:oMath>
      </m:oMathPara>
    </w:p>
    <w:p w14:paraId="3AE9E66A" w14:textId="4F55C7CB" w:rsidR="00B97045" w:rsidRPr="002415EC" w:rsidRDefault="00B97045" w:rsidP="002415EC">
      <w:pPr>
        <w:pStyle w:val="Heading2"/>
        <w:ind w:firstLine="426"/>
        <w:rPr>
          <w:rFonts w:asciiTheme="majorBidi" w:hAnsiTheme="majorBidi"/>
          <w:b/>
          <w:bCs/>
          <w:color w:val="auto"/>
          <w:sz w:val="24"/>
          <w:szCs w:val="24"/>
        </w:rPr>
      </w:pPr>
      <w:r w:rsidRPr="002415EC">
        <w:rPr>
          <w:rFonts w:asciiTheme="majorBidi" w:hAnsiTheme="majorBidi"/>
          <w:b/>
          <w:bCs/>
          <w:color w:val="auto"/>
          <w:sz w:val="24"/>
          <w:szCs w:val="24"/>
        </w:rPr>
        <w:lastRenderedPageBreak/>
        <w:t xml:space="preserve">3.4 Metode </w:t>
      </w:r>
      <w:proofErr w:type="spellStart"/>
      <w:r w:rsidRPr="002415EC">
        <w:rPr>
          <w:rFonts w:asciiTheme="majorBidi" w:hAnsiTheme="majorBidi"/>
          <w:b/>
          <w:bCs/>
          <w:color w:val="auto"/>
          <w:sz w:val="24"/>
          <w:szCs w:val="24"/>
        </w:rPr>
        <w:t>Analisis</w:t>
      </w:r>
      <w:proofErr w:type="spellEnd"/>
      <w:r w:rsidRPr="002415EC">
        <w:rPr>
          <w:rFonts w:asciiTheme="majorBidi" w:hAnsiTheme="majorBidi"/>
          <w:b/>
          <w:bCs/>
          <w:color w:val="auto"/>
          <w:sz w:val="24"/>
          <w:szCs w:val="24"/>
        </w:rPr>
        <w:t xml:space="preserve"> Data</w:t>
      </w:r>
    </w:p>
    <w:p w14:paraId="3A394B9F" w14:textId="77777777" w:rsidR="00B97045" w:rsidRPr="002415EC" w:rsidRDefault="00B97045" w:rsidP="002415EC">
      <w:pPr>
        <w:pStyle w:val="Heading3"/>
        <w:ind w:firstLine="426"/>
        <w:rPr>
          <w:rFonts w:asciiTheme="majorBidi" w:hAnsiTheme="majorBidi"/>
          <w:b/>
          <w:bCs/>
          <w:color w:val="auto"/>
        </w:rPr>
      </w:pPr>
      <w:r w:rsidRPr="002415EC">
        <w:rPr>
          <w:rFonts w:asciiTheme="majorBidi" w:hAnsiTheme="majorBidi"/>
          <w:b/>
          <w:bCs/>
          <w:color w:val="auto"/>
        </w:rPr>
        <w:t xml:space="preserve">3.4.1 </w:t>
      </w:r>
      <w:proofErr w:type="spellStart"/>
      <w:r w:rsidRPr="002415EC">
        <w:rPr>
          <w:rFonts w:asciiTheme="majorBidi" w:hAnsiTheme="majorBidi"/>
          <w:b/>
          <w:bCs/>
          <w:color w:val="auto"/>
        </w:rPr>
        <w:t>Statistik</w:t>
      </w:r>
      <w:proofErr w:type="spellEnd"/>
      <w:r w:rsidRPr="002415EC">
        <w:rPr>
          <w:rFonts w:asciiTheme="majorBidi" w:hAnsiTheme="majorBidi"/>
          <w:b/>
          <w:bCs/>
          <w:color w:val="auto"/>
        </w:rPr>
        <w:t xml:space="preserve"> </w:t>
      </w:r>
      <w:proofErr w:type="spellStart"/>
      <w:r w:rsidRPr="002415EC">
        <w:rPr>
          <w:rFonts w:asciiTheme="majorBidi" w:hAnsiTheme="majorBidi"/>
          <w:b/>
          <w:bCs/>
          <w:color w:val="auto"/>
        </w:rPr>
        <w:t>Deskriptif</w:t>
      </w:r>
      <w:proofErr w:type="spellEnd"/>
    </w:p>
    <w:p w14:paraId="6F2B00A3" w14:textId="595008D1" w:rsidR="00144911" w:rsidRDefault="00B97045" w:rsidP="00B74837">
      <w:pPr>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Statistic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mean, median,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2018).</w:t>
      </w:r>
    </w:p>
    <w:p w14:paraId="60C7A9E4" w14:textId="77777777" w:rsidR="00B97045" w:rsidRPr="002415EC" w:rsidRDefault="00B97045" w:rsidP="002415EC">
      <w:pPr>
        <w:pStyle w:val="Heading2"/>
        <w:ind w:firstLine="426"/>
        <w:rPr>
          <w:rFonts w:asciiTheme="majorBidi" w:hAnsiTheme="majorBidi"/>
          <w:b/>
          <w:bCs/>
          <w:color w:val="auto"/>
          <w:sz w:val="24"/>
          <w:szCs w:val="24"/>
        </w:rPr>
      </w:pPr>
      <w:r w:rsidRPr="002415EC">
        <w:rPr>
          <w:rFonts w:asciiTheme="majorBidi" w:hAnsiTheme="majorBidi"/>
          <w:b/>
          <w:bCs/>
          <w:color w:val="auto"/>
          <w:sz w:val="24"/>
          <w:szCs w:val="24"/>
        </w:rPr>
        <w:t xml:space="preserve">3.4.2 Uji </w:t>
      </w:r>
      <w:proofErr w:type="spellStart"/>
      <w:r w:rsidRPr="002415EC">
        <w:rPr>
          <w:rFonts w:asciiTheme="majorBidi" w:hAnsiTheme="majorBidi"/>
          <w:b/>
          <w:bCs/>
          <w:color w:val="auto"/>
          <w:sz w:val="24"/>
          <w:szCs w:val="24"/>
        </w:rPr>
        <w:t>Asumsi</w:t>
      </w:r>
      <w:proofErr w:type="spellEnd"/>
      <w:r w:rsidRPr="002415EC">
        <w:rPr>
          <w:rFonts w:asciiTheme="majorBidi" w:hAnsiTheme="majorBidi"/>
          <w:b/>
          <w:bCs/>
          <w:color w:val="auto"/>
          <w:sz w:val="24"/>
          <w:szCs w:val="24"/>
        </w:rPr>
        <w:t xml:space="preserve"> </w:t>
      </w:r>
      <w:proofErr w:type="spellStart"/>
      <w:r w:rsidRPr="002415EC">
        <w:rPr>
          <w:rFonts w:asciiTheme="majorBidi" w:hAnsiTheme="majorBidi"/>
          <w:b/>
          <w:bCs/>
          <w:color w:val="auto"/>
          <w:sz w:val="24"/>
          <w:szCs w:val="24"/>
        </w:rPr>
        <w:t>Klasik</w:t>
      </w:r>
      <w:proofErr w:type="spellEnd"/>
    </w:p>
    <w:p w14:paraId="66CD8AC9" w14:textId="5E1225B4" w:rsidR="00B97045" w:rsidRPr="00936C4B" w:rsidRDefault="00B97045" w:rsidP="00FE247D">
      <w:pPr>
        <w:ind w:left="720" w:firstLine="720"/>
        <w:jc w:val="both"/>
        <w:rPr>
          <w:rFonts w:ascii="Times New Roman" w:hAnsi="Times New Roman" w:cs="Times New Roman"/>
          <w:sz w:val="24"/>
          <w:szCs w:val="24"/>
        </w:rPr>
      </w:pPr>
      <w:r w:rsidRPr="00936C4B">
        <w:rPr>
          <w:rFonts w:ascii="Times New Roman" w:hAnsi="Times New Roman" w:cs="Times New Roman"/>
          <w:sz w:val="24"/>
          <w:szCs w:val="24"/>
        </w:rPr>
        <w:t xml:space="preserve">Uji </w:t>
      </w:r>
      <w:proofErr w:type="spellStart"/>
      <w:r w:rsidRPr="00936C4B">
        <w:rPr>
          <w:rFonts w:ascii="Times New Roman" w:hAnsi="Times New Roman" w:cs="Times New Roman"/>
          <w:sz w:val="24"/>
          <w:szCs w:val="24"/>
        </w:rPr>
        <w:t>Asumsi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Klasik</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digunakan</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untuk</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menguji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apakah</w:t>
      </w:r>
      <w:proofErr w:type="spellEnd"/>
      <w:r w:rsidRPr="00936C4B">
        <w:rPr>
          <w:rFonts w:ascii="Times New Roman" w:hAnsi="Times New Roman" w:cs="Times New Roman"/>
          <w:sz w:val="24"/>
          <w:szCs w:val="24"/>
        </w:rPr>
        <w:t xml:space="preserve"> model </w:t>
      </w:r>
      <w:proofErr w:type="spellStart"/>
      <w:r w:rsidRPr="00936C4B">
        <w:rPr>
          <w:rFonts w:ascii="Times New Roman" w:hAnsi="Times New Roman" w:cs="Times New Roman"/>
          <w:sz w:val="24"/>
          <w:szCs w:val="24"/>
        </w:rPr>
        <w:t>regresi</w:t>
      </w:r>
      <w:proofErr w:type="spellEnd"/>
      <w:r w:rsidRPr="00936C4B">
        <w:rPr>
          <w:rFonts w:ascii="Times New Roman" w:hAnsi="Times New Roman" w:cs="Times New Roman"/>
          <w:sz w:val="24"/>
          <w:szCs w:val="24"/>
        </w:rPr>
        <w:t xml:space="preserve"> yang </w:t>
      </w:r>
      <w:proofErr w:type="spellStart"/>
      <w:r w:rsidRPr="00936C4B">
        <w:rPr>
          <w:rFonts w:ascii="Times New Roman" w:hAnsi="Times New Roman" w:cs="Times New Roman"/>
          <w:sz w:val="24"/>
          <w:szCs w:val="24"/>
        </w:rPr>
        <w:t>digunakan</w:t>
      </w:r>
      <w:proofErr w:type="spellEnd"/>
      <w:r w:rsidRPr="00936C4B">
        <w:rPr>
          <w:rFonts w:ascii="Times New Roman" w:hAnsi="Times New Roman" w:cs="Times New Roman"/>
          <w:sz w:val="24"/>
          <w:szCs w:val="24"/>
        </w:rPr>
        <w:t xml:space="preserve"> pada </w:t>
      </w:r>
      <w:proofErr w:type="spellStart"/>
      <w:r w:rsidRPr="00936C4B">
        <w:rPr>
          <w:rFonts w:ascii="Times New Roman" w:hAnsi="Times New Roman" w:cs="Times New Roman"/>
          <w:sz w:val="24"/>
          <w:szCs w:val="24"/>
        </w:rPr>
        <w:t>penelitian</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ini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tidak</w:t>
      </w:r>
      <w:proofErr w:type="spellEnd"/>
      <w:r w:rsidRPr="00936C4B">
        <w:rPr>
          <w:rFonts w:ascii="Times New Roman" w:hAnsi="Times New Roman" w:cs="Times New Roman"/>
          <w:sz w:val="24"/>
          <w:szCs w:val="24"/>
        </w:rPr>
        <w:t xml:space="preserve"> bias dan </w:t>
      </w:r>
      <w:proofErr w:type="spellStart"/>
      <w:r w:rsidRPr="00936C4B">
        <w:rPr>
          <w:rFonts w:ascii="Times New Roman" w:hAnsi="Times New Roman" w:cs="Times New Roman"/>
          <w:sz w:val="24"/>
          <w:szCs w:val="24"/>
        </w:rPr>
        <w:t>efektif</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maka</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perlu</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dilakukan</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pengujian</w:t>
      </w:r>
      <w:proofErr w:type="spellEnd"/>
      <w:r w:rsidRPr="00936C4B">
        <w:rPr>
          <w:rFonts w:ascii="Times New Roman" w:hAnsi="Times New Roman" w:cs="Times New Roman"/>
          <w:sz w:val="24"/>
          <w:szCs w:val="24"/>
        </w:rPr>
        <w:t xml:space="preserve"> uji </w:t>
      </w:r>
      <w:proofErr w:type="spellStart"/>
      <w:r w:rsidRPr="00936C4B">
        <w:rPr>
          <w:rFonts w:ascii="Times New Roman" w:hAnsi="Times New Roman" w:cs="Times New Roman"/>
          <w:sz w:val="24"/>
          <w:szCs w:val="24"/>
        </w:rPr>
        <w:t>asumsi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klasik</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Pengujian</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hipotesis</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asumsi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klasik</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dalam</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penelitian</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ini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adalah</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sebagai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beikut</w:t>
      </w:r>
      <w:proofErr w:type="spellEnd"/>
      <w:r w:rsidRPr="00936C4B">
        <w:rPr>
          <w:rFonts w:ascii="Times New Roman" w:hAnsi="Times New Roman" w:cs="Times New Roman"/>
          <w:sz w:val="24"/>
          <w:szCs w:val="24"/>
        </w:rPr>
        <w:t>:</w:t>
      </w:r>
    </w:p>
    <w:p w14:paraId="76521DA1" w14:textId="77777777" w:rsidR="00B97045" w:rsidRPr="008F59B3" w:rsidRDefault="00B97045" w:rsidP="008F59B3">
      <w:pPr>
        <w:pStyle w:val="Heading3"/>
        <w:ind w:firstLine="426"/>
        <w:rPr>
          <w:rFonts w:asciiTheme="majorBidi" w:hAnsiTheme="majorBidi"/>
          <w:b/>
          <w:bCs/>
          <w:color w:val="auto"/>
        </w:rPr>
      </w:pPr>
      <w:r w:rsidRPr="008F59B3">
        <w:rPr>
          <w:rFonts w:asciiTheme="majorBidi" w:hAnsiTheme="majorBidi"/>
          <w:b/>
          <w:bCs/>
          <w:color w:val="auto"/>
        </w:rPr>
        <w:t xml:space="preserve">3.4.2.1 Uji </w:t>
      </w:r>
      <w:proofErr w:type="spellStart"/>
      <w:r w:rsidRPr="008F59B3">
        <w:rPr>
          <w:rFonts w:asciiTheme="majorBidi" w:hAnsiTheme="majorBidi"/>
          <w:b/>
          <w:bCs/>
          <w:color w:val="auto"/>
        </w:rPr>
        <w:t>Normalitas</w:t>
      </w:r>
      <w:proofErr w:type="spellEnd"/>
    </w:p>
    <w:p w14:paraId="474796CF" w14:textId="793D5802" w:rsidR="00B97045" w:rsidRDefault="00B97045" w:rsidP="00FE247D">
      <w:pPr>
        <w:ind w:left="720" w:firstLine="72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uji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Kolmogrov</w:t>
      </w:r>
      <w:proofErr w:type="spellEnd"/>
      <w:r>
        <w:rPr>
          <w:rFonts w:ascii="Times New Roman" w:hAnsi="Times New Roman" w:cs="Times New Roman"/>
          <w:sz w:val="24"/>
          <w:szCs w:val="24"/>
        </w:rPr>
        <w:t xml:space="preserve">-Smirnov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20715DA4" w14:textId="77777777" w:rsidR="00B97045" w:rsidRDefault="00B97045" w:rsidP="00B97045">
      <w:pPr>
        <w:pStyle w:val="ListParagraph"/>
        <w:numPr>
          <w:ilvl w:val="0"/>
          <w:numId w:val="4"/>
        </w:numPr>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Kolmogrov</w:t>
      </w:r>
      <w:proofErr w:type="spellEnd"/>
      <w:r>
        <w:rPr>
          <w:rFonts w:ascii="Times New Roman" w:hAnsi="Times New Roman" w:cs="Times New Roman"/>
          <w:sz w:val="24"/>
          <w:szCs w:val="24"/>
        </w:rPr>
        <w:t xml:space="preserve">-Smirnov &gt;0.05,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normal</w:t>
      </w:r>
    </w:p>
    <w:p w14:paraId="38221945" w14:textId="77777777" w:rsidR="00B97045" w:rsidRDefault="00B97045" w:rsidP="00B97045">
      <w:pPr>
        <w:pStyle w:val="ListParagraph"/>
        <w:numPr>
          <w:ilvl w:val="0"/>
          <w:numId w:val="4"/>
        </w:numPr>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Kolmogrov</w:t>
      </w:r>
      <w:proofErr w:type="spellEnd"/>
      <w:r>
        <w:rPr>
          <w:rFonts w:ascii="Times New Roman" w:hAnsi="Times New Roman" w:cs="Times New Roman"/>
          <w:sz w:val="24"/>
          <w:szCs w:val="24"/>
        </w:rPr>
        <w:t xml:space="preserve">-Smirnov &gt;0,05,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normal</w:t>
      </w:r>
    </w:p>
    <w:p w14:paraId="0F304ADB" w14:textId="77777777" w:rsidR="00B97045" w:rsidRPr="008F59B3" w:rsidRDefault="00B97045" w:rsidP="008F59B3">
      <w:pPr>
        <w:pStyle w:val="Heading3"/>
        <w:ind w:firstLine="426"/>
        <w:rPr>
          <w:rFonts w:asciiTheme="majorBidi" w:hAnsiTheme="majorBidi"/>
          <w:b/>
          <w:bCs/>
          <w:color w:val="auto"/>
        </w:rPr>
      </w:pPr>
      <w:r w:rsidRPr="008F59B3">
        <w:rPr>
          <w:rFonts w:asciiTheme="majorBidi" w:hAnsiTheme="majorBidi"/>
          <w:b/>
          <w:bCs/>
          <w:color w:val="auto"/>
        </w:rPr>
        <w:t xml:space="preserve">3.4.2.2 Uji </w:t>
      </w:r>
      <w:proofErr w:type="spellStart"/>
      <w:r w:rsidRPr="008F59B3">
        <w:rPr>
          <w:rFonts w:asciiTheme="majorBidi" w:hAnsiTheme="majorBidi"/>
          <w:b/>
          <w:bCs/>
          <w:color w:val="auto"/>
        </w:rPr>
        <w:t>Multikolinearitas</w:t>
      </w:r>
      <w:proofErr w:type="spellEnd"/>
    </w:p>
    <w:p w14:paraId="4AB45E6B" w14:textId="77777777" w:rsidR="00B97045" w:rsidRDefault="00B97045" w:rsidP="00FE247D">
      <w:pPr>
        <w:ind w:left="720" w:firstLine="72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2018)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F82C4D">
        <w:rPr>
          <w:rFonts w:ascii="Times New Roman" w:hAnsi="Times New Roman" w:cs="Times New Roman"/>
          <w:i/>
          <w:iCs/>
          <w:sz w:val="24"/>
          <w:szCs w:val="24"/>
        </w:rPr>
        <w:t>tolerance</w:t>
      </w:r>
      <w:r>
        <w:rPr>
          <w:rFonts w:ascii="Times New Roman" w:hAnsi="Times New Roman" w:cs="Times New Roman"/>
          <w:sz w:val="24"/>
          <w:szCs w:val="24"/>
        </w:rPr>
        <w:t xml:space="preserve"> dan </w:t>
      </w:r>
      <w:r w:rsidRPr="00F82C4D">
        <w:rPr>
          <w:rFonts w:ascii="Times New Roman" w:hAnsi="Times New Roman" w:cs="Times New Roman"/>
          <w:i/>
          <w:iCs/>
          <w:sz w:val="24"/>
          <w:szCs w:val="24"/>
        </w:rPr>
        <w:t xml:space="preserve">Variance Inflation Vactor </w:t>
      </w:r>
      <w:r>
        <w:rPr>
          <w:rFonts w:ascii="Times New Roman" w:hAnsi="Times New Roman" w:cs="Times New Roman"/>
          <w:sz w:val="24"/>
          <w:szCs w:val="24"/>
        </w:rPr>
        <w:t xml:space="preserve">(VIF).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tolerance &lt;0,10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VIF &gt; 10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ditoleransi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bias.</w:t>
      </w:r>
    </w:p>
    <w:p w14:paraId="049704D1" w14:textId="77777777" w:rsidR="00B97045" w:rsidRPr="008F59B3" w:rsidRDefault="00B97045" w:rsidP="008F59B3">
      <w:pPr>
        <w:pStyle w:val="Heading3"/>
        <w:ind w:firstLine="426"/>
        <w:rPr>
          <w:rFonts w:asciiTheme="majorBidi" w:hAnsiTheme="majorBidi"/>
          <w:b/>
          <w:bCs/>
          <w:color w:val="auto"/>
        </w:rPr>
      </w:pPr>
      <w:r w:rsidRPr="008F59B3">
        <w:rPr>
          <w:rFonts w:asciiTheme="majorBidi" w:hAnsiTheme="majorBidi"/>
          <w:b/>
          <w:bCs/>
          <w:color w:val="auto"/>
        </w:rPr>
        <w:t xml:space="preserve">3.4.2.3 Uji </w:t>
      </w:r>
      <w:proofErr w:type="spellStart"/>
      <w:r w:rsidRPr="008F59B3">
        <w:rPr>
          <w:rFonts w:asciiTheme="majorBidi" w:hAnsiTheme="majorBidi"/>
          <w:b/>
          <w:bCs/>
          <w:color w:val="auto"/>
        </w:rPr>
        <w:t>Heteroskedastisitas</w:t>
      </w:r>
      <w:proofErr w:type="spellEnd"/>
    </w:p>
    <w:p w14:paraId="30A08684" w14:textId="204E63EC" w:rsidR="00B97045" w:rsidRDefault="00B97045" w:rsidP="004F0CE5">
      <w:pPr>
        <w:spacing w:line="240" w:lineRule="auto"/>
        <w:ind w:left="720" w:firstLine="720"/>
        <w:jc w:val="both"/>
        <w:rPr>
          <w:rFonts w:ascii="Times New Roman" w:hAnsi="Times New Roman" w:cs="Times New Roman"/>
          <w:sz w:val="24"/>
          <w:szCs w:val="24"/>
        </w:rPr>
      </w:pPr>
      <w:r w:rsidRPr="00936C4B">
        <w:rPr>
          <w:rFonts w:ascii="Times New Roman" w:hAnsi="Times New Roman" w:cs="Times New Roman"/>
          <w:sz w:val="24"/>
          <w:szCs w:val="24"/>
        </w:rPr>
        <w:t xml:space="preserve">Adanya uji </w:t>
      </w:r>
      <w:proofErr w:type="spellStart"/>
      <w:r w:rsidRPr="00936C4B">
        <w:rPr>
          <w:rFonts w:ascii="Times New Roman" w:hAnsi="Times New Roman" w:cs="Times New Roman"/>
          <w:sz w:val="24"/>
          <w:szCs w:val="24"/>
        </w:rPr>
        <w:t>heteroskedastisitas</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digunakan</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untuk</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menguji</w:t>
      </w:r>
      <w:proofErr w:type="spellEnd"/>
      <w:r w:rsidRPr="00936C4B">
        <w:rPr>
          <w:rFonts w:ascii="Times New Roman" w:hAnsi="Times New Roman" w:cs="Times New Roman"/>
          <w:sz w:val="24"/>
          <w:szCs w:val="24"/>
        </w:rPr>
        <w:t xml:space="preserve"> model </w:t>
      </w:r>
      <w:proofErr w:type="spellStart"/>
      <w:r w:rsidRPr="00936C4B">
        <w:rPr>
          <w:rFonts w:ascii="Times New Roman" w:hAnsi="Times New Roman" w:cs="Times New Roman"/>
          <w:sz w:val="24"/>
          <w:szCs w:val="24"/>
        </w:rPr>
        <w:t>regresi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berganda</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apakah</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ketidaksamaan</w:t>
      </w:r>
      <w:proofErr w:type="spellEnd"/>
      <w:r w:rsidRPr="00936C4B">
        <w:rPr>
          <w:rFonts w:ascii="Times New Roman" w:hAnsi="Times New Roman" w:cs="Times New Roman"/>
          <w:sz w:val="24"/>
          <w:szCs w:val="24"/>
        </w:rPr>
        <w:t xml:space="preserve"> varian</w:t>
      </w:r>
      <w:r>
        <w:rPr>
          <w:rFonts w:ascii="Times New Roman" w:hAnsi="Times New Roman" w:cs="Times New Roman"/>
          <w:sz w:val="24"/>
          <w:szCs w:val="24"/>
        </w:rPr>
        <w:t>ce</w:t>
      </w:r>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dari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nilai</w:t>
      </w:r>
      <w:proofErr w:type="spellEnd"/>
      <w:r w:rsidRPr="00936C4B">
        <w:rPr>
          <w:rFonts w:ascii="Times New Roman" w:hAnsi="Times New Roman" w:cs="Times New Roman"/>
          <w:sz w:val="24"/>
          <w:szCs w:val="24"/>
        </w:rPr>
        <w:t xml:space="preserve"> residual </w:t>
      </w:r>
      <w:proofErr w:type="spellStart"/>
      <w:r w:rsidRPr="00936C4B">
        <w:rPr>
          <w:rFonts w:ascii="Times New Roman" w:hAnsi="Times New Roman" w:cs="Times New Roman"/>
          <w:sz w:val="24"/>
          <w:szCs w:val="24"/>
        </w:rPr>
        <w:t>observasi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satu</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ke</w:t>
      </w:r>
      <w:proofErr w:type="spellEnd"/>
      <w:r w:rsidRPr="00936C4B">
        <w:rPr>
          <w:rFonts w:ascii="Times New Roman" w:hAnsi="Times New Roman" w:cs="Times New Roman"/>
          <w:sz w:val="24"/>
          <w:szCs w:val="24"/>
        </w:rPr>
        <w:t xml:space="preserve"> residual </w:t>
      </w:r>
      <w:proofErr w:type="spellStart"/>
      <w:r w:rsidRPr="00936C4B">
        <w:rPr>
          <w:rFonts w:ascii="Times New Roman" w:hAnsi="Times New Roman" w:cs="Times New Roman"/>
          <w:sz w:val="24"/>
          <w:szCs w:val="24"/>
        </w:rPr>
        <w:t>observasi</w:t>
      </w:r>
      <w:proofErr w:type="spellEnd"/>
      <w:r w:rsidR="00EA3795">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lainnya</w:t>
      </w:r>
      <w:proofErr w:type="spellEnd"/>
      <w:r w:rsidRPr="00936C4B">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r w:rsidRPr="00936C4B">
        <w:rPr>
          <w:rFonts w:ascii="Times New Roman" w:hAnsi="Times New Roman" w:cs="Times New Roman"/>
          <w:sz w:val="24"/>
          <w:szCs w:val="24"/>
        </w:rPr>
        <w:t xml:space="preserve">model </w:t>
      </w:r>
      <w:proofErr w:type="spellStart"/>
      <w:r w:rsidRPr="00936C4B">
        <w:rPr>
          <w:rFonts w:ascii="Times New Roman" w:hAnsi="Times New Roman" w:cs="Times New Roman"/>
          <w:sz w:val="24"/>
          <w:szCs w:val="24"/>
        </w:rPr>
        <w:t>regresi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bebas</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dari</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heteroskedastisitas</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maka</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dapat</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dinyatakan</w:t>
      </w:r>
      <w:proofErr w:type="spellEnd"/>
      <w:r w:rsidRPr="00936C4B">
        <w:rPr>
          <w:rFonts w:ascii="Times New Roman" w:hAnsi="Times New Roman" w:cs="Times New Roman"/>
          <w:sz w:val="24"/>
          <w:szCs w:val="24"/>
        </w:rPr>
        <w:t xml:space="preserve"> </w:t>
      </w:r>
      <w:proofErr w:type="spellStart"/>
      <w:r w:rsidRPr="00936C4B">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Glejser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diklasifikasikan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9553F76" w14:textId="2AE12136" w:rsidR="00B97045" w:rsidRDefault="00B97045" w:rsidP="004F0CE5">
      <w:pPr>
        <w:pStyle w:val="ListParagraph"/>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Jika </w:t>
      </w:r>
      <w:r w:rsidRPr="00936C4B">
        <w:rPr>
          <w:rFonts w:ascii="Times New Roman" w:hAnsi="Times New Roman" w:cs="Times New Roman"/>
          <w:i/>
          <w:iCs/>
          <w:sz w:val="24"/>
          <w:szCs w:val="24"/>
        </w:rPr>
        <w:t>Chi Square</w:t>
      </w:r>
      <w:r>
        <w:rPr>
          <w:rFonts w:ascii="Times New Roman" w:hAnsi="Times New Roman" w:cs="Times New Roman"/>
          <w:sz w:val="24"/>
          <w:szCs w:val="24"/>
        </w:rPr>
        <w:t xml:space="preserve">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&lt; </w:t>
      </w:r>
      <w:r w:rsidRPr="00936C4B">
        <w:rPr>
          <w:rFonts w:ascii="Times New Roman" w:hAnsi="Times New Roman" w:cs="Times New Roman"/>
          <w:i/>
          <w:iCs/>
          <w:sz w:val="24"/>
          <w:szCs w:val="24"/>
        </w:rPr>
        <w:t>Chi Square</w:t>
      </w:r>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heteroskedastisitas</w:t>
      </w:r>
      <w:proofErr w:type="spellEnd"/>
    </w:p>
    <w:p w14:paraId="76704C9C" w14:textId="10AE5ABE" w:rsidR="00B97045" w:rsidRDefault="00B97045" w:rsidP="004F0CE5">
      <w:pPr>
        <w:pStyle w:val="ListParagraph"/>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Jika </w:t>
      </w:r>
      <w:r w:rsidRPr="00936C4B">
        <w:rPr>
          <w:rFonts w:ascii="Times New Roman" w:hAnsi="Times New Roman" w:cs="Times New Roman"/>
          <w:i/>
          <w:iCs/>
          <w:sz w:val="24"/>
          <w:szCs w:val="24"/>
        </w:rPr>
        <w:t>Chi Square</w:t>
      </w:r>
      <w:r>
        <w:rPr>
          <w:rFonts w:ascii="Times New Roman" w:hAnsi="Times New Roman" w:cs="Times New Roman"/>
          <w:sz w:val="24"/>
          <w:szCs w:val="24"/>
        </w:rPr>
        <w:t xml:space="preserve">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&gt; </w:t>
      </w:r>
      <w:r w:rsidRPr="00936C4B">
        <w:rPr>
          <w:rFonts w:ascii="Times New Roman" w:hAnsi="Times New Roman" w:cs="Times New Roman"/>
          <w:i/>
          <w:iCs/>
          <w:sz w:val="24"/>
          <w:szCs w:val="24"/>
        </w:rPr>
        <w:t>Chi Square</w:t>
      </w:r>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heteroskedastisitas</w:t>
      </w:r>
      <w:proofErr w:type="spellEnd"/>
      <w:r w:rsidR="00643605">
        <w:rPr>
          <w:rFonts w:ascii="Times New Roman" w:hAnsi="Times New Roman" w:cs="Times New Roman"/>
          <w:sz w:val="24"/>
          <w:szCs w:val="24"/>
        </w:rPr>
        <w:t>.</w:t>
      </w:r>
    </w:p>
    <w:p w14:paraId="0B97D5D3" w14:textId="05085FDF" w:rsidR="00643605" w:rsidRDefault="00643605" w:rsidP="00643605">
      <w:pPr>
        <w:pStyle w:val="Heading2"/>
        <w:ind w:firstLine="426"/>
        <w:rPr>
          <w:rFonts w:asciiTheme="majorBidi" w:hAnsiTheme="majorBidi"/>
          <w:b/>
          <w:bCs/>
          <w:color w:val="auto"/>
          <w:sz w:val="24"/>
          <w:szCs w:val="24"/>
        </w:rPr>
      </w:pPr>
      <w:r w:rsidRPr="00643605">
        <w:rPr>
          <w:rFonts w:asciiTheme="majorBidi" w:hAnsiTheme="majorBidi"/>
          <w:b/>
          <w:bCs/>
          <w:color w:val="auto"/>
          <w:sz w:val="24"/>
          <w:szCs w:val="24"/>
        </w:rPr>
        <w:lastRenderedPageBreak/>
        <w:t>3.4.2.4</w:t>
      </w:r>
      <w:r>
        <w:rPr>
          <w:rFonts w:asciiTheme="majorBidi" w:hAnsiTheme="majorBidi"/>
          <w:b/>
          <w:bCs/>
          <w:color w:val="auto"/>
          <w:sz w:val="24"/>
          <w:szCs w:val="24"/>
        </w:rPr>
        <w:t xml:space="preserve"> Uji </w:t>
      </w:r>
      <w:proofErr w:type="spellStart"/>
      <w:r>
        <w:rPr>
          <w:rFonts w:asciiTheme="majorBidi" w:hAnsiTheme="majorBidi"/>
          <w:b/>
          <w:bCs/>
          <w:color w:val="auto"/>
          <w:sz w:val="24"/>
          <w:szCs w:val="24"/>
        </w:rPr>
        <w:t>Autokorelasi</w:t>
      </w:r>
      <w:proofErr w:type="spellEnd"/>
    </w:p>
    <w:p w14:paraId="5404A15C" w14:textId="4339E133" w:rsidR="00643605" w:rsidRPr="004F0CE5" w:rsidRDefault="004F0CE5" w:rsidP="004F0CE5">
      <w:pPr>
        <w:spacing w:after="200" w:line="240" w:lineRule="auto"/>
        <w:ind w:left="720" w:firstLine="720"/>
        <w:contextualSpacing/>
        <w:jc w:val="both"/>
        <w:rPr>
          <w:rFonts w:ascii="Times New Roman" w:eastAsia="Calibri" w:hAnsi="Times New Roman" w:cs="Times New Roman"/>
          <w:sz w:val="24"/>
          <w:szCs w:val="24"/>
          <w:lang w:val="en-US"/>
        </w:rPr>
      </w:pPr>
      <w:r w:rsidRPr="004F0CE5">
        <w:rPr>
          <w:rFonts w:ascii="Times New Roman" w:eastAsia="Calibri" w:hAnsi="Times New Roman" w:cs="Times New Roman"/>
          <w:sz w:val="24"/>
          <w:szCs w:val="24"/>
          <w:lang w:val="en-US"/>
        </w:rPr>
        <w:t xml:space="preserve">Uji </w:t>
      </w:r>
      <w:proofErr w:type="spellStart"/>
      <w:r w:rsidRPr="004F0CE5">
        <w:rPr>
          <w:rFonts w:ascii="Times New Roman" w:eastAsia="Calibri" w:hAnsi="Times New Roman" w:cs="Times New Roman"/>
          <w:sz w:val="24"/>
          <w:szCs w:val="24"/>
          <w:lang w:val="en-US"/>
        </w:rPr>
        <w:t>Autokorelasi</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adalah</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analisis</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statistik</w:t>
      </w:r>
      <w:proofErr w:type="spellEnd"/>
      <w:r w:rsidRPr="004F0CE5">
        <w:rPr>
          <w:rFonts w:ascii="Times New Roman" w:eastAsia="Calibri" w:hAnsi="Times New Roman" w:cs="Times New Roman"/>
          <w:sz w:val="24"/>
          <w:szCs w:val="24"/>
          <w:lang w:val="en-US"/>
        </w:rPr>
        <w:t xml:space="preserve"> yang </w:t>
      </w:r>
      <w:proofErr w:type="spellStart"/>
      <w:r w:rsidRPr="004F0CE5">
        <w:rPr>
          <w:rFonts w:ascii="Times New Roman" w:eastAsia="Calibri" w:hAnsi="Times New Roman" w:cs="Times New Roman"/>
          <w:sz w:val="24"/>
          <w:szCs w:val="24"/>
          <w:lang w:val="en-US"/>
        </w:rPr>
        <w:t>digunakan</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mengetahui</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adanya</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korelasi</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variabel</w:t>
      </w:r>
      <w:proofErr w:type="spellEnd"/>
      <w:r w:rsidRPr="004F0CE5">
        <w:rPr>
          <w:rFonts w:ascii="Times New Roman" w:eastAsia="Calibri" w:hAnsi="Times New Roman" w:cs="Times New Roman"/>
          <w:sz w:val="24"/>
          <w:szCs w:val="24"/>
          <w:lang w:val="en-US"/>
        </w:rPr>
        <w:t xml:space="preserve"> yang </w:t>
      </w:r>
      <w:proofErr w:type="spellStart"/>
      <w:r w:rsidRPr="004F0CE5">
        <w:rPr>
          <w:rFonts w:ascii="Times New Roman" w:eastAsia="Calibri" w:hAnsi="Times New Roman" w:cs="Times New Roman"/>
          <w:sz w:val="24"/>
          <w:szCs w:val="24"/>
          <w:lang w:val="en-US"/>
        </w:rPr>
        <w:t>ada</w:t>
      </w:r>
      <w:proofErr w:type="spellEnd"/>
      <w:r w:rsidRPr="004F0CE5">
        <w:rPr>
          <w:rFonts w:ascii="Times New Roman" w:eastAsia="Calibri" w:hAnsi="Times New Roman" w:cs="Times New Roman"/>
          <w:sz w:val="24"/>
          <w:szCs w:val="24"/>
          <w:lang w:val="en-US"/>
        </w:rPr>
        <w:t xml:space="preserve"> di </w:t>
      </w:r>
      <w:proofErr w:type="spellStart"/>
      <w:r w:rsidRPr="004F0CE5">
        <w:rPr>
          <w:rFonts w:ascii="Times New Roman" w:eastAsia="Calibri" w:hAnsi="Times New Roman" w:cs="Times New Roman"/>
          <w:sz w:val="24"/>
          <w:szCs w:val="24"/>
          <w:lang w:val="en-US"/>
        </w:rPr>
        <w:t>dalam</w:t>
      </w:r>
      <w:proofErr w:type="spellEnd"/>
      <w:r w:rsidRPr="004F0CE5">
        <w:rPr>
          <w:rFonts w:ascii="Times New Roman" w:eastAsia="Calibri" w:hAnsi="Times New Roman" w:cs="Times New Roman"/>
          <w:sz w:val="24"/>
          <w:szCs w:val="24"/>
          <w:lang w:val="en-US"/>
        </w:rPr>
        <w:t xml:space="preserve"> model </w:t>
      </w:r>
      <w:proofErr w:type="spellStart"/>
      <w:r w:rsidRPr="004F0CE5">
        <w:rPr>
          <w:rFonts w:ascii="Times New Roman" w:eastAsia="Calibri" w:hAnsi="Times New Roman" w:cs="Times New Roman"/>
          <w:sz w:val="24"/>
          <w:szCs w:val="24"/>
          <w:lang w:val="en-US"/>
        </w:rPr>
        <w:t>prediksi</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dengan</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perubahan</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waktu</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Apabila</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nilai</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signifikansi</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lebih</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dari</w:t>
      </w:r>
      <w:proofErr w:type="spellEnd"/>
      <w:r w:rsidRPr="004F0CE5">
        <w:rPr>
          <w:rFonts w:ascii="Times New Roman" w:eastAsia="Calibri" w:hAnsi="Times New Roman" w:cs="Times New Roman"/>
          <w:sz w:val="24"/>
          <w:szCs w:val="24"/>
          <w:lang w:val="en-US"/>
        </w:rPr>
        <w:t xml:space="preserve"> 0,05 </w:t>
      </w:r>
      <w:proofErr w:type="spellStart"/>
      <w:r w:rsidRPr="004F0CE5">
        <w:rPr>
          <w:rFonts w:ascii="Times New Roman" w:eastAsia="Calibri" w:hAnsi="Times New Roman" w:cs="Times New Roman"/>
          <w:sz w:val="24"/>
          <w:szCs w:val="24"/>
          <w:lang w:val="en-US"/>
        </w:rPr>
        <w:t>maka</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regresi</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bebas</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dari</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masalah</w:t>
      </w:r>
      <w:proofErr w:type="spellEnd"/>
      <w:r w:rsidRPr="004F0CE5">
        <w:rPr>
          <w:rFonts w:ascii="Times New Roman" w:eastAsia="Calibri" w:hAnsi="Times New Roman" w:cs="Times New Roman"/>
          <w:sz w:val="24"/>
          <w:szCs w:val="24"/>
          <w:lang w:val="en-US"/>
        </w:rPr>
        <w:t xml:space="preserve"> </w:t>
      </w:r>
      <w:proofErr w:type="spellStart"/>
      <w:r w:rsidRPr="004F0CE5">
        <w:rPr>
          <w:rFonts w:ascii="Times New Roman" w:eastAsia="Calibri" w:hAnsi="Times New Roman" w:cs="Times New Roman"/>
          <w:sz w:val="24"/>
          <w:szCs w:val="24"/>
          <w:lang w:val="en-US"/>
        </w:rPr>
        <w:t>autokorelasi</w:t>
      </w:r>
      <w:proofErr w:type="spellEnd"/>
      <w:r w:rsidRPr="004F0CE5">
        <w:rPr>
          <w:rFonts w:ascii="Times New Roman" w:eastAsia="Calibri" w:hAnsi="Times New Roman" w:cs="Times New Roman"/>
          <w:sz w:val="24"/>
          <w:szCs w:val="24"/>
          <w:lang w:val="en-US"/>
        </w:rPr>
        <w:t xml:space="preserve"> </w:t>
      </w:r>
      <w:r w:rsidRPr="004F0CE5">
        <w:rPr>
          <w:rFonts w:ascii="Times New Roman" w:eastAsia="Calibri" w:hAnsi="Times New Roman" w:cs="Times New Roman"/>
          <w:sz w:val="24"/>
          <w:szCs w:val="24"/>
          <w:lang w:val="en-US"/>
        </w:rPr>
        <w:fldChar w:fldCharType="begin" w:fldLock="1"/>
      </w:r>
      <w:r w:rsidR="00C11F54">
        <w:rPr>
          <w:rFonts w:ascii="Times New Roman" w:eastAsia="Calibri" w:hAnsi="Times New Roman" w:cs="Times New Roman"/>
          <w:sz w:val="24"/>
          <w:szCs w:val="24"/>
          <w:lang w:val="en-US"/>
        </w:rPr>
        <w:instrText>ADDIN CSL_CITATION {"citationItems":[{"id":"ITEM-1","itemData":{"ISSN":"2502-7697","abstract":"Penelitian ini bertujuan untuk menganalisis pengaruh NIM, NPL dan LDR terhadap Kinerja Perusahaan (ROA) dengan (CAR) sebagai Variabel Intervening. Populasi dari penelitian ini adalah 4 Perusahaan Bank BUMN yang terdaftar di Bursa Efek Indonesia. Sampel yang didapatkan adalah 20 sampel yang terdiri dari Bank BNI, Bank BRI, Bank BTN dan Bank Mandiri periode tahun 2012-2016. Teknik pengambilan sampel adalah dari laporan keuangan yang didapatkan pada Bank BUMN secara purposive sampling. Hasil uji t menunjukkan bahwa NIM berpengaruh positif dan signifikan terhadap CAR, NIM berpengaruh positif dan signifikan terhadap ROA, NPL tidak berpengaruh terhadap CAR, NPL tidak berpengaruh terhadap CAR, NPL tidak berpengaruh terhadap ROA. LDR tidak berpengaruh terhadap CAR, LDR berpengaruh terhadap ROA. CAR berpengaruh terhadap ROA. CAR memediasi NIM terhadap ROA, CAR tidak memediasi NPL dan LDR terhadap ROA. Semoga penelitian selanjutnya dapat menambah jumlah sampel sehingga hasil yang didapat lebih akurat lagi.","author":[{"dropping-particle":"","family":"Kunarsih","given":"","non-dropping-particle":"","parse-names":false,"suffix":""},{"dropping-particle":"","family":"Andini","given":"Rita","non-dropping-particle":"","parse-names":false,"suffix":""},{"dropping-particle":"","family":"Suprijanto","given":"Agus","non-dropping-particle":"","parse-names":false,"suffix":""}],"container-title":"Journal of Accounting","id":"ITEM-1","issued":{"date-parts":[["2018"]]},"page":"1-19","title":"Pengaruh NIM, NPL dan LDR Terhadap Kinerja Keuangan (ROA) Dengan CAR Sebagai Variabel Intervening (Studi Kasus Bank BUMN yang Terdaftar di BEI Periode Tahun 2012-2016)","type":"article-journal","volume":"20"},"uris":["http://www.mendeley.com/documents/?uuid=d0aa7d34-dda2-467c-aad5-53085cb6ed9f"]}],"mendeley":{"formattedCitation":"(Kunarsih et al., 2018)","plainTextFormattedCitation":"(Kunarsih et al., 2018)","previouslyFormattedCitation":"(Kunarsih et al., 2018)"},"properties":{"noteIndex":0},"schema":"https://github.com/citation-style-language/schema/raw/master/csl-citation.json"}</w:instrText>
      </w:r>
      <w:r w:rsidRPr="004F0CE5">
        <w:rPr>
          <w:rFonts w:ascii="Times New Roman" w:eastAsia="Calibri" w:hAnsi="Times New Roman" w:cs="Times New Roman"/>
          <w:sz w:val="24"/>
          <w:szCs w:val="24"/>
          <w:lang w:val="en-US"/>
        </w:rPr>
        <w:fldChar w:fldCharType="separate"/>
      </w:r>
      <w:r w:rsidR="00C11F54" w:rsidRPr="00C11F54">
        <w:rPr>
          <w:rFonts w:ascii="Times New Roman" w:eastAsia="Calibri" w:hAnsi="Times New Roman" w:cs="Times New Roman"/>
          <w:noProof/>
          <w:sz w:val="24"/>
          <w:szCs w:val="24"/>
          <w:lang w:val="en-US"/>
        </w:rPr>
        <w:t>(Kunarsih et al., 2018)</w:t>
      </w:r>
      <w:r w:rsidRPr="004F0CE5">
        <w:rPr>
          <w:rFonts w:ascii="Times New Roman" w:eastAsia="Calibri" w:hAnsi="Times New Roman" w:cs="Times New Roman"/>
          <w:sz w:val="24"/>
          <w:szCs w:val="24"/>
          <w:lang w:val="en-US"/>
        </w:rPr>
        <w:fldChar w:fldCharType="end"/>
      </w:r>
      <w:r>
        <w:rPr>
          <w:rFonts w:ascii="Times New Roman" w:eastAsia="Calibri" w:hAnsi="Times New Roman" w:cs="Times New Roman"/>
          <w:sz w:val="24"/>
          <w:szCs w:val="24"/>
          <w:lang w:val="en-US"/>
        </w:rPr>
        <w:t xml:space="preserve">. </w:t>
      </w:r>
      <w:proofErr w:type="spellStart"/>
      <w:r w:rsidRPr="004F0CE5">
        <w:rPr>
          <w:rFonts w:asciiTheme="majorBidi" w:hAnsiTheme="majorBidi" w:cstheme="majorBidi"/>
          <w:sz w:val="24"/>
          <w:szCs w:val="24"/>
        </w:rPr>
        <w:t>Untuk</w:t>
      </w:r>
      <w:proofErr w:type="spellEnd"/>
      <w:r w:rsidRPr="004F0CE5">
        <w:rPr>
          <w:rFonts w:asciiTheme="majorBidi" w:hAnsiTheme="majorBidi" w:cstheme="majorBidi"/>
          <w:sz w:val="24"/>
          <w:szCs w:val="24"/>
        </w:rPr>
        <w:t xml:space="preserve"> </w:t>
      </w:r>
      <w:proofErr w:type="spellStart"/>
      <w:r w:rsidRPr="004F0CE5">
        <w:rPr>
          <w:rFonts w:asciiTheme="majorBidi" w:hAnsiTheme="majorBidi" w:cstheme="majorBidi"/>
          <w:sz w:val="24"/>
          <w:szCs w:val="24"/>
        </w:rPr>
        <w:t>mengetahui</w:t>
      </w:r>
      <w:proofErr w:type="spellEnd"/>
      <w:r w:rsidRPr="004F0CE5">
        <w:rPr>
          <w:rFonts w:asciiTheme="majorBidi" w:hAnsiTheme="majorBidi" w:cstheme="majorBidi"/>
          <w:sz w:val="24"/>
          <w:szCs w:val="24"/>
        </w:rPr>
        <w:t xml:space="preserve"> </w:t>
      </w:r>
      <w:proofErr w:type="spellStart"/>
      <w:r w:rsidRPr="004F0CE5">
        <w:rPr>
          <w:rFonts w:asciiTheme="majorBidi" w:hAnsiTheme="majorBidi" w:cstheme="majorBidi"/>
          <w:sz w:val="24"/>
          <w:szCs w:val="24"/>
        </w:rPr>
        <w:t>ada</w:t>
      </w:r>
      <w:proofErr w:type="spellEnd"/>
      <w:r w:rsidRPr="004F0CE5">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sidRPr="004F0CE5">
        <w:rPr>
          <w:rFonts w:asciiTheme="majorBidi" w:hAnsiTheme="majorBidi" w:cstheme="majorBidi"/>
          <w:sz w:val="24"/>
          <w:szCs w:val="24"/>
        </w:rPr>
        <w:t>tidaknya</w:t>
      </w:r>
      <w:proofErr w:type="spellEnd"/>
      <w:r w:rsidRPr="004F0CE5">
        <w:rPr>
          <w:rFonts w:asciiTheme="majorBidi" w:hAnsiTheme="majorBidi" w:cstheme="majorBidi"/>
          <w:sz w:val="24"/>
          <w:szCs w:val="24"/>
        </w:rPr>
        <w:t xml:space="preserve"> </w:t>
      </w:r>
      <w:proofErr w:type="spellStart"/>
      <w:r w:rsidRPr="004F0CE5">
        <w:rPr>
          <w:rFonts w:asciiTheme="majorBidi" w:hAnsiTheme="majorBidi" w:cstheme="majorBidi"/>
          <w:sz w:val="24"/>
          <w:szCs w:val="24"/>
        </w:rPr>
        <w:t>autokorelasi</w:t>
      </w:r>
      <w:proofErr w:type="spellEnd"/>
      <w:r w:rsidRPr="004F0CE5">
        <w:rPr>
          <w:rFonts w:asciiTheme="majorBidi" w:hAnsiTheme="majorBidi" w:cstheme="majorBidi"/>
          <w:sz w:val="24"/>
          <w:szCs w:val="24"/>
        </w:rPr>
        <w:t xml:space="preserve">, </w:t>
      </w:r>
      <w:proofErr w:type="spellStart"/>
      <w:r w:rsidRPr="004F0CE5">
        <w:rPr>
          <w:rFonts w:asciiTheme="majorBidi" w:hAnsiTheme="majorBidi" w:cstheme="majorBidi"/>
          <w:sz w:val="24"/>
          <w:szCs w:val="24"/>
        </w:rPr>
        <w:t>dilakukan</w:t>
      </w:r>
      <w:proofErr w:type="spellEnd"/>
      <w:r w:rsidRPr="004F0CE5">
        <w:rPr>
          <w:rFonts w:asciiTheme="majorBidi" w:hAnsiTheme="majorBidi" w:cstheme="majorBidi"/>
          <w:sz w:val="24"/>
          <w:szCs w:val="24"/>
        </w:rPr>
        <w:t xml:space="preserve"> </w:t>
      </w:r>
      <w:proofErr w:type="spellStart"/>
      <w:r w:rsidRPr="004F0CE5">
        <w:rPr>
          <w:rFonts w:asciiTheme="majorBidi" w:hAnsiTheme="majorBidi" w:cstheme="majorBidi"/>
          <w:sz w:val="24"/>
          <w:szCs w:val="24"/>
        </w:rPr>
        <w:t>pengujian</w:t>
      </w:r>
      <w:proofErr w:type="spellEnd"/>
      <w:r w:rsidRPr="004F0CE5">
        <w:rPr>
          <w:rFonts w:asciiTheme="majorBidi" w:hAnsiTheme="majorBidi" w:cstheme="majorBidi"/>
          <w:sz w:val="24"/>
          <w:szCs w:val="24"/>
        </w:rPr>
        <w:t xml:space="preserve"> </w:t>
      </w:r>
      <w:proofErr w:type="spellStart"/>
      <w:r w:rsidRPr="004F0CE5">
        <w:rPr>
          <w:rFonts w:asciiTheme="majorBidi" w:hAnsiTheme="majorBidi" w:cstheme="majorBidi"/>
          <w:sz w:val="24"/>
          <w:szCs w:val="24"/>
        </w:rPr>
        <w:t>terhadap</w:t>
      </w:r>
      <w:proofErr w:type="spellEnd"/>
      <w:r w:rsidRPr="004F0CE5">
        <w:rPr>
          <w:rFonts w:asciiTheme="majorBidi" w:hAnsiTheme="majorBidi" w:cstheme="majorBidi"/>
          <w:sz w:val="24"/>
          <w:szCs w:val="24"/>
        </w:rPr>
        <w:t xml:space="preserve"> </w:t>
      </w:r>
      <w:proofErr w:type="spellStart"/>
      <w:r w:rsidRPr="004F0CE5">
        <w:rPr>
          <w:rFonts w:asciiTheme="majorBidi" w:hAnsiTheme="majorBidi" w:cstheme="majorBidi"/>
          <w:sz w:val="24"/>
          <w:szCs w:val="24"/>
        </w:rPr>
        <w:t>nilai</w:t>
      </w:r>
      <w:proofErr w:type="spellEnd"/>
      <w:r w:rsidRPr="004F0CE5">
        <w:rPr>
          <w:rFonts w:asciiTheme="majorBidi" w:hAnsiTheme="majorBidi" w:cstheme="majorBidi"/>
          <w:sz w:val="24"/>
          <w:szCs w:val="24"/>
        </w:rPr>
        <w:t xml:space="preserve"> DW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membandingkan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sidRPr="004F0CE5">
        <w:rPr>
          <w:rFonts w:asciiTheme="majorBidi" w:hAnsiTheme="majorBidi" w:cstheme="majorBidi"/>
          <w:sz w:val="24"/>
          <w:szCs w:val="24"/>
        </w:rPr>
        <w:t>dU</w:t>
      </w:r>
      <w:proofErr w:type="spellEnd"/>
      <w:r w:rsidRPr="004F0CE5">
        <w:rPr>
          <w:rFonts w:asciiTheme="majorBidi" w:hAnsiTheme="majorBidi" w:cstheme="majorBidi"/>
          <w:sz w:val="24"/>
          <w:szCs w:val="24"/>
        </w:rPr>
        <w:t xml:space="preserve"> dan dL </w:t>
      </w:r>
      <w:proofErr w:type="spellStart"/>
      <w:r w:rsidRPr="004F0CE5">
        <w:rPr>
          <w:rFonts w:asciiTheme="majorBidi" w:hAnsiTheme="majorBidi" w:cstheme="majorBidi"/>
          <w:sz w:val="24"/>
          <w:szCs w:val="24"/>
        </w:rPr>
        <w:t>dari</w:t>
      </w:r>
      <w:proofErr w:type="spellEnd"/>
      <w:r w:rsidRPr="004F0CE5">
        <w:rPr>
          <w:rFonts w:asciiTheme="majorBidi" w:hAnsiTheme="majorBidi" w:cstheme="majorBidi"/>
          <w:sz w:val="24"/>
          <w:szCs w:val="24"/>
        </w:rPr>
        <w:t xml:space="preserve"> </w:t>
      </w:r>
      <w:proofErr w:type="spellStart"/>
      <w:r w:rsidRPr="004F0CE5">
        <w:rPr>
          <w:rFonts w:asciiTheme="majorBidi" w:hAnsiTheme="majorBidi" w:cstheme="majorBidi"/>
          <w:sz w:val="24"/>
          <w:szCs w:val="24"/>
        </w:rPr>
        <w:t>tabel</w:t>
      </w:r>
      <w:proofErr w:type="spellEnd"/>
      <w:r w:rsidRPr="004F0CE5">
        <w:rPr>
          <w:rFonts w:asciiTheme="majorBidi" w:hAnsiTheme="majorBidi" w:cstheme="majorBidi"/>
          <w:sz w:val="24"/>
          <w:szCs w:val="24"/>
        </w:rPr>
        <w:t xml:space="preserve"> Durbin Watson</w:t>
      </w:r>
      <w:r>
        <w:rPr>
          <w:rFonts w:asciiTheme="majorBidi" w:hAnsiTheme="majorBidi" w:cstheme="majorBidi"/>
          <w:sz w:val="24"/>
          <w:szCs w:val="24"/>
        </w:rPr>
        <w:t>.</w:t>
      </w:r>
    </w:p>
    <w:p w14:paraId="4D37E618" w14:textId="77777777" w:rsidR="00B97045" w:rsidRPr="008F59B3" w:rsidRDefault="00B97045" w:rsidP="008F59B3">
      <w:pPr>
        <w:pStyle w:val="Heading2"/>
        <w:ind w:firstLine="426"/>
        <w:rPr>
          <w:rFonts w:asciiTheme="majorBidi" w:hAnsiTheme="majorBidi"/>
          <w:b/>
          <w:bCs/>
          <w:color w:val="auto"/>
          <w:sz w:val="24"/>
          <w:szCs w:val="24"/>
        </w:rPr>
      </w:pPr>
      <w:r w:rsidRPr="008F59B3">
        <w:rPr>
          <w:rFonts w:asciiTheme="majorBidi" w:hAnsiTheme="majorBidi"/>
          <w:b/>
          <w:bCs/>
          <w:color w:val="auto"/>
          <w:sz w:val="24"/>
          <w:szCs w:val="24"/>
        </w:rPr>
        <w:t xml:space="preserve">3.4.3 </w:t>
      </w:r>
      <w:proofErr w:type="spellStart"/>
      <w:r w:rsidRPr="008F59B3">
        <w:rPr>
          <w:rFonts w:asciiTheme="majorBidi" w:hAnsiTheme="majorBidi"/>
          <w:b/>
          <w:bCs/>
          <w:color w:val="auto"/>
          <w:sz w:val="24"/>
          <w:szCs w:val="24"/>
        </w:rPr>
        <w:t>Regresi</w:t>
      </w:r>
      <w:proofErr w:type="spellEnd"/>
      <w:r w:rsidRPr="008F59B3">
        <w:rPr>
          <w:rFonts w:asciiTheme="majorBidi" w:hAnsiTheme="majorBidi"/>
          <w:b/>
          <w:bCs/>
          <w:color w:val="auto"/>
          <w:sz w:val="24"/>
          <w:szCs w:val="24"/>
        </w:rPr>
        <w:t xml:space="preserve"> Linear </w:t>
      </w:r>
      <w:proofErr w:type="spellStart"/>
      <w:r w:rsidRPr="008F59B3">
        <w:rPr>
          <w:rFonts w:asciiTheme="majorBidi" w:hAnsiTheme="majorBidi"/>
          <w:b/>
          <w:bCs/>
          <w:color w:val="auto"/>
          <w:sz w:val="24"/>
          <w:szCs w:val="24"/>
        </w:rPr>
        <w:t>Berganda</w:t>
      </w:r>
      <w:proofErr w:type="spellEnd"/>
    </w:p>
    <w:p w14:paraId="7483166F" w14:textId="77777777" w:rsidR="00B97045" w:rsidRDefault="00B97045" w:rsidP="00FE247D">
      <w:pPr>
        <w:ind w:left="720" w:firstLine="720"/>
        <w:jc w:val="both"/>
        <w:rPr>
          <w:rFonts w:ascii="Times New Roman" w:hAnsi="Times New Roman" w:cs="Times New Roman"/>
          <w:sz w:val="24"/>
          <w:szCs w:val="24"/>
        </w:rPr>
      </w:pPr>
      <w:proofErr w:type="spellStart"/>
      <w:r w:rsidRPr="00D67525">
        <w:rPr>
          <w:rFonts w:ascii="Times New Roman" w:hAnsi="Times New Roman" w:cs="Times New Roman"/>
          <w:sz w:val="24"/>
          <w:szCs w:val="24"/>
        </w:rPr>
        <w:t>Regresi</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berganda</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memiliki</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kegunaan</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untuk</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meramalkan</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pengaruh</w:t>
      </w:r>
      <w:proofErr w:type="spellEnd"/>
      <w:r w:rsidRPr="00D67525">
        <w:rPr>
          <w:rFonts w:ascii="Times New Roman" w:hAnsi="Times New Roman" w:cs="Times New Roman"/>
          <w:sz w:val="24"/>
          <w:szCs w:val="24"/>
        </w:rPr>
        <w:t xml:space="preserve"> dua </w:t>
      </w:r>
      <w:proofErr w:type="spellStart"/>
      <w:r w:rsidRPr="00D67525">
        <w:rPr>
          <w:rFonts w:ascii="Times New Roman" w:hAnsi="Times New Roman" w:cs="Times New Roman"/>
          <w:sz w:val="24"/>
          <w:szCs w:val="24"/>
        </w:rPr>
        <w:t>varaiabel</w:t>
      </w:r>
      <w:proofErr w:type="spellEnd"/>
      <w:r w:rsidRPr="00D67525">
        <w:rPr>
          <w:rFonts w:ascii="Times New Roman" w:hAnsi="Times New Roman" w:cs="Times New Roman"/>
          <w:sz w:val="24"/>
          <w:szCs w:val="24"/>
        </w:rPr>
        <w:t xml:space="preserve"> predictor </w:t>
      </w:r>
      <w:proofErr w:type="spellStart"/>
      <w:r w:rsidRPr="00D67525">
        <w:rPr>
          <w:rFonts w:ascii="Times New Roman" w:hAnsi="Times New Roman" w:cs="Times New Roman"/>
          <w:sz w:val="24"/>
          <w:szCs w:val="24"/>
        </w:rPr>
        <w:t>atau</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lebih</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terhadap</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satu</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variabel</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kriterium</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atau</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untuk</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membuktikan</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ada</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atau</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tidaknya</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hubungan</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fungsional</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antara</w:t>
      </w:r>
      <w:proofErr w:type="spellEnd"/>
      <w:r w:rsidRPr="00D67525">
        <w:rPr>
          <w:rFonts w:ascii="Times New Roman" w:hAnsi="Times New Roman" w:cs="Times New Roman"/>
          <w:sz w:val="24"/>
          <w:szCs w:val="24"/>
        </w:rPr>
        <w:t xml:space="preserve"> dua </w:t>
      </w:r>
      <w:proofErr w:type="spellStart"/>
      <w:r w:rsidRPr="00D67525">
        <w:rPr>
          <w:rFonts w:ascii="Times New Roman" w:hAnsi="Times New Roman" w:cs="Times New Roman"/>
          <w:sz w:val="24"/>
          <w:szCs w:val="24"/>
        </w:rPr>
        <w:t>variabel</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bebas</w:t>
      </w:r>
      <w:proofErr w:type="spellEnd"/>
      <w:r w:rsidRPr="00D67525">
        <w:rPr>
          <w:rFonts w:ascii="Times New Roman" w:hAnsi="Times New Roman" w:cs="Times New Roman"/>
          <w:sz w:val="24"/>
          <w:szCs w:val="24"/>
        </w:rPr>
        <w:t xml:space="preserve"> (X) </w:t>
      </w:r>
      <w:proofErr w:type="spellStart"/>
      <w:r w:rsidRPr="00D67525">
        <w:rPr>
          <w:rFonts w:ascii="Times New Roman" w:hAnsi="Times New Roman" w:cs="Times New Roman"/>
          <w:sz w:val="24"/>
          <w:szCs w:val="24"/>
        </w:rPr>
        <w:t>atau</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lebih</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dengan</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satu</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variabel</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terikat</w:t>
      </w:r>
      <w:proofErr w:type="spellEnd"/>
      <w:r w:rsidRPr="00D67525">
        <w:rPr>
          <w:rFonts w:ascii="Times New Roman" w:hAnsi="Times New Roman" w:cs="Times New Roman"/>
          <w:sz w:val="24"/>
          <w:szCs w:val="24"/>
        </w:rPr>
        <w:t xml:space="preserve"> (Y). </w:t>
      </w:r>
      <w:proofErr w:type="spellStart"/>
      <w:r w:rsidRPr="00D67525">
        <w:rPr>
          <w:rFonts w:ascii="Times New Roman" w:hAnsi="Times New Roman" w:cs="Times New Roman"/>
          <w:sz w:val="24"/>
          <w:szCs w:val="24"/>
        </w:rPr>
        <w:t>Analisis</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regresi</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berganda</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dalam</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penelitian</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ini</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digunakan</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untuk</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BOPO, NPF, </w:t>
      </w:r>
      <w:r w:rsidRPr="006476E5">
        <w:rPr>
          <w:rFonts w:ascii="Times New Roman" w:hAnsi="Times New Roman" w:cs="Times New Roman"/>
          <w:i/>
          <w:iCs/>
          <w:sz w:val="24"/>
          <w:szCs w:val="24"/>
        </w:rPr>
        <w:t>Profit</w:t>
      </w:r>
      <w:r>
        <w:rPr>
          <w:rFonts w:ascii="Times New Roman" w:hAnsi="Times New Roman" w:cs="Times New Roman"/>
          <w:sz w:val="24"/>
          <w:szCs w:val="24"/>
        </w:rPr>
        <w:t xml:space="preserve"> </w:t>
      </w:r>
      <w:r w:rsidRPr="006476E5">
        <w:rPr>
          <w:rFonts w:ascii="Times New Roman" w:hAnsi="Times New Roman" w:cs="Times New Roman"/>
          <w:i/>
          <w:iCs/>
          <w:sz w:val="24"/>
          <w:szCs w:val="24"/>
        </w:rPr>
        <w:t>Sharing</w:t>
      </w:r>
      <w:r>
        <w:rPr>
          <w:rFonts w:ascii="Times New Roman" w:hAnsi="Times New Roman" w:cs="Times New Roman"/>
          <w:sz w:val="24"/>
          <w:szCs w:val="24"/>
        </w:rPr>
        <w:t xml:space="preserve">, NOM, </w:t>
      </w:r>
      <w:proofErr w:type="spellStart"/>
      <w:r>
        <w:rPr>
          <w:rFonts w:ascii="Times New Roman" w:hAnsi="Times New Roman" w:cs="Times New Roman"/>
          <w:sz w:val="24"/>
          <w:szCs w:val="24"/>
        </w:rPr>
        <w:t>Inflasi</w:t>
      </w:r>
      <w:proofErr w:type="spellEnd"/>
      <w:r>
        <w:rPr>
          <w:rFonts w:ascii="Times New Roman" w:hAnsi="Times New Roman" w:cs="Times New Roman"/>
          <w:sz w:val="24"/>
          <w:szCs w:val="24"/>
        </w:rPr>
        <w:t xml:space="preserve"> dan BI Rate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(ROA). </w:t>
      </w:r>
      <w:proofErr w:type="spellStart"/>
      <w:r w:rsidRPr="00D67525">
        <w:rPr>
          <w:rFonts w:ascii="Times New Roman" w:hAnsi="Times New Roman" w:cs="Times New Roman"/>
          <w:sz w:val="24"/>
          <w:szCs w:val="24"/>
        </w:rPr>
        <w:t>Persamaan</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regresi</w:t>
      </w:r>
      <w:proofErr w:type="spellEnd"/>
      <w:r w:rsidRPr="00D67525">
        <w:rPr>
          <w:rFonts w:ascii="Times New Roman" w:hAnsi="Times New Roman" w:cs="Times New Roman"/>
          <w:sz w:val="24"/>
          <w:szCs w:val="24"/>
        </w:rPr>
        <w:t xml:space="preserve"> linier </w:t>
      </w:r>
      <w:proofErr w:type="spellStart"/>
      <w:r w:rsidRPr="00D67525">
        <w:rPr>
          <w:rFonts w:ascii="Times New Roman" w:hAnsi="Times New Roman" w:cs="Times New Roman"/>
          <w:sz w:val="24"/>
          <w:szCs w:val="24"/>
        </w:rPr>
        <w:t>berganda</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dalam</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penelitian</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ini</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adalah</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sebagai</w:t>
      </w:r>
      <w:proofErr w:type="spellEnd"/>
      <w:r w:rsidRPr="00D67525">
        <w:rPr>
          <w:rFonts w:ascii="Times New Roman" w:hAnsi="Times New Roman" w:cs="Times New Roman"/>
          <w:sz w:val="24"/>
          <w:szCs w:val="24"/>
        </w:rPr>
        <w:t xml:space="preserve"> </w:t>
      </w:r>
      <w:proofErr w:type="spellStart"/>
      <w:r w:rsidRPr="00D67525">
        <w:rPr>
          <w:rFonts w:ascii="Times New Roman" w:hAnsi="Times New Roman" w:cs="Times New Roman"/>
          <w:sz w:val="24"/>
          <w:szCs w:val="24"/>
        </w:rPr>
        <w:t>berikut</w:t>
      </w:r>
      <w:proofErr w:type="spellEnd"/>
      <w:r w:rsidRPr="00D67525">
        <w:rPr>
          <w:rFonts w:ascii="Times New Roman" w:hAnsi="Times New Roman" w:cs="Times New Roman"/>
          <w:sz w:val="24"/>
          <w:szCs w:val="24"/>
        </w:rPr>
        <w:t>:</w:t>
      </w:r>
    </w:p>
    <w:p w14:paraId="640099DB" w14:textId="77777777" w:rsidR="00B97045" w:rsidRPr="00D67525" w:rsidRDefault="00B97045" w:rsidP="00A25064">
      <w:pPr>
        <w:jc w:val="center"/>
        <w:rPr>
          <w:rFonts w:ascii="Times New Roman" w:hAnsi="Times New Roman" w:cs="Times New Roman"/>
          <w:sz w:val="24"/>
          <w:szCs w:val="24"/>
        </w:rPr>
      </w:pPr>
      <w:r w:rsidRPr="00D67525">
        <w:rPr>
          <w:rFonts w:ascii="Times New Roman" w:hAnsi="Times New Roman" w:cs="Times New Roman"/>
          <w:sz w:val="24"/>
          <w:szCs w:val="24"/>
        </w:rPr>
        <w:t>Y = α +</w:t>
      </w:r>
      <w:bookmarkStart w:id="19" w:name="_Hlk126916913"/>
      <w:r w:rsidRPr="00D67525">
        <w:rPr>
          <w:rFonts w:ascii="Times New Roman" w:hAnsi="Times New Roman" w:cs="Times New Roman"/>
          <w:sz w:val="24"/>
          <w:szCs w:val="24"/>
        </w:rPr>
        <w:t xml:space="preserve"> β</w:t>
      </w:r>
      <w:r w:rsidRPr="00D67525">
        <w:rPr>
          <w:rFonts w:ascii="Times New Roman" w:hAnsi="Times New Roman" w:cs="Times New Roman"/>
          <w:sz w:val="24"/>
          <w:szCs w:val="24"/>
          <w:vertAlign w:val="subscript"/>
        </w:rPr>
        <w:t>1</w:t>
      </w:r>
      <w:r w:rsidRPr="00D67525">
        <w:rPr>
          <w:rFonts w:ascii="Times New Roman" w:hAnsi="Times New Roman" w:cs="Times New Roman"/>
          <w:sz w:val="24"/>
          <w:szCs w:val="24"/>
        </w:rPr>
        <w:t>X</w:t>
      </w:r>
      <w:r w:rsidRPr="00D67525">
        <w:rPr>
          <w:rFonts w:ascii="Times New Roman" w:hAnsi="Times New Roman" w:cs="Times New Roman"/>
          <w:sz w:val="24"/>
          <w:szCs w:val="24"/>
          <w:vertAlign w:val="subscript"/>
        </w:rPr>
        <w:t>1</w:t>
      </w:r>
      <w:bookmarkEnd w:id="19"/>
      <w:r w:rsidRPr="00D67525">
        <w:rPr>
          <w:rFonts w:ascii="Times New Roman" w:hAnsi="Times New Roman" w:cs="Times New Roman"/>
          <w:sz w:val="24"/>
          <w:szCs w:val="24"/>
          <w:vertAlign w:val="subscript"/>
        </w:rPr>
        <w:t xml:space="preserve"> </w:t>
      </w:r>
      <w:r w:rsidRPr="00D67525">
        <w:rPr>
          <w:rFonts w:ascii="Times New Roman" w:hAnsi="Times New Roman" w:cs="Times New Roman"/>
          <w:sz w:val="24"/>
          <w:szCs w:val="24"/>
        </w:rPr>
        <w:t>+ β</w:t>
      </w:r>
      <w:r w:rsidRPr="00D67525">
        <w:rPr>
          <w:rFonts w:ascii="Times New Roman" w:hAnsi="Times New Roman" w:cs="Times New Roman"/>
          <w:sz w:val="24"/>
          <w:szCs w:val="24"/>
          <w:vertAlign w:val="subscript"/>
        </w:rPr>
        <w:t>2</w:t>
      </w:r>
      <w:r w:rsidRPr="00D67525">
        <w:rPr>
          <w:rFonts w:ascii="Times New Roman" w:hAnsi="Times New Roman" w:cs="Times New Roman"/>
          <w:sz w:val="24"/>
          <w:szCs w:val="24"/>
        </w:rPr>
        <w:t>X</w:t>
      </w:r>
      <w:r w:rsidRPr="00D67525">
        <w:rPr>
          <w:rFonts w:ascii="Times New Roman" w:hAnsi="Times New Roman" w:cs="Times New Roman"/>
          <w:sz w:val="24"/>
          <w:szCs w:val="24"/>
          <w:vertAlign w:val="subscript"/>
        </w:rPr>
        <w:t xml:space="preserve">2 </w:t>
      </w:r>
      <w:r w:rsidRPr="00D67525">
        <w:rPr>
          <w:rFonts w:ascii="Times New Roman" w:hAnsi="Times New Roman" w:cs="Times New Roman"/>
          <w:sz w:val="24"/>
          <w:szCs w:val="24"/>
        </w:rPr>
        <w:t>+ β</w:t>
      </w:r>
      <w:r w:rsidRPr="00D67525">
        <w:rPr>
          <w:rFonts w:ascii="Times New Roman" w:hAnsi="Times New Roman" w:cs="Times New Roman"/>
          <w:sz w:val="24"/>
          <w:szCs w:val="24"/>
          <w:vertAlign w:val="subscript"/>
        </w:rPr>
        <w:t>3</w:t>
      </w:r>
      <w:r w:rsidRPr="00D67525">
        <w:rPr>
          <w:rFonts w:ascii="Times New Roman" w:hAnsi="Times New Roman" w:cs="Times New Roman"/>
          <w:sz w:val="24"/>
          <w:szCs w:val="24"/>
        </w:rPr>
        <w:t>X</w:t>
      </w:r>
      <w:r w:rsidRPr="00D67525">
        <w:rPr>
          <w:rFonts w:ascii="Times New Roman" w:hAnsi="Times New Roman" w:cs="Times New Roman"/>
          <w:sz w:val="24"/>
          <w:szCs w:val="24"/>
          <w:vertAlign w:val="subscript"/>
        </w:rPr>
        <w:t xml:space="preserve">3 </w:t>
      </w:r>
      <w:r w:rsidRPr="00D67525">
        <w:rPr>
          <w:rFonts w:ascii="Times New Roman" w:hAnsi="Times New Roman" w:cs="Times New Roman"/>
          <w:sz w:val="24"/>
          <w:szCs w:val="24"/>
        </w:rPr>
        <w:t>+ β</w:t>
      </w:r>
      <w:r w:rsidRPr="00D67525">
        <w:rPr>
          <w:rFonts w:ascii="Times New Roman" w:hAnsi="Times New Roman" w:cs="Times New Roman"/>
          <w:sz w:val="24"/>
          <w:szCs w:val="24"/>
          <w:vertAlign w:val="subscript"/>
        </w:rPr>
        <w:t>4</w:t>
      </w:r>
      <w:r w:rsidRPr="00D67525">
        <w:rPr>
          <w:rFonts w:ascii="Times New Roman" w:hAnsi="Times New Roman" w:cs="Times New Roman"/>
          <w:sz w:val="24"/>
          <w:szCs w:val="24"/>
        </w:rPr>
        <w:t>X</w:t>
      </w:r>
      <w:r w:rsidRPr="00D67525">
        <w:rPr>
          <w:rFonts w:ascii="Times New Roman" w:hAnsi="Times New Roman" w:cs="Times New Roman"/>
          <w:sz w:val="24"/>
          <w:szCs w:val="24"/>
          <w:vertAlign w:val="subscript"/>
        </w:rPr>
        <w:t xml:space="preserve">4 </w:t>
      </w:r>
      <w:r w:rsidRPr="00D67525">
        <w:rPr>
          <w:rFonts w:ascii="Times New Roman" w:hAnsi="Times New Roman" w:cs="Times New Roman"/>
          <w:sz w:val="24"/>
          <w:szCs w:val="24"/>
        </w:rPr>
        <w:t>+ β</w:t>
      </w:r>
      <w:r w:rsidRPr="00D67525">
        <w:rPr>
          <w:rFonts w:ascii="Times New Roman" w:hAnsi="Times New Roman" w:cs="Times New Roman"/>
          <w:sz w:val="24"/>
          <w:szCs w:val="24"/>
          <w:vertAlign w:val="subscript"/>
        </w:rPr>
        <w:t>5</w:t>
      </w:r>
      <w:r w:rsidRPr="00D67525">
        <w:rPr>
          <w:rFonts w:ascii="Times New Roman" w:hAnsi="Times New Roman" w:cs="Times New Roman"/>
          <w:sz w:val="24"/>
          <w:szCs w:val="24"/>
        </w:rPr>
        <w:t>X</w:t>
      </w:r>
      <w:r w:rsidRPr="00D67525">
        <w:rPr>
          <w:rFonts w:ascii="Times New Roman" w:hAnsi="Times New Roman" w:cs="Times New Roman"/>
          <w:sz w:val="24"/>
          <w:szCs w:val="24"/>
          <w:vertAlign w:val="subscript"/>
        </w:rPr>
        <w:t xml:space="preserve">5 </w:t>
      </w:r>
      <w:r w:rsidRPr="00D67525">
        <w:rPr>
          <w:rFonts w:ascii="Times New Roman" w:hAnsi="Times New Roman" w:cs="Times New Roman"/>
          <w:sz w:val="24"/>
          <w:szCs w:val="24"/>
        </w:rPr>
        <w:t>+ β</w:t>
      </w:r>
      <w:r w:rsidRPr="00D67525">
        <w:rPr>
          <w:rFonts w:ascii="Times New Roman" w:hAnsi="Times New Roman" w:cs="Times New Roman"/>
          <w:sz w:val="24"/>
          <w:szCs w:val="24"/>
          <w:vertAlign w:val="subscript"/>
        </w:rPr>
        <w:t>6</w:t>
      </w:r>
      <w:r w:rsidRPr="00D67525">
        <w:rPr>
          <w:rFonts w:ascii="Times New Roman" w:hAnsi="Times New Roman" w:cs="Times New Roman"/>
          <w:sz w:val="24"/>
          <w:szCs w:val="24"/>
        </w:rPr>
        <w:t>X</w:t>
      </w:r>
      <w:r w:rsidRPr="00D67525">
        <w:rPr>
          <w:rFonts w:ascii="Times New Roman" w:hAnsi="Times New Roman" w:cs="Times New Roman"/>
          <w:sz w:val="24"/>
          <w:szCs w:val="24"/>
          <w:vertAlign w:val="subscript"/>
        </w:rPr>
        <w:t xml:space="preserve">6 </w:t>
      </w:r>
      <w:r w:rsidRPr="00D67525">
        <w:rPr>
          <w:rFonts w:ascii="Times New Roman" w:hAnsi="Times New Roman" w:cs="Times New Roman"/>
          <w:sz w:val="24"/>
          <w:szCs w:val="24"/>
        </w:rPr>
        <w:t>+ e</w:t>
      </w:r>
    </w:p>
    <w:p w14:paraId="061B5861" w14:textId="77777777" w:rsidR="00B97045" w:rsidRPr="00D67525" w:rsidRDefault="00B97045" w:rsidP="00FE247D">
      <w:pPr>
        <w:ind w:left="709" w:firstLine="720"/>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621A3157" w14:textId="59569779" w:rsidR="00B97045" w:rsidRPr="00D67525" w:rsidRDefault="00B97045" w:rsidP="00FE247D">
      <w:pPr>
        <w:ind w:left="1985" w:hanging="567"/>
        <w:contextualSpacing/>
        <w:jc w:val="both"/>
        <w:rPr>
          <w:rFonts w:asciiTheme="majorBidi" w:hAnsiTheme="majorBidi" w:cstheme="majorBidi"/>
          <w:sz w:val="24"/>
          <w:szCs w:val="24"/>
        </w:rPr>
      </w:pPr>
      <w:r w:rsidRPr="00D67525">
        <w:rPr>
          <w:rFonts w:asciiTheme="majorBidi" w:hAnsiTheme="majorBidi" w:cstheme="majorBidi"/>
          <w:sz w:val="24"/>
          <w:szCs w:val="24"/>
        </w:rPr>
        <w:t>Y</w:t>
      </w:r>
      <w:r w:rsidRPr="00D67525">
        <w:rPr>
          <w:rFonts w:asciiTheme="majorBidi" w:hAnsiTheme="majorBidi" w:cstheme="majorBidi"/>
          <w:sz w:val="24"/>
          <w:szCs w:val="24"/>
        </w:rPr>
        <w:tab/>
        <w:t>= ROA</w:t>
      </w:r>
    </w:p>
    <w:p w14:paraId="21E3C7F9" w14:textId="77777777" w:rsidR="00B97045" w:rsidRPr="00D67525" w:rsidRDefault="00B97045" w:rsidP="00FE247D">
      <w:pPr>
        <w:ind w:left="1985" w:hanging="567"/>
        <w:contextualSpacing/>
        <w:jc w:val="both"/>
        <w:rPr>
          <w:rFonts w:asciiTheme="majorBidi" w:hAnsiTheme="majorBidi" w:cstheme="majorBidi"/>
          <w:sz w:val="24"/>
          <w:szCs w:val="24"/>
        </w:rPr>
      </w:pPr>
      <w:r w:rsidRPr="00D67525">
        <w:rPr>
          <w:rFonts w:asciiTheme="majorBidi" w:hAnsiTheme="majorBidi" w:cstheme="majorBidi"/>
          <w:sz w:val="24"/>
          <w:szCs w:val="24"/>
        </w:rPr>
        <w:t>α</w:t>
      </w:r>
      <w:r w:rsidRPr="00D67525">
        <w:rPr>
          <w:rFonts w:asciiTheme="majorBidi" w:hAnsiTheme="majorBidi" w:cstheme="majorBidi"/>
          <w:sz w:val="24"/>
          <w:szCs w:val="24"/>
        </w:rPr>
        <w:tab/>
        <w:t xml:space="preserve">= </w:t>
      </w:r>
      <w:proofErr w:type="spellStart"/>
      <w:r w:rsidRPr="00D67525">
        <w:rPr>
          <w:rFonts w:asciiTheme="majorBidi" w:hAnsiTheme="majorBidi" w:cstheme="majorBidi"/>
          <w:sz w:val="24"/>
          <w:szCs w:val="24"/>
        </w:rPr>
        <w:t>Konstanta</w:t>
      </w:r>
      <w:proofErr w:type="spellEnd"/>
    </w:p>
    <w:p w14:paraId="3A7B6E7A" w14:textId="77777777" w:rsidR="00B97045" w:rsidRPr="00D67525" w:rsidRDefault="00B97045" w:rsidP="00FE247D">
      <w:pPr>
        <w:ind w:left="1985" w:hanging="567"/>
        <w:contextualSpacing/>
        <w:jc w:val="both"/>
        <w:rPr>
          <w:rFonts w:asciiTheme="majorBidi" w:hAnsiTheme="majorBidi" w:cstheme="majorBidi"/>
          <w:sz w:val="24"/>
          <w:szCs w:val="24"/>
        </w:rPr>
      </w:pPr>
      <w:r w:rsidRPr="00D67525">
        <w:rPr>
          <w:rFonts w:asciiTheme="majorBidi" w:hAnsiTheme="majorBidi" w:cstheme="majorBidi"/>
          <w:sz w:val="24"/>
          <w:szCs w:val="24"/>
        </w:rPr>
        <w:t>β</w:t>
      </w:r>
      <w:r w:rsidRPr="00D67525">
        <w:rPr>
          <w:rFonts w:asciiTheme="majorBidi" w:hAnsiTheme="majorBidi" w:cstheme="majorBidi"/>
          <w:sz w:val="24"/>
          <w:szCs w:val="24"/>
          <w:vertAlign w:val="subscript"/>
        </w:rPr>
        <w:t>1</w:t>
      </w:r>
      <w:r w:rsidRPr="00D67525">
        <w:rPr>
          <w:rFonts w:asciiTheme="majorBidi" w:hAnsiTheme="majorBidi" w:cstheme="majorBidi"/>
          <w:sz w:val="24"/>
          <w:szCs w:val="24"/>
        </w:rPr>
        <w:t>-β</w:t>
      </w:r>
      <w:r w:rsidRPr="00D67525">
        <w:rPr>
          <w:rFonts w:asciiTheme="majorBidi" w:hAnsiTheme="majorBidi" w:cstheme="majorBidi"/>
          <w:sz w:val="24"/>
          <w:szCs w:val="24"/>
          <w:vertAlign w:val="subscript"/>
        </w:rPr>
        <w:t>6</w:t>
      </w:r>
      <w:r w:rsidRPr="00D67525">
        <w:rPr>
          <w:rFonts w:asciiTheme="majorBidi" w:hAnsiTheme="majorBidi" w:cstheme="majorBidi"/>
          <w:sz w:val="24"/>
          <w:szCs w:val="24"/>
          <w:vertAlign w:val="subscript"/>
        </w:rPr>
        <w:tab/>
      </w:r>
      <w:bookmarkStart w:id="20" w:name="_Hlk126917306"/>
      <w:bookmarkStart w:id="21" w:name="_Hlk126917337"/>
      <w:r w:rsidRPr="00D67525">
        <w:rPr>
          <w:rFonts w:asciiTheme="majorBidi" w:hAnsiTheme="majorBidi" w:cstheme="majorBidi"/>
          <w:sz w:val="24"/>
          <w:szCs w:val="24"/>
        </w:rPr>
        <w:t>=</w:t>
      </w:r>
      <w:bookmarkEnd w:id="20"/>
      <w:r w:rsidRPr="00D67525">
        <w:rPr>
          <w:rFonts w:asciiTheme="majorBidi" w:hAnsiTheme="majorBidi" w:cstheme="majorBidi"/>
          <w:sz w:val="24"/>
          <w:szCs w:val="24"/>
        </w:rPr>
        <w:t xml:space="preserve"> </w:t>
      </w:r>
      <w:bookmarkEnd w:id="21"/>
      <w:proofErr w:type="spellStart"/>
      <w:r w:rsidRPr="00D67525">
        <w:rPr>
          <w:rFonts w:asciiTheme="majorBidi" w:hAnsiTheme="majorBidi" w:cstheme="majorBidi"/>
          <w:sz w:val="24"/>
          <w:szCs w:val="24"/>
        </w:rPr>
        <w:t>Koefisien</w:t>
      </w:r>
      <w:proofErr w:type="spellEnd"/>
      <w:r w:rsidRPr="00D67525">
        <w:rPr>
          <w:rFonts w:asciiTheme="majorBidi" w:hAnsiTheme="majorBidi" w:cstheme="majorBidi"/>
          <w:sz w:val="24"/>
          <w:szCs w:val="24"/>
        </w:rPr>
        <w:t xml:space="preserve"> </w:t>
      </w:r>
      <w:proofErr w:type="spellStart"/>
      <w:r w:rsidRPr="00D67525">
        <w:rPr>
          <w:rFonts w:asciiTheme="majorBidi" w:hAnsiTheme="majorBidi" w:cstheme="majorBidi"/>
          <w:sz w:val="24"/>
          <w:szCs w:val="24"/>
        </w:rPr>
        <w:t>Regresi</w:t>
      </w:r>
      <w:proofErr w:type="spellEnd"/>
    </w:p>
    <w:p w14:paraId="2C4A220D" w14:textId="762DEEBC" w:rsidR="00B97045" w:rsidRPr="00D67525" w:rsidRDefault="00B97045" w:rsidP="00FE247D">
      <w:pPr>
        <w:ind w:left="1985" w:hanging="567"/>
        <w:contextualSpacing/>
        <w:jc w:val="both"/>
        <w:rPr>
          <w:rFonts w:asciiTheme="majorBidi" w:hAnsiTheme="majorBidi" w:cstheme="majorBidi"/>
          <w:sz w:val="24"/>
          <w:szCs w:val="24"/>
        </w:rPr>
      </w:pPr>
      <w:r w:rsidRPr="00D67525">
        <w:rPr>
          <w:rFonts w:asciiTheme="majorBidi" w:hAnsiTheme="majorBidi" w:cstheme="majorBidi"/>
          <w:sz w:val="24"/>
          <w:szCs w:val="24"/>
        </w:rPr>
        <w:t>X</w:t>
      </w:r>
      <w:r w:rsidRPr="00D67525">
        <w:rPr>
          <w:rFonts w:asciiTheme="majorBidi" w:hAnsiTheme="majorBidi" w:cstheme="majorBidi"/>
          <w:sz w:val="24"/>
          <w:szCs w:val="24"/>
          <w:vertAlign w:val="subscript"/>
        </w:rPr>
        <w:t>1</w:t>
      </w:r>
      <w:r w:rsidRPr="00D67525">
        <w:rPr>
          <w:rFonts w:asciiTheme="majorBidi" w:hAnsiTheme="majorBidi" w:cstheme="majorBidi"/>
          <w:sz w:val="24"/>
          <w:szCs w:val="24"/>
        </w:rPr>
        <w:tab/>
        <w:t>= BOPO</w:t>
      </w:r>
    </w:p>
    <w:p w14:paraId="33091D7F" w14:textId="061C5CC2" w:rsidR="00B97045" w:rsidRPr="00D67525" w:rsidRDefault="00B97045" w:rsidP="00FE247D">
      <w:pPr>
        <w:ind w:left="1985" w:hanging="567"/>
        <w:contextualSpacing/>
        <w:jc w:val="both"/>
        <w:rPr>
          <w:rFonts w:asciiTheme="majorBidi" w:hAnsiTheme="majorBidi" w:cstheme="majorBidi"/>
          <w:sz w:val="24"/>
          <w:szCs w:val="24"/>
        </w:rPr>
      </w:pPr>
      <w:r w:rsidRPr="00D67525">
        <w:rPr>
          <w:rFonts w:asciiTheme="majorBidi" w:hAnsiTheme="majorBidi" w:cstheme="majorBidi"/>
          <w:sz w:val="24"/>
          <w:szCs w:val="24"/>
        </w:rPr>
        <w:t>X</w:t>
      </w:r>
      <w:r w:rsidRPr="00D67525">
        <w:rPr>
          <w:rFonts w:asciiTheme="majorBidi" w:hAnsiTheme="majorBidi" w:cstheme="majorBidi"/>
          <w:sz w:val="24"/>
          <w:szCs w:val="24"/>
          <w:vertAlign w:val="subscript"/>
        </w:rPr>
        <w:t>2</w:t>
      </w:r>
      <w:r w:rsidRPr="00D67525">
        <w:rPr>
          <w:rFonts w:asciiTheme="majorBidi" w:hAnsiTheme="majorBidi" w:cstheme="majorBidi"/>
          <w:sz w:val="24"/>
          <w:szCs w:val="24"/>
          <w:vertAlign w:val="subscript"/>
        </w:rPr>
        <w:tab/>
      </w:r>
      <w:r w:rsidRPr="00D67525">
        <w:rPr>
          <w:rFonts w:asciiTheme="majorBidi" w:hAnsiTheme="majorBidi" w:cstheme="majorBidi"/>
          <w:sz w:val="24"/>
          <w:szCs w:val="24"/>
        </w:rPr>
        <w:t>= NPF</w:t>
      </w:r>
    </w:p>
    <w:p w14:paraId="7FBD63A1" w14:textId="77777777" w:rsidR="00B97045" w:rsidRPr="00D67525" w:rsidRDefault="00B97045" w:rsidP="00FE247D">
      <w:pPr>
        <w:ind w:left="1985" w:hanging="567"/>
        <w:contextualSpacing/>
        <w:jc w:val="both"/>
        <w:rPr>
          <w:rFonts w:asciiTheme="majorBidi" w:hAnsiTheme="majorBidi" w:cstheme="majorBidi"/>
          <w:sz w:val="24"/>
          <w:szCs w:val="24"/>
        </w:rPr>
      </w:pPr>
      <w:r w:rsidRPr="00D67525">
        <w:rPr>
          <w:rFonts w:asciiTheme="majorBidi" w:hAnsiTheme="majorBidi" w:cstheme="majorBidi"/>
          <w:sz w:val="24"/>
          <w:szCs w:val="24"/>
        </w:rPr>
        <w:t>X</w:t>
      </w:r>
      <w:r w:rsidRPr="00D67525">
        <w:rPr>
          <w:rFonts w:asciiTheme="majorBidi" w:hAnsiTheme="majorBidi" w:cstheme="majorBidi"/>
          <w:sz w:val="24"/>
          <w:szCs w:val="24"/>
          <w:vertAlign w:val="subscript"/>
        </w:rPr>
        <w:t>3</w:t>
      </w:r>
      <w:r w:rsidRPr="00D67525">
        <w:rPr>
          <w:rFonts w:asciiTheme="majorBidi" w:hAnsiTheme="majorBidi" w:cstheme="majorBidi"/>
          <w:sz w:val="24"/>
          <w:szCs w:val="24"/>
          <w:vertAlign w:val="subscript"/>
        </w:rPr>
        <w:tab/>
      </w:r>
      <w:r w:rsidRPr="00D67525">
        <w:rPr>
          <w:rFonts w:asciiTheme="majorBidi" w:hAnsiTheme="majorBidi" w:cstheme="majorBidi"/>
          <w:sz w:val="24"/>
          <w:szCs w:val="24"/>
        </w:rPr>
        <w:t xml:space="preserve">= </w:t>
      </w:r>
      <w:r w:rsidRPr="00562D34">
        <w:rPr>
          <w:rFonts w:asciiTheme="majorBidi" w:hAnsiTheme="majorBidi" w:cstheme="majorBidi"/>
          <w:i/>
          <w:iCs/>
          <w:sz w:val="24"/>
          <w:szCs w:val="24"/>
        </w:rPr>
        <w:t>Profit Sharing</w:t>
      </w:r>
    </w:p>
    <w:p w14:paraId="1FA4172B" w14:textId="5DE6FE05" w:rsidR="00B97045" w:rsidRPr="00D67525" w:rsidRDefault="00B97045" w:rsidP="00FE247D">
      <w:pPr>
        <w:ind w:left="1985" w:hanging="567"/>
        <w:contextualSpacing/>
        <w:jc w:val="both"/>
        <w:rPr>
          <w:rFonts w:asciiTheme="majorBidi" w:hAnsiTheme="majorBidi" w:cstheme="majorBidi"/>
          <w:sz w:val="24"/>
          <w:szCs w:val="24"/>
        </w:rPr>
      </w:pPr>
      <w:r w:rsidRPr="00D67525">
        <w:rPr>
          <w:rFonts w:asciiTheme="majorBidi" w:hAnsiTheme="majorBidi" w:cstheme="majorBidi"/>
          <w:sz w:val="24"/>
          <w:szCs w:val="24"/>
        </w:rPr>
        <w:t>X</w:t>
      </w:r>
      <w:r w:rsidRPr="00D67525">
        <w:rPr>
          <w:rFonts w:asciiTheme="majorBidi" w:hAnsiTheme="majorBidi" w:cstheme="majorBidi"/>
          <w:sz w:val="24"/>
          <w:szCs w:val="24"/>
          <w:vertAlign w:val="subscript"/>
        </w:rPr>
        <w:t>4</w:t>
      </w:r>
      <w:r w:rsidRPr="00D67525">
        <w:rPr>
          <w:rFonts w:asciiTheme="majorBidi" w:hAnsiTheme="majorBidi" w:cstheme="majorBidi"/>
          <w:sz w:val="24"/>
          <w:szCs w:val="24"/>
          <w:vertAlign w:val="subscript"/>
        </w:rPr>
        <w:tab/>
      </w:r>
      <w:r w:rsidRPr="00D67525">
        <w:rPr>
          <w:rFonts w:asciiTheme="majorBidi" w:hAnsiTheme="majorBidi" w:cstheme="majorBidi"/>
          <w:sz w:val="24"/>
          <w:szCs w:val="24"/>
        </w:rPr>
        <w:t>= NOM</w:t>
      </w:r>
    </w:p>
    <w:p w14:paraId="751993E0" w14:textId="77777777" w:rsidR="00B97045" w:rsidRPr="00D67525" w:rsidRDefault="00B97045" w:rsidP="00FE247D">
      <w:pPr>
        <w:ind w:left="1985" w:hanging="567"/>
        <w:contextualSpacing/>
        <w:jc w:val="both"/>
        <w:rPr>
          <w:rFonts w:asciiTheme="majorBidi" w:hAnsiTheme="majorBidi" w:cstheme="majorBidi"/>
          <w:sz w:val="24"/>
          <w:szCs w:val="24"/>
        </w:rPr>
      </w:pPr>
      <w:r w:rsidRPr="00D67525">
        <w:rPr>
          <w:rFonts w:asciiTheme="majorBidi" w:hAnsiTheme="majorBidi" w:cstheme="majorBidi"/>
          <w:sz w:val="24"/>
          <w:szCs w:val="24"/>
        </w:rPr>
        <w:t>X</w:t>
      </w:r>
      <w:r w:rsidRPr="00D67525">
        <w:rPr>
          <w:rFonts w:asciiTheme="majorBidi" w:hAnsiTheme="majorBidi" w:cstheme="majorBidi"/>
          <w:sz w:val="24"/>
          <w:szCs w:val="24"/>
          <w:vertAlign w:val="subscript"/>
        </w:rPr>
        <w:t>5</w:t>
      </w:r>
      <w:r w:rsidRPr="00D67525">
        <w:rPr>
          <w:rFonts w:asciiTheme="majorBidi" w:hAnsiTheme="majorBidi" w:cstheme="majorBidi"/>
          <w:sz w:val="24"/>
          <w:szCs w:val="24"/>
        </w:rPr>
        <w:tab/>
        <w:t xml:space="preserve">= </w:t>
      </w:r>
      <w:proofErr w:type="spellStart"/>
      <w:r w:rsidRPr="00D67525">
        <w:rPr>
          <w:rFonts w:asciiTheme="majorBidi" w:hAnsiTheme="majorBidi" w:cstheme="majorBidi"/>
          <w:sz w:val="24"/>
          <w:szCs w:val="24"/>
        </w:rPr>
        <w:t>Inflasi</w:t>
      </w:r>
      <w:proofErr w:type="spellEnd"/>
    </w:p>
    <w:p w14:paraId="714AEE9C" w14:textId="77777777" w:rsidR="00B97045" w:rsidRPr="00D67525" w:rsidRDefault="00B97045" w:rsidP="00FE247D">
      <w:pPr>
        <w:ind w:left="1985" w:hanging="567"/>
        <w:contextualSpacing/>
        <w:jc w:val="both"/>
      </w:pPr>
      <w:r w:rsidRPr="00D67525">
        <w:rPr>
          <w:rFonts w:asciiTheme="majorBidi" w:hAnsiTheme="majorBidi" w:cstheme="majorBidi"/>
          <w:sz w:val="24"/>
          <w:szCs w:val="24"/>
        </w:rPr>
        <w:t>X</w:t>
      </w:r>
      <w:r w:rsidRPr="00D67525">
        <w:rPr>
          <w:rFonts w:asciiTheme="majorBidi" w:hAnsiTheme="majorBidi" w:cstheme="majorBidi"/>
          <w:sz w:val="24"/>
          <w:szCs w:val="24"/>
          <w:vertAlign w:val="subscript"/>
        </w:rPr>
        <w:t>6</w:t>
      </w:r>
      <w:r w:rsidRPr="00D67525">
        <w:rPr>
          <w:rFonts w:asciiTheme="majorBidi" w:hAnsiTheme="majorBidi" w:cstheme="majorBidi"/>
          <w:sz w:val="24"/>
          <w:szCs w:val="24"/>
        </w:rPr>
        <w:tab/>
        <w:t xml:space="preserve">= BI </w:t>
      </w:r>
      <w:r w:rsidRPr="00562D34">
        <w:rPr>
          <w:rFonts w:asciiTheme="majorBidi" w:hAnsiTheme="majorBidi" w:cstheme="majorBidi"/>
          <w:i/>
          <w:iCs/>
          <w:sz w:val="24"/>
          <w:szCs w:val="24"/>
        </w:rPr>
        <w:t>Rate</w:t>
      </w:r>
    </w:p>
    <w:p w14:paraId="3313B970" w14:textId="4EB33866" w:rsidR="00B97045" w:rsidRPr="00D67525" w:rsidRDefault="00B97045" w:rsidP="00B74837">
      <w:pPr>
        <w:ind w:left="1985" w:hanging="567"/>
        <w:contextualSpacing/>
        <w:jc w:val="both"/>
        <w:rPr>
          <w:rFonts w:asciiTheme="majorBidi" w:hAnsiTheme="majorBidi" w:cstheme="majorBidi"/>
          <w:sz w:val="24"/>
          <w:szCs w:val="24"/>
        </w:rPr>
      </w:pPr>
      <w:r w:rsidRPr="00D67525">
        <w:rPr>
          <w:rFonts w:asciiTheme="majorBidi" w:hAnsiTheme="majorBidi" w:cstheme="majorBidi"/>
          <w:sz w:val="24"/>
          <w:szCs w:val="24"/>
        </w:rPr>
        <w:t>e</w:t>
      </w:r>
      <w:r w:rsidRPr="00D67525">
        <w:rPr>
          <w:rFonts w:asciiTheme="majorBidi" w:hAnsiTheme="majorBidi" w:cstheme="majorBidi"/>
          <w:sz w:val="24"/>
          <w:szCs w:val="24"/>
        </w:rPr>
        <w:tab/>
        <w:t>= Error</w:t>
      </w:r>
    </w:p>
    <w:p w14:paraId="16BDBF2D" w14:textId="77777777" w:rsidR="00B97045" w:rsidRPr="008F59B3" w:rsidRDefault="00B97045" w:rsidP="008F59B3">
      <w:pPr>
        <w:pStyle w:val="Heading2"/>
        <w:ind w:firstLine="426"/>
        <w:rPr>
          <w:rFonts w:asciiTheme="majorBidi" w:hAnsiTheme="majorBidi"/>
          <w:b/>
          <w:bCs/>
          <w:color w:val="auto"/>
          <w:sz w:val="24"/>
          <w:szCs w:val="24"/>
        </w:rPr>
      </w:pPr>
      <w:r w:rsidRPr="008F59B3">
        <w:rPr>
          <w:rFonts w:asciiTheme="majorBidi" w:hAnsiTheme="majorBidi"/>
          <w:b/>
          <w:bCs/>
          <w:color w:val="auto"/>
          <w:sz w:val="24"/>
          <w:szCs w:val="24"/>
        </w:rPr>
        <w:t xml:space="preserve">3.4.4 </w:t>
      </w:r>
      <w:proofErr w:type="spellStart"/>
      <w:r w:rsidRPr="008F59B3">
        <w:rPr>
          <w:rFonts w:asciiTheme="majorBidi" w:hAnsiTheme="majorBidi"/>
          <w:b/>
          <w:bCs/>
          <w:color w:val="auto"/>
          <w:sz w:val="24"/>
          <w:szCs w:val="24"/>
        </w:rPr>
        <w:t>Koefisien</w:t>
      </w:r>
      <w:proofErr w:type="spellEnd"/>
      <w:r w:rsidRPr="008F59B3">
        <w:rPr>
          <w:rFonts w:asciiTheme="majorBidi" w:hAnsiTheme="majorBidi"/>
          <w:b/>
          <w:bCs/>
          <w:color w:val="auto"/>
          <w:sz w:val="24"/>
          <w:szCs w:val="24"/>
        </w:rPr>
        <w:t xml:space="preserve"> </w:t>
      </w:r>
      <w:proofErr w:type="spellStart"/>
      <w:r w:rsidRPr="008F59B3">
        <w:rPr>
          <w:rFonts w:asciiTheme="majorBidi" w:hAnsiTheme="majorBidi"/>
          <w:b/>
          <w:bCs/>
          <w:color w:val="auto"/>
          <w:sz w:val="24"/>
          <w:szCs w:val="24"/>
        </w:rPr>
        <w:t>Determinasi</w:t>
      </w:r>
      <w:proofErr w:type="spellEnd"/>
      <w:r w:rsidRPr="008F59B3">
        <w:rPr>
          <w:rFonts w:asciiTheme="majorBidi" w:hAnsiTheme="majorBidi"/>
          <w:b/>
          <w:bCs/>
          <w:color w:val="auto"/>
          <w:sz w:val="24"/>
          <w:szCs w:val="24"/>
        </w:rPr>
        <w:t xml:space="preserve"> (R2)</w:t>
      </w:r>
    </w:p>
    <w:p w14:paraId="085BF1C0" w14:textId="785B3734" w:rsidR="00B97045" w:rsidRDefault="00B97045" w:rsidP="00FE247D">
      <w:pPr>
        <w:ind w:left="720" w:firstLine="720"/>
        <w:jc w:val="both"/>
        <w:rPr>
          <w:rFonts w:ascii="Times New Roman" w:hAnsi="Times New Roman" w:cs="Times New Roman"/>
          <w:sz w:val="24"/>
          <w:szCs w:val="24"/>
        </w:rPr>
      </w:pPr>
      <w:proofErr w:type="spellStart"/>
      <w:r w:rsidRPr="006D3632">
        <w:rPr>
          <w:rFonts w:ascii="Times New Roman" w:hAnsi="Times New Roman" w:cs="Times New Roman"/>
          <w:sz w:val="24"/>
          <w:szCs w:val="24"/>
        </w:rPr>
        <w:t>Koefisien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determinasi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ialah</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alat</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untuk</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mengukur</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seberapa</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kemampuan</w:t>
      </w:r>
      <w:proofErr w:type="spellEnd"/>
      <w:r w:rsidRPr="006D3632">
        <w:rPr>
          <w:rFonts w:ascii="Times New Roman" w:hAnsi="Times New Roman" w:cs="Times New Roman"/>
          <w:sz w:val="24"/>
          <w:szCs w:val="24"/>
        </w:rPr>
        <w:t xml:space="preserve"> model </w:t>
      </w:r>
      <w:proofErr w:type="spellStart"/>
      <w:r w:rsidRPr="006D3632">
        <w:rPr>
          <w:rFonts w:ascii="Times New Roman" w:hAnsi="Times New Roman" w:cs="Times New Roman"/>
          <w:sz w:val="24"/>
          <w:szCs w:val="24"/>
        </w:rPr>
        <w:t>dalam</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menjelaskan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variasi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variabel</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dependen</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6D3632">
        <w:rPr>
          <w:rFonts w:ascii="Times New Roman" w:hAnsi="Times New Roman" w:cs="Times New Roman"/>
          <w:sz w:val="24"/>
          <w:szCs w:val="24"/>
        </w:rPr>
        <w:t>oefisien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determinasi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memiliki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nilai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antara</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ataupun</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6D3632">
        <w:rPr>
          <w:rFonts w:ascii="Times New Roman" w:hAnsi="Times New Roman" w:cs="Times New Roman"/>
          <w:sz w:val="24"/>
          <w:szCs w:val="24"/>
        </w:rPr>
        <w:t>pabila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nilai</w:t>
      </w:r>
      <w:proofErr w:type="spellEnd"/>
      <w:r>
        <w:rPr>
          <w:rFonts w:ascii="Times New Roman" w:hAnsi="Times New Roman" w:cs="Times New Roman"/>
          <w:sz w:val="24"/>
          <w:szCs w:val="24"/>
        </w:rPr>
        <w:t xml:space="preserve"> R2 </w:t>
      </w:r>
      <w:proofErr w:type="spellStart"/>
      <w:r w:rsidRPr="006D3632">
        <w:rPr>
          <w:rFonts w:ascii="Times New Roman" w:hAnsi="Times New Roman" w:cs="Times New Roman"/>
          <w:sz w:val="24"/>
          <w:szCs w:val="24"/>
        </w:rPr>
        <w:t>kecil</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arti </w:t>
      </w:r>
      <w:proofErr w:type="spellStart"/>
      <w:r w:rsidRPr="006D3632">
        <w:rPr>
          <w:rFonts w:ascii="Times New Roman" w:hAnsi="Times New Roman" w:cs="Times New Roman"/>
          <w:sz w:val="24"/>
          <w:szCs w:val="24"/>
        </w:rPr>
        <w:t>menunjukkan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kemampuan</w:t>
      </w:r>
      <w:proofErr w:type="spellEnd"/>
      <w:r w:rsidRPr="006D3632">
        <w:rPr>
          <w:rFonts w:ascii="Times New Roman" w:hAnsi="Times New Roman" w:cs="Times New Roman"/>
          <w:sz w:val="24"/>
          <w:szCs w:val="24"/>
        </w:rPr>
        <w:t xml:space="preserve"> pada </w:t>
      </w:r>
      <w:proofErr w:type="spellStart"/>
      <w:r w:rsidRPr="006D3632">
        <w:rPr>
          <w:rFonts w:ascii="Times New Roman" w:hAnsi="Times New Roman" w:cs="Times New Roman"/>
          <w:sz w:val="24"/>
          <w:szCs w:val="24"/>
        </w:rPr>
        <w:t>variabel</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independennya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dalam</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menjelaskan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variasi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variabel</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dependennya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amat</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terbatas</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Namun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sebaliknya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apabila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nilai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determinasi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mendekati</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w:t>
      </w:r>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menunjukkan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bahwa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variabel</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independen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memberikan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hampir</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semua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informasi</w:t>
      </w:r>
      <w:proofErr w:type="spellEnd"/>
      <w:r w:rsidRPr="006D3632">
        <w:rPr>
          <w:rFonts w:ascii="Times New Roman" w:hAnsi="Times New Roman" w:cs="Times New Roman"/>
          <w:sz w:val="24"/>
          <w:szCs w:val="24"/>
        </w:rPr>
        <w:t xml:space="preserve"> yang </w:t>
      </w:r>
      <w:proofErr w:type="spellStart"/>
      <w:r w:rsidRPr="006D3632">
        <w:rPr>
          <w:rFonts w:ascii="Times New Roman" w:hAnsi="Times New Roman" w:cs="Times New Roman"/>
          <w:sz w:val="24"/>
          <w:szCs w:val="24"/>
        </w:rPr>
        <w:t>dibutuhkan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dalam</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memprediksi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variabel</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dependennya</w:t>
      </w:r>
      <w:proofErr w:type="spellEnd"/>
      <w:r>
        <w:rPr>
          <w:rFonts w:ascii="Times New Roman" w:hAnsi="Times New Roman" w:cs="Times New Roman"/>
          <w:sz w:val="24"/>
          <w:szCs w:val="24"/>
        </w:rPr>
        <w:t>.</w:t>
      </w:r>
    </w:p>
    <w:p w14:paraId="4A560267" w14:textId="6EA3FBB9" w:rsidR="00B97045" w:rsidRPr="008F59B3" w:rsidRDefault="008F59B3" w:rsidP="008F59B3">
      <w:pPr>
        <w:pStyle w:val="Heading2"/>
        <w:ind w:firstLine="426"/>
        <w:rPr>
          <w:rFonts w:ascii="Times New Roman" w:hAnsi="Times New Roman" w:cs="Times New Roman"/>
          <w:b/>
          <w:bCs/>
          <w:color w:val="auto"/>
          <w:sz w:val="24"/>
          <w:szCs w:val="24"/>
        </w:rPr>
      </w:pPr>
      <w:r w:rsidRPr="008F59B3">
        <w:rPr>
          <w:rFonts w:ascii="Times New Roman" w:hAnsi="Times New Roman" w:cs="Times New Roman"/>
          <w:b/>
          <w:bCs/>
          <w:color w:val="auto"/>
          <w:sz w:val="24"/>
          <w:szCs w:val="24"/>
        </w:rPr>
        <w:t xml:space="preserve">3.4.5 </w:t>
      </w:r>
      <w:proofErr w:type="spellStart"/>
      <w:r w:rsidR="00B97045" w:rsidRPr="008F59B3">
        <w:rPr>
          <w:rFonts w:ascii="Times New Roman" w:hAnsi="Times New Roman" w:cs="Times New Roman"/>
          <w:b/>
          <w:bCs/>
          <w:color w:val="auto"/>
          <w:sz w:val="24"/>
          <w:szCs w:val="24"/>
        </w:rPr>
        <w:t>Pengujian</w:t>
      </w:r>
      <w:proofErr w:type="spellEnd"/>
      <w:r w:rsidR="00B97045" w:rsidRPr="008F59B3">
        <w:rPr>
          <w:rFonts w:ascii="Times New Roman" w:hAnsi="Times New Roman" w:cs="Times New Roman"/>
          <w:b/>
          <w:bCs/>
          <w:color w:val="auto"/>
          <w:sz w:val="24"/>
          <w:szCs w:val="24"/>
        </w:rPr>
        <w:t xml:space="preserve"> </w:t>
      </w:r>
      <w:proofErr w:type="spellStart"/>
      <w:r w:rsidR="00B97045" w:rsidRPr="008F59B3">
        <w:rPr>
          <w:rFonts w:ascii="Times New Roman" w:hAnsi="Times New Roman" w:cs="Times New Roman"/>
          <w:b/>
          <w:bCs/>
          <w:color w:val="auto"/>
          <w:sz w:val="24"/>
          <w:szCs w:val="24"/>
        </w:rPr>
        <w:t>Hipotesis</w:t>
      </w:r>
      <w:proofErr w:type="spellEnd"/>
      <w:r w:rsidR="00B97045" w:rsidRPr="008F59B3">
        <w:rPr>
          <w:rFonts w:ascii="Times New Roman" w:hAnsi="Times New Roman" w:cs="Times New Roman"/>
          <w:b/>
          <w:bCs/>
          <w:color w:val="auto"/>
          <w:sz w:val="24"/>
          <w:szCs w:val="24"/>
        </w:rPr>
        <w:t xml:space="preserve"> </w:t>
      </w:r>
      <w:proofErr w:type="spellStart"/>
      <w:r w:rsidR="00B97045" w:rsidRPr="008F59B3">
        <w:rPr>
          <w:rFonts w:ascii="Times New Roman" w:hAnsi="Times New Roman" w:cs="Times New Roman"/>
          <w:b/>
          <w:bCs/>
          <w:color w:val="auto"/>
          <w:sz w:val="24"/>
          <w:szCs w:val="24"/>
        </w:rPr>
        <w:t>Secara</w:t>
      </w:r>
      <w:proofErr w:type="spellEnd"/>
      <w:r w:rsidR="00B97045" w:rsidRPr="008F59B3">
        <w:rPr>
          <w:rFonts w:ascii="Times New Roman" w:hAnsi="Times New Roman" w:cs="Times New Roman"/>
          <w:b/>
          <w:bCs/>
          <w:color w:val="auto"/>
          <w:sz w:val="24"/>
          <w:szCs w:val="24"/>
        </w:rPr>
        <w:t xml:space="preserve"> </w:t>
      </w:r>
      <w:proofErr w:type="spellStart"/>
      <w:r w:rsidR="00B97045" w:rsidRPr="008F59B3">
        <w:rPr>
          <w:rFonts w:ascii="Times New Roman" w:hAnsi="Times New Roman" w:cs="Times New Roman"/>
          <w:b/>
          <w:bCs/>
          <w:color w:val="auto"/>
          <w:sz w:val="24"/>
          <w:szCs w:val="24"/>
        </w:rPr>
        <w:t>Simultan</w:t>
      </w:r>
      <w:proofErr w:type="spellEnd"/>
      <w:r w:rsidR="00B97045" w:rsidRPr="008F59B3">
        <w:rPr>
          <w:rFonts w:ascii="Times New Roman" w:hAnsi="Times New Roman" w:cs="Times New Roman"/>
          <w:b/>
          <w:bCs/>
          <w:color w:val="auto"/>
          <w:sz w:val="24"/>
          <w:szCs w:val="24"/>
        </w:rPr>
        <w:t xml:space="preserve"> (Uji F)</w:t>
      </w:r>
    </w:p>
    <w:p w14:paraId="5CA6C517" w14:textId="77777777" w:rsidR="00D53949" w:rsidRDefault="00B97045" w:rsidP="00D53949">
      <w:pPr>
        <w:ind w:left="720" w:firstLine="720"/>
        <w:jc w:val="both"/>
        <w:rPr>
          <w:rFonts w:ascii="Times New Roman" w:hAnsi="Times New Roman" w:cs="Times New Roman"/>
          <w:sz w:val="24"/>
          <w:szCs w:val="24"/>
        </w:rPr>
      </w:pPr>
      <w:r>
        <w:rPr>
          <w:rFonts w:ascii="Times New Roman" w:hAnsi="Times New Roman" w:cs="Times New Roman"/>
          <w:sz w:val="24"/>
          <w:szCs w:val="24"/>
        </w:rPr>
        <w:t xml:space="preserve">Uji F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0,05.</w:t>
      </w:r>
    </w:p>
    <w:p w14:paraId="053729FE" w14:textId="67A91565" w:rsidR="00B97045" w:rsidRPr="008F59B3" w:rsidRDefault="00D53949" w:rsidP="008F59B3">
      <w:pPr>
        <w:pStyle w:val="Heading2"/>
        <w:ind w:firstLine="426"/>
        <w:rPr>
          <w:rFonts w:asciiTheme="majorBidi" w:hAnsiTheme="majorBidi"/>
          <w:b/>
          <w:bCs/>
          <w:color w:val="auto"/>
          <w:sz w:val="24"/>
          <w:szCs w:val="24"/>
        </w:rPr>
      </w:pPr>
      <w:r w:rsidRPr="008F59B3">
        <w:rPr>
          <w:rFonts w:asciiTheme="majorBidi" w:hAnsiTheme="majorBidi"/>
          <w:b/>
          <w:bCs/>
          <w:color w:val="auto"/>
          <w:sz w:val="24"/>
          <w:szCs w:val="24"/>
        </w:rPr>
        <w:t xml:space="preserve">3.4.6 </w:t>
      </w:r>
      <w:proofErr w:type="spellStart"/>
      <w:r w:rsidR="00B97045" w:rsidRPr="008F59B3">
        <w:rPr>
          <w:rFonts w:asciiTheme="majorBidi" w:hAnsiTheme="majorBidi"/>
          <w:b/>
          <w:bCs/>
          <w:color w:val="auto"/>
          <w:sz w:val="24"/>
          <w:szCs w:val="24"/>
        </w:rPr>
        <w:t>Pengujian</w:t>
      </w:r>
      <w:proofErr w:type="spellEnd"/>
      <w:r w:rsidR="00B97045" w:rsidRPr="008F59B3">
        <w:rPr>
          <w:rFonts w:asciiTheme="majorBidi" w:hAnsiTheme="majorBidi"/>
          <w:b/>
          <w:bCs/>
          <w:color w:val="auto"/>
          <w:sz w:val="24"/>
          <w:szCs w:val="24"/>
        </w:rPr>
        <w:t xml:space="preserve"> </w:t>
      </w:r>
      <w:proofErr w:type="spellStart"/>
      <w:r w:rsidR="00B97045" w:rsidRPr="008F59B3">
        <w:rPr>
          <w:rFonts w:asciiTheme="majorBidi" w:hAnsiTheme="majorBidi"/>
          <w:b/>
          <w:bCs/>
          <w:color w:val="auto"/>
          <w:sz w:val="24"/>
          <w:szCs w:val="24"/>
        </w:rPr>
        <w:t>Hipoteisi</w:t>
      </w:r>
      <w:proofErr w:type="spellEnd"/>
      <w:r w:rsidR="00B97045" w:rsidRPr="008F59B3">
        <w:rPr>
          <w:rFonts w:asciiTheme="majorBidi" w:hAnsiTheme="majorBidi"/>
          <w:b/>
          <w:bCs/>
          <w:color w:val="auto"/>
          <w:sz w:val="24"/>
          <w:szCs w:val="24"/>
        </w:rPr>
        <w:t xml:space="preserve"> </w:t>
      </w:r>
      <w:proofErr w:type="spellStart"/>
      <w:r w:rsidR="00B97045" w:rsidRPr="008F59B3">
        <w:rPr>
          <w:rFonts w:asciiTheme="majorBidi" w:hAnsiTheme="majorBidi"/>
          <w:b/>
          <w:bCs/>
          <w:color w:val="auto"/>
          <w:sz w:val="24"/>
          <w:szCs w:val="24"/>
        </w:rPr>
        <w:t>Seacara</w:t>
      </w:r>
      <w:proofErr w:type="spellEnd"/>
      <w:r w:rsidR="00B97045" w:rsidRPr="008F59B3">
        <w:rPr>
          <w:rFonts w:asciiTheme="majorBidi" w:hAnsiTheme="majorBidi"/>
          <w:b/>
          <w:bCs/>
          <w:color w:val="auto"/>
          <w:sz w:val="24"/>
          <w:szCs w:val="24"/>
        </w:rPr>
        <w:t xml:space="preserve"> </w:t>
      </w:r>
      <w:proofErr w:type="spellStart"/>
      <w:r w:rsidR="00B97045" w:rsidRPr="008F59B3">
        <w:rPr>
          <w:rFonts w:asciiTheme="majorBidi" w:hAnsiTheme="majorBidi"/>
          <w:b/>
          <w:bCs/>
          <w:color w:val="auto"/>
          <w:sz w:val="24"/>
          <w:szCs w:val="24"/>
        </w:rPr>
        <w:t>Parsial</w:t>
      </w:r>
      <w:proofErr w:type="spellEnd"/>
      <w:r w:rsidR="00B97045" w:rsidRPr="008F59B3">
        <w:rPr>
          <w:rFonts w:asciiTheme="majorBidi" w:hAnsiTheme="majorBidi"/>
          <w:b/>
          <w:bCs/>
          <w:color w:val="auto"/>
          <w:sz w:val="24"/>
          <w:szCs w:val="24"/>
        </w:rPr>
        <w:t xml:space="preserve"> (Uji t)</w:t>
      </w:r>
    </w:p>
    <w:p w14:paraId="3052B065" w14:textId="77777777" w:rsidR="00B97045" w:rsidRDefault="00B97045" w:rsidP="00D53949">
      <w:pPr>
        <w:ind w:left="720" w:firstLine="720"/>
        <w:jc w:val="both"/>
        <w:rPr>
          <w:rFonts w:ascii="Times New Roman" w:hAnsi="Times New Roman" w:cs="Times New Roman"/>
          <w:sz w:val="24"/>
          <w:szCs w:val="24"/>
        </w:rPr>
      </w:pPr>
      <w:r w:rsidRPr="006D3632">
        <w:rPr>
          <w:rFonts w:ascii="Times New Roman" w:hAnsi="Times New Roman" w:cs="Times New Roman"/>
          <w:sz w:val="24"/>
          <w:szCs w:val="24"/>
        </w:rPr>
        <w:t xml:space="preserve">Uji </w:t>
      </w:r>
      <w:proofErr w:type="spellStart"/>
      <w:r w:rsidRPr="006D3632">
        <w:rPr>
          <w:rFonts w:ascii="Times New Roman" w:hAnsi="Times New Roman" w:cs="Times New Roman"/>
          <w:sz w:val="24"/>
          <w:szCs w:val="24"/>
        </w:rPr>
        <w:t>statistik</w:t>
      </w:r>
      <w:proofErr w:type="spellEnd"/>
      <w:r w:rsidRPr="006D3632">
        <w:rPr>
          <w:rFonts w:ascii="Times New Roman" w:hAnsi="Times New Roman" w:cs="Times New Roman"/>
          <w:sz w:val="24"/>
          <w:szCs w:val="24"/>
        </w:rPr>
        <w:t xml:space="preserve"> t </w:t>
      </w:r>
      <w:proofErr w:type="spellStart"/>
      <w:r w:rsidRPr="006D3632">
        <w:rPr>
          <w:rFonts w:ascii="Times New Roman" w:hAnsi="Times New Roman" w:cs="Times New Roman"/>
          <w:sz w:val="24"/>
          <w:szCs w:val="24"/>
        </w:rPr>
        <w:t>di</w:t>
      </w:r>
      <w:r>
        <w:rPr>
          <w:rFonts w:ascii="Times New Roman" w:hAnsi="Times New Roman" w:cs="Times New Roman"/>
          <w:sz w:val="24"/>
          <w:szCs w:val="24"/>
        </w:rPr>
        <w:t>gunakan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untuk</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menguji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pengaruh</w:t>
      </w:r>
      <w:proofErr w:type="spellEnd"/>
      <w:r w:rsidRPr="006D3632">
        <w:rPr>
          <w:rFonts w:ascii="Times New Roman" w:hAnsi="Times New Roman" w:cs="Times New Roman"/>
          <w:sz w:val="24"/>
          <w:szCs w:val="24"/>
        </w:rPr>
        <w:t xml:space="preserve"> pada masing-masing </w:t>
      </w:r>
      <w:proofErr w:type="spellStart"/>
      <w:r w:rsidRPr="006D3632">
        <w:rPr>
          <w:rFonts w:ascii="Times New Roman" w:hAnsi="Times New Roman" w:cs="Times New Roman"/>
          <w:sz w:val="24"/>
          <w:szCs w:val="24"/>
        </w:rPr>
        <w:t>variabel</w:t>
      </w:r>
      <w:proofErr w:type="spellEnd"/>
      <w:r w:rsidRPr="006D3632">
        <w:rPr>
          <w:rFonts w:ascii="Times New Roman" w:hAnsi="Times New Roman" w:cs="Times New Roman"/>
          <w:sz w:val="24"/>
          <w:szCs w:val="24"/>
        </w:rPr>
        <w:t xml:space="preserve"> </w:t>
      </w:r>
      <w:r>
        <w:rPr>
          <w:rFonts w:ascii="Times New Roman" w:hAnsi="Times New Roman" w:cs="Times New Roman"/>
          <w:sz w:val="24"/>
          <w:szCs w:val="24"/>
        </w:rPr>
        <w:t xml:space="preserve">independent (X) </w:t>
      </w:r>
      <w:proofErr w:type="spellStart"/>
      <w:r w:rsidRPr="006D3632">
        <w:rPr>
          <w:rFonts w:ascii="Times New Roman" w:hAnsi="Times New Roman" w:cs="Times New Roman"/>
          <w:sz w:val="24"/>
          <w:szCs w:val="24"/>
        </w:rPr>
        <w:t>terhadap</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w:t>
      </w:r>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6D3632">
        <w:rPr>
          <w:rFonts w:ascii="Times New Roman" w:hAnsi="Times New Roman" w:cs="Times New Roman"/>
          <w:sz w:val="24"/>
          <w:szCs w:val="24"/>
        </w:rPr>
        <w:t>engambilan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keputusan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mengenai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lastRenderedPageBreak/>
        <w:t>penerimaan</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atau</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ditolaknya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hipotesis</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diklasifikasikan</w:t>
      </w:r>
      <w:proofErr w:type="spellEnd"/>
      <w:r>
        <w:rPr>
          <w:rFonts w:ascii="Times New Roman" w:hAnsi="Times New Roman" w:cs="Times New Roman"/>
          <w:sz w:val="24"/>
          <w:szCs w:val="24"/>
        </w:rPr>
        <w:t xml:space="preserve"> </w:t>
      </w:r>
      <w:r w:rsidRPr="006D3632">
        <w:rPr>
          <w:rFonts w:ascii="Times New Roman" w:hAnsi="Times New Roman" w:cs="Times New Roman"/>
          <w:sz w:val="24"/>
          <w:szCs w:val="24"/>
        </w:rPr>
        <w:t xml:space="preserve">pada </w:t>
      </w:r>
      <w:proofErr w:type="spellStart"/>
      <w:r w:rsidRPr="006D3632">
        <w:rPr>
          <w:rFonts w:ascii="Times New Roman" w:hAnsi="Times New Roman" w:cs="Times New Roman"/>
          <w:sz w:val="24"/>
          <w:szCs w:val="24"/>
        </w:rPr>
        <w:t>kriteria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sebagai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berikut</w:t>
      </w:r>
      <w:proofErr w:type="spellEnd"/>
      <w:r w:rsidRPr="006D3632">
        <w:rPr>
          <w:rFonts w:ascii="Times New Roman" w:hAnsi="Times New Roman" w:cs="Times New Roman"/>
          <w:sz w:val="24"/>
          <w:szCs w:val="24"/>
        </w:rPr>
        <w:t>:</w:t>
      </w:r>
    </w:p>
    <w:p w14:paraId="6F45D23A" w14:textId="77777777" w:rsidR="00B97045" w:rsidRPr="006D3632" w:rsidRDefault="00B97045" w:rsidP="00B97045">
      <w:pPr>
        <w:pStyle w:val="ListParagraph"/>
        <w:numPr>
          <w:ilvl w:val="0"/>
          <w:numId w:val="6"/>
        </w:numPr>
        <w:jc w:val="both"/>
        <w:rPr>
          <w:rFonts w:ascii="Times New Roman" w:hAnsi="Times New Roman" w:cs="Times New Roman"/>
          <w:sz w:val="24"/>
          <w:szCs w:val="24"/>
        </w:rPr>
      </w:pPr>
      <w:proofErr w:type="spellStart"/>
      <w:r w:rsidRPr="006D3632">
        <w:rPr>
          <w:rFonts w:ascii="Times New Roman" w:hAnsi="Times New Roman" w:cs="Times New Roman"/>
          <w:b/>
          <w:bCs/>
          <w:sz w:val="24"/>
          <w:szCs w:val="24"/>
        </w:rPr>
        <w:t>Hipotesis</w:t>
      </w:r>
      <w:proofErr w:type="spellEnd"/>
      <w:r w:rsidRPr="006D3632">
        <w:rPr>
          <w:rFonts w:ascii="Times New Roman" w:hAnsi="Times New Roman" w:cs="Times New Roman"/>
          <w:b/>
          <w:bCs/>
          <w:sz w:val="24"/>
          <w:szCs w:val="24"/>
        </w:rPr>
        <w:t xml:space="preserve"> </w:t>
      </w:r>
      <w:r>
        <w:rPr>
          <w:rFonts w:ascii="Times New Roman" w:hAnsi="Times New Roman" w:cs="Times New Roman"/>
          <w:b/>
          <w:bCs/>
          <w:sz w:val="24"/>
          <w:szCs w:val="24"/>
        </w:rPr>
        <w:t xml:space="preserve">Tidak </w:t>
      </w:r>
      <w:proofErr w:type="spellStart"/>
      <w:r>
        <w:rPr>
          <w:rFonts w:ascii="Times New Roman" w:hAnsi="Times New Roman" w:cs="Times New Roman"/>
          <w:b/>
          <w:bCs/>
          <w:sz w:val="24"/>
          <w:szCs w:val="24"/>
        </w:rPr>
        <w:t>Diterima</w:t>
      </w:r>
      <w:proofErr w:type="spellEnd"/>
    </w:p>
    <w:p w14:paraId="649EFC78" w14:textId="77777777" w:rsidR="00B97045" w:rsidRDefault="00B97045" w:rsidP="00D53949">
      <w:pPr>
        <w:pStyle w:val="ListParagraph"/>
        <w:ind w:firstLine="36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signifikansi</w:t>
      </w:r>
      <w:proofErr w:type="spellEnd"/>
      <w:r w:rsidRPr="006D3632">
        <w:rPr>
          <w:rFonts w:ascii="Times New Roman" w:hAnsi="Times New Roman" w:cs="Times New Roman"/>
          <w:sz w:val="24"/>
          <w:szCs w:val="24"/>
        </w:rPr>
        <w:t xml:space="preserve"> t &gt; 0,5. Hal </w:t>
      </w:r>
      <w:proofErr w:type="spellStart"/>
      <w:r w:rsidRPr="006D3632">
        <w:rPr>
          <w:rFonts w:ascii="Times New Roman" w:hAnsi="Times New Roman" w:cs="Times New Roman"/>
          <w:sz w:val="24"/>
          <w:szCs w:val="24"/>
        </w:rPr>
        <w:t>ini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berarti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secara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parsial</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variabel</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tidak</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berpengaruh</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terhadap</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sidRPr="006D3632">
        <w:rPr>
          <w:rFonts w:ascii="Times New Roman" w:hAnsi="Times New Roman" w:cs="Times New Roman"/>
          <w:sz w:val="24"/>
          <w:szCs w:val="24"/>
        </w:rPr>
        <w:t>.</w:t>
      </w:r>
    </w:p>
    <w:p w14:paraId="42487C1C" w14:textId="77777777" w:rsidR="00B97045" w:rsidRDefault="00B97045" w:rsidP="00B97045">
      <w:pPr>
        <w:pStyle w:val="ListParagraph"/>
        <w:numPr>
          <w:ilvl w:val="0"/>
          <w:numId w:val="6"/>
        </w:numPr>
        <w:jc w:val="both"/>
        <w:rPr>
          <w:rFonts w:ascii="Times New Roman" w:hAnsi="Times New Roman" w:cs="Times New Roman"/>
          <w:sz w:val="24"/>
          <w:szCs w:val="24"/>
        </w:rPr>
      </w:pPr>
      <w:proofErr w:type="spellStart"/>
      <w:r w:rsidRPr="006D3632">
        <w:rPr>
          <w:rFonts w:ascii="Times New Roman" w:hAnsi="Times New Roman" w:cs="Times New Roman"/>
          <w:b/>
          <w:bCs/>
          <w:sz w:val="24"/>
          <w:szCs w:val="24"/>
        </w:rPr>
        <w:t>Hipotesis</w:t>
      </w:r>
      <w:proofErr w:type="spellEnd"/>
      <w:r w:rsidRPr="006D3632">
        <w:rPr>
          <w:rFonts w:ascii="Times New Roman" w:hAnsi="Times New Roman" w:cs="Times New Roman"/>
          <w:b/>
          <w:bCs/>
          <w:sz w:val="24"/>
          <w:szCs w:val="24"/>
        </w:rPr>
        <w:t xml:space="preserve"> </w:t>
      </w:r>
      <w:proofErr w:type="spellStart"/>
      <w:r w:rsidRPr="006D3632">
        <w:rPr>
          <w:rFonts w:ascii="Times New Roman" w:hAnsi="Times New Roman" w:cs="Times New Roman"/>
          <w:b/>
          <w:bCs/>
          <w:sz w:val="24"/>
          <w:szCs w:val="24"/>
        </w:rPr>
        <w:t>Diterima</w:t>
      </w:r>
      <w:proofErr w:type="spellEnd"/>
    </w:p>
    <w:p w14:paraId="5A7BE1B9" w14:textId="77777777" w:rsidR="008E55AE" w:rsidRDefault="00B97045" w:rsidP="008E55AE">
      <w:pPr>
        <w:pStyle w:val="ListParagraph"/>
        <w:ind w:firstLine="36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signifikansi</w:t>
      </w:r>
      <w:proofErr w:type="spellEnd"/>
      <w:r w:rsidRPr="006D3632">
        <w:rPr>
          <w:rFonts w:ascii="Times New Roman" w:hAnsi="Times New Roman" w:cs="Times New Roman"/>
          <w:sz w:val="24"/>
          <w:szCs w:val="24"/>
        </w:rPr>
        <w:t xml:space="preserve"> t &lt; 0,05 </w:t>
      </w:r>
      <w:proofErr w:type="spellStart"/>
      <w:r w:rsidRPr="006D3632">
        <w:rPr>
          <w:rFonts w:ascii="Times New Roman" w:hAnsi="Times New Roman" w:cs="Times New Roman"/>
          <w:sz w:val="24"/>
          <w:szCs w:val="24"/>
        </w:rPr>
        <w:t>hal</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ini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berarti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secara</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parsial</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variabel</w:t>
      </w:r>
      <w:proofErr w:type="spellEnd"/>
      <w:r w:rsidRPr="006D3632">
        <w:rPr>
          <w:rFonts w:ascii="Times New Roman" w:hAnsi="Times New Roman" w:cs="Times New Roman"/>
          <w:sz w:val="24"/>
          <w:szCs w:val="24"/>
        </w:rPr>
        <w:t xml:space="preserve"> </w:t>
      </w:r>
      <w:r>
        <w:rPr>
          <w:rFonts w:ascii="Times New Roman" w:hAnsi="Times New Roman" w:cs="Times New Roman"/>
          <w:sz w:val="24"/>
          <w:szCs w:val="24"/>
        </w:rPr>
        <w:t xml:space="preserve">independent </w:t>
      </w:r>
      <w:proofErr w:type="spellStart"/>
      <w:r w:rsidRPr="006D3632">
        <w:rPr>
          <w:rFonts w:ascii="Times New Roman" w:hAnsi="Times New Roman" w:cs="Times New Roman"/>
          <w:sz w:val="24"/>
          <w:szCs w:val="24"/>
        </w:rPr>
        <w:t>mempunyai</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pengaruh</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terhadap</w:t>
      </w:r>
      <w:proofErr w:type="spellEnd"/>
      <w:r w:rsidRPr="006D3632">
        <w:rPr>
          <w:rFonts w:ascii="Times New Roman" w:hAnsi="Times New Roman" w:cs="Times New Roman"/>
          <w:sz w:val="24"/>
          <w:szCs w:val="24"/>
        </w:rPr>
        <w:t xml:space="preserve"> </w:t>
      </w:r>
      <w:proofErr w:type="spellStart"/>
      <w:r w:rsidRPr="006D3632">
        <w:rPr>
          <w:rFonts w:ascii="Times New Roman" w:hAnsi="Times New Roman" w:cs="Times New Roman"/>
          <w:sz w:val="24"/>
          <w:szCs w:val="24"/>
        </w:rPr>
        <w:t>variabel</w:t>
      </w:r>
      <w:proofErr w:type="spellEnd"/>
      <w:r w:rsidRPr="006D3632">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w:t>
      </w:r>
    </w:p>
    <w:p w14:paraId="21C2AB0B" w14:textId="77777777" w:rsidR="008E55AE" w:rsidRDefault="008E55AE" w:rsidP="008E55AE">
      <w:pPr>
        <w:pStyle w:val="ListParagraph"/>
        <w:ind w:firstLine="360"/>
        <w:jc w:val="both"/>
        <w:rPr>
          <w:rFonts w:ascii="Times New Roman" w:hAnsi="Times New Roman" w:cs="Times New Roman"/>
          <w:sz w:val="24"/>
          <w:szCs w:val="24"/>
        </w:rPr>
      </w:pPr>
    </w:p>
    <w:p w14:paraId="43690A07" w14:textId="4A79B0B7" w:rsidR="00A717AF" w:rsidRPr="008E55AE" w:rsidRDefault="008E55AE" w:rsidP="008E55AE">
      <w:pPr>
        <w:ind w:firstLine="426"/>
        <w:rPr>
          <w:rFonts w:asciiTheme="majorBidi" w:hAnsiTheme="majorBidi" w:cstheme="majorBidi"/>
          <w:b/>
          <w:bCs/>
          <w:sz w:val="24"/>
          <w:szCs w:val="24"/>
        </w:rPr>
      </w:pPr>
      <w:r w:rsidRPr="008E55AE">
        <w:rPr>
          <w:rFonts w:asciiTheme="majorBidi" w:hAnsiTheme="majorBidi" w:cstheme="majorBidi"/>
          <w:b/>
          <w:bCs/>
          <w:sz w:val="24"/>
          <w:szCs w:val="24"/>
        </w:rPr>
        <w:t xml:space="preserve">4. Hasil dan </w:t>
      </w:r>
      <w:proofErr w:type="spellStart"/>
      <w:r w:rsidRPr="008E55AE">
        <w:rPr>
          <w:rFonts w:asciiTheme="majorBidi" w:hAnsiTheme="majorBidi" w:cstheme="majorBidi"/>
          <w:b/>
          <w:bCs/>
          <w:sz w:val="24"/>
          <w:szCs w:val="24"/>
        </w:rPr>
        <w:t>Pembahasan</w:t>
      </w:r>
      <w:proofErr w:type="spellEnd"/>
    </w:p>
    <w:p w14:paraId="6FE05B75" w14:textId="15846566" w:rsidR="00A717AF" w:rsidRDefault="00A717AF" w:rsidP="00A717AF">
      <w:pPr>
        <w:pStyle w:val="Heading2"/>
        <w:ind w:firstLine="426"/>
        <w:rPr>
          <w:rFonts w:asciiTheme="majorBidi" w:hAnsiTheme="majorBidi"/>
          <w:b/>
          <w:bCs/>
          <w:color w:val="auto"/>
          <w:sz w:val="24"/>
          <w:szCs w:val="24"/>
        </w:rPr>
      </w:pPr>
      <w:r w:rsidRPr="00A717AF">
        <w:rPr>
          <w:rFonts w:asciiTheme="majorBidi" w:hAnsiTheme="majorBidi"/>
          <w:b/>
          <w:bCs/>
          <w:color w:val="auto"/>
          <w:sz w:val="24"/>
          <w:szCs w:val="24"/>
        </w:rPr>
        <w:t xml:space="preserve">4.1 Gambaran Umum </w:t>
      </w:r>
      <w:proofErr w:type="spellStart"/>
      <w:r w:rsidRPr="00A717AF">
        <w:rPr>
          <w:rFonts w:asciiTheme="majorBidi" w:hAnsiTheme="majorBidi"/>
          <w:b/>
          <w:bCs/>
          <w:color w:val="auto"/>
          <w:sz w:val="24"/>
          <w:szCs w:val="24"/>
        </w:rPr>
        <w:t>Objek</w:t>
      </w:r>
      <w:proofErr w:type="spellEnd"/>
      <w:r w:rsidRPr="00A717AF">
        <w:rPr>
          <w:rFonts w:asciiTheme="majorBidi" w:hAnsiTheme="majorBidi"/>
          <w:b/>
          <w:bCs/>
          <w:color w:val="auto"/>
          <w:sz w:val="24"/>
          <w:szCs w:val="24"/>
        </w:rPr>
        <w:t xml:space="preserve"> </w:t>
      </w:r>
      <w:proofErr w:type="spellStart"/>
      <w:r w:rsidRPr="00A717AF">
        <w:rPr>
          <w:rFonts w:asciiTheme="majorBidi" w:hAnsiTheme="majorBidi"/>
          <w:b/>
          <w:bCs/>
          <w:color w:val="auto"/>
          <w:sz w:val="24"/>
          <w:szCs w:val="24"/>
        </w:rPr>
        <w:t>Penelitian</w:t>
      </w:r>
      <w:proofErr w:type="spellEnd"/>
    </w:p>
    <w:p w14:paraId="6ADD2A22" w14:textId="7A1261FF" w:rsidR="00A717AF" w:rsidRDefault="00A717AF" w:rsidP="00A717AF">
      <w:pPr>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kuantitati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laporan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keuangan</w:t>
      </w:r>
      <w:proofErr w:type="spellEnd"/>
      <w:r>
        <w:rPr>
          <w:rFonts w:asciiTheme="majorBidi" w:hAnsiTheme="majorBidi" w:cstheme="majorBidi"/>
          <w:sz w:val="24"/>
          <w:szCs w:val="24"/>
        </w:rPr>
        <w:t xml:space="preserve"> Bank Umum Syariah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lengkap</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terdaftar</w:t>
      </w:r>
      <w:proofErr w:type="spellEnd"/>
      <w:r>
        <w:rPr>
          <w:rFonts w:asciiTheme="majorBidi" w:hAnsiTheme="majorBidi" w:cstheme="majorBidi"/>
          <w:sz w:val="24"/>
          <w:szCs w:val="24"/>
        </w:rPr>
        <w:t xml:space="preserve"> pada Bank Umum Syariah Indonesia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periode</w:t>
      </w:r>
      <w:proofErr w:type="spellEnd"/>
      <w:r>
        <w:rPr>
          <w:rFonts w:asciiTheme="majorBidi" w:hAnsiTheme="majorBidi" w:cstheme="majorBidi"/>
          <w:sz w:val="24"/>
          <w:szCs w:val="24"/>
        </w:rPr>
        <w:t xml:space="preserve"> 2020-2022. </w:t>
      </w:r>
      <w:proofErr w:type="spellStart"/>
      <w:r>
        <w:rPr>
          <w:rFonts w:asciiTheme="majorBidi" w:hAnsiTheme="majorBidi" w:cstheme="majorBidi"/>
          <w:sz w:val="24"/>
          <w:szCs w:val="24"/>
        </w:rPr>
        <w:t>Pengambilan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sampel</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purposive sampling, yang mana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dipilih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pertimbangan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disesuaikan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daftar </w:t>
      </w: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pengambilan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sampel</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w:t>
      </w:r>
    </w:p>
    <w:p w14:paraId="54BEE404" w14:textId="0A77AF46" w:rsidR="00A717AF" w:rsidRDefault="00A717AF" w:rsidP="00A717AF">
      <w:pPr>
        <w:jc w:val="center"/>
        <w:rPr>
          <w:rFonts w:asciiTheme="majorBidi" w:hAnsiTheme="majorBidi" w:cstheme="majorBidi"/>
          <w:sz w:val="24"/>
          <w:szCs w:val="24"/>
        </w:rPr>
      </w:pPr>
      <w:r>
        <w:rPr>
          <w:rFonts w:asciiTheme="majorBidi" w:hAnsiTheme="majorBidi" w:cstheme="majorBidi"/>
          <w:sz w:val="24"/>
          <w:szCs w:val="24"/>
        </w:rPr>
        <w:t xml:space="preserve">Tabel 4.1 </w:t>
      </w: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Pengambilan</w:t>
      </w:r>
      <w:proofErr w:type="spellEnd"/>
      <w:r>
        <w:rPr>
          <w:rFonts w:asciiTheme="majorBidi" w:hAnsiTheme="majorBidi" w:cstheme="majorBidi"/>
          <w:sz w:val="24"/>
          <w:szCs w:val="24"/>
        </w:rPr>
        <w:t xml:space="preserve"> Sampel</w:t>
      </w:r>
    </w:p>
    <w:tbl>
      <w:tblPr>
        <w:tblStyle w:val="TableGrid"/>
        <w:tblW w:w="0" w:type="auto"/>
        <w:tblInd w:w="720" w:type="dxa"/>
        <w:tblLook w:val="04A0" w:firstRow="1" w:lastRow="0" w:firstColumn="1" w:lastColumn="0" w:noHBand="0" w:noVBand="1"/>
      </w:tblPr>
      <w:tblGrid>
        <w:gridCol w:w="570"/>
        <w:gridCol w:w="6898"/>
        <w:gridCol w:w="1099"/>
      </w:tblGrid>
      <w:tr w:rsidR="00A717AF" w14:paraId="0F219223" w14:textId="77777777" w:rsidTr="006418C5">
        <w:tc>
          <w:tcPr>
            <w:tcW w:w="570" w:type="dxa"/>
          </w:tcPr>
          <w:p w14:paraId="6087A87C" w14:textId="356510A8" w:rsidR="00A717AF" w:rsidRDefault="00A717AF" w:rsidP="00A717AF">
            <w:pPr>
              <w:jc w:val="center"/>
              <w:rPr>
                <w:rFonts w:asciiTheme="majorBidi" w:hAnsiTheme="majorBidi" w:cstheme="majorBidi"/>
                <w:sz w:val="24"/>
                <w:szCs w:val="24"/>
              </w:rPr>
            </w:pPr>
            <w:r>
              <w:rPr>
                <w:rFonts w:asciiTheme="majorBidi" w:hAnsiTheme="majorBidi" w:cstheme="majorBidi"/>
                <w:sz w:val="24"/>
                <w:szCs w:val="24"/>
              </w:rPr>
              <w:t>No.</w:t>
            </w:r>
          </w:p>
        </w:tc>
        <w:tc>
          <w:tcPr>
            <w:tcW w:w="6898" w:type="dxa"/>
          </w:tcPr>
          <w:p w14:paraId="4F578F89" w14:textId="354E581A" w:rsidR="00A717AF" w:rsidRDefault="00A717AF" w:rsidP="00A717AF">
            <w:pPr>
              <w:jc w:val="center"/>
              <w:rPr>
                <w:rFonts w:asciiTheme="majorBidi" w:hAnsiTheme="majorBidi" w:cstheme="majorBidi"/>
                <w:sz w:val="24"/>
                <w:szCs w:val="24"/>
              </w:rPr>
            </w:pPr>
            <w:proofErr w:type="spellStart"/>
            <w:r>
              <w:rPr>
                <w:rFonts w:asciiTheme="majorBidi" w:hAnsiTheme="majorBidi" w:cstheme="majorBidi"/>
                <w:sz w:val="24"/>
                <w:szCs w:val="24"/>
              </w:rPr>
              <w:t>Kriteria</w:t>
            </w:r>
            <w:proofErr w:type="spellEnd"/>
          </w:p>
        </w:tc>
        <w:tc>
          <w:tcPr>
            <w:tcW w:w="1099" w:type="dxa"/>
          </w:tcPr>
          <w:p w14:paraId="6D2A6996" w14:textId="22DDE348" w:rsidR="00A717AF" w:rsidRDefault="00A717AF" w:rsidP="00A717AF">
            <w:pPr>
              <w:jc w:val="center"/>
              <w:rPr>
                <w:rFonts w:asciiTheme="majorBidi" w:hAnsiTheme="majorBidi" w:cstheme="majorBidi"/>
                <w:sz w:val="24"/>
                <w:szCs w:val="24"/>
              </w:rPr>
            </w:pPr>
            <w:proofErr w:type="spellStart"/>
            <w:r>
              <w:rPr>
                <w:rFonts w:asciiTheme="majorBidi" w:hAnsiTheme="majorBidi" w:cstheme="majorBidi"/>
                <w:sz w:val="24"/>
                <w:szCs w:val="24"/>
              </w:rPr>
              <w:t>Jumlah</w:t>
            </w:r>
            <w:proofErr w:type="spellEnd"/>
          </w:p>
        </w:tc>
      </w:tr>
      <w:tr w:rsidR="00A717AF" w14:paraId="5828A7A2" w14:textId="77777777" w:rsidTr="006418C5">
        <w:tc>
          <w:tcPr>
            <w:tcW w:w="570" w:type="dxa"/>
          </w:tcPr>
          <w:p w14:paraId="15EFF8E6" w14:textId="1470ED2E" w:rsidR="00A717AF" w:rsidRDefault="00A717AF" w:rsidP="00A717AF">
            <w:pPr>
              <w:jc w:val="center"/>
              <w:rPr>
                <w:rFonts w:asciiTheme="majorBidi" w:hAnsiTheme="majorBidi" w:cstheme="majorBidi"/>
                <w:sz w:val="24"/>
                <w:szCs w:val="24"/>
              </w:rPr>
            </w:pPr>
            <w:r>
              <w:rPr>
                <w:rFonts w:asciiTheme="majorBidi" w:hAnsiTheme="majorBidi" w:cstheme="majorBidi"/>
                <w:sz w:val="24"/>
                <w:szCs w:val="24"/>
              </w:rPr>
              <w:t>1.</w:t>
            </w:r>
          </w:p>
        </w:tc>
        <w:tc>
          <w:tcPr>
            <w:tcW w:w="6898" w:type="dxa"/>
          </w:tcPr>
          <w:p w14:paraId="322C3B2A" w14:textId="3BC0CEDB" w:rsidR="00A717AF" w:rsidRDefault="00A717AF" w:rsidP="00A717AF">
            <w:pPr>
              <w:rPr>
                <w:rFonts w:asciiTheme="majorBidi" w:hAnsiTheme="majorBidi" w:cstheme="majorBidi"/>
                <w:sz w:val="24"/>
                <w:szCs w:val="24"/>
              </w:rPr>
            </w:pPr>
            <w:r w:rsidRPr="00A717AF">
              <w:rPr>
                <w:rFonts w:asciiTheme="majorBidi" w:hAnsiTheme="majorBidi" w:cstheme="majorBidi"/>
                <w:sz w:val="24"/>
                <w:szCs w:val="24"/>
              </w:rPr>
              <w:t xml:space="preserve">Bank Umum Syariah yang </w:t>
            </w:r>
            <w:proofErr w:type="spellStart"/>
            <w:r w:rsidRPr="00A717AF">
              <w:rPr>
                <w:rFonts w:asciiTheme="majorBidi" w:hAnsiTheme="majorBidi" w:cstheme="majorBidi"/>
                <w:sz w:val="24"/>
                <w:szCs w:val="24"/>
              </w:rPr>
              <w:t>terdaftar</w:t>
            </w:r>
            <w:proofErr w:type="spellEnd"/>
            <w:r w:rsidRPr="00A717AF">
              <w:rPr>
                <w:rFonts w:asciiTheme="majorBidi" w:hAnsiTheme="majorBidi" w:cstheme="majorBidi"/>
                <w:sz w:val="24"/>
                <w:szCs w:val="24"/>
              </w:rPr>
              <w:t xml:space="preserve"> di </w:t>
            </w:r>
            <w:proofErr w:type="spellStart"/>
            <w:r w:rsidRPr="00A717AF">
              <w:rPr>
                <w:rFonts w:asciiTheme="majorBidi" w:hAnsiTheme="majorBidi" w:cstheme="majorBidi"/>
                <w:sz w:val="24"/>
                <w:szCs w:val="24"/>
              </w:rPr>
              <w:t>Otoritas</w:t>
            </w:r>
            <w:proofErr w:type="spellEnd"/>
            <w:r w:rsidRPr="00A717AF">
              <w:rPr>
                <w:rFonts w:asciiTheme="majorBidi" w:hAnsiTheme="majorBidi" w:cstheme="majorBidi"/>
                <w:sz w:val="24"/>
                <w:szCs w:val="24"/>
              </w:rPr>
              <w:t xml:space="preserve"> Jasa </w:t>
            </w:r>
            <w:proofErr w:type="spellStart"/>
            <w:r w:rsidRPr="00A717AF">
              <w:rPr>
                <w:rFonts w:asciiTheme="majorBidi" w:hAnsiTheme="majorBidi" w:cstheme="majorBidi"/>
                <w:sz w:val="24"/>
                <w:szCs w:val="24"/>
              </w:rPr>
              <w:t>Keuangan</w:t>
            </w:r>
            <w:proofErr w:type="spellEnd"/>
            <w:r w:rsidR="006008B0">
              <w:rPr>
                <w:rFonts w:asciiTheme="majorBidi" w:hAnsiTheme="majorBidi" w:cstheme="majorBidi"/>
                <w:sz w:val="24"/>
                <w:szCs w:val="24"/>
              </w:rPr>
              <w:t xml:space="preserve"> (</w:t>
            </w:r>
            <w:r w:rsidRPr="00A717AF">
              <w:rPr>
                <w:rFonts w:asciiTheme="majorBidi" w:hAnsiTheme="majorBidi" w:cstheme="majorBidi"/>
                <w:sz w:val="24"/>
                <w:szCs w:val="24"/>
              </w:rPr>
              <w:t xml:space="preserve">OJK) </w:t>
            </w:r>
            <w:proofErr w:type="spellStart"/>
            <w:r w:rsidRPr="00A717AF">
              <w:rPr>
                <w:rFonts w:asciiTheme="majorBidi" w:hAnsiTheme="majorBidi" w:cstheme="majorBidi"/>
                <w:sz w:val="24"/>
                <w:szCs w:val="24"/>
              </w:rPr>
              <w:t>priode</w:t>
            </w:r>
            <w:proofErr w:type="spellEnd"/>
            <w:r w:rsidRPr="00A717AF">
              <w:rPr>
                <w:rFonts w:asciiTheme="majorBidi" w:hAnsiTheme="majorBidi" w:cstheme="majorBidi"/>
                <w:sz w:val="24"/>
                <w:szCs w:val="24"/>
              </w:rPr>
              <w:t xml:space="preserve"> 2020-2022. </w:t>
            </w:r>
            <w:proofErr w:type="spellStart"/>
            <w:r w:rsidRPr="00A717AF">
              <w:rPr>
                <w:rFonts w:asciiTheme="majorBidi" w:hAnsiTheme="majorBidi" w:cstheme="majorBidi"/>
                <w:sz w:val="24"/>
                <w:szCs w:val="24"/>
              </w:rPr>
              <w:t>Jangka</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waktu</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tersebut</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mampu</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mengikuti</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perkembangan</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kinerja</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keuangan</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perbankan</w:t>
            </w:r>
            <w:proofErr w:type="spellEnd"/>
            <w:r w:rsidRPr="00A717AF">
              <w:rPr>
                <w:rFonts w:asciiTheme="majorBidi" w:hAnsiTheme="majorBidi" w:cstheme="majorBidi"/>
                <w:sz w:val="24"/>
                <w:szCs w:val="24"/>
              </w:rPr>
              <w:t xml:space="preserve"> syariah.</w:t>
            </w:r>
          </w:p>
        </w:tc>
        <w:tc>
          <w:tcPr>
            <w:tcW w:w="1099" w:type="dxa"/>
          </w:tcPr>
          <w:p w14:paraId="65E68928" w14:textId="05F26C98" w:rsidR="00A717AF" w:rsidRDefault="00A717AF" w:rsidP="00A717AF">
            <w:pPr>
              <w:jc w:val="center"/>
              <w:rPr>
                <w:rFonts w:asciiTheme="majorBidi" w:hAnsiTheme="majorBidi" w:cstheme="majorBidi"/>
                <w:sz w:val="24"/>
                <w:szCs w:val="24"/>
              </w:rPr>
            </w:pPr>
            <w:r>
              <w:rPr>
                <w:rFonts w:asciiTheme="majorBidi" w:hAnsiTheme="majorBidi" w:cstheme="majorBidi"/>
                <w:sz w:val="24"/>
                <w:szCs w:val="24"/>
              </w:rPr>
              <w:t>12</w:t>
            </w:r>
          </w:p>
        </w:tc>
      </w:tr>
      <w:tr w:rsidR="00A717AF" w14:paraId="404143CF" w14:textId="77777777" w:rsidTr="006418C5">
        <w:tc>
          <w:tcPr>
            <w:tcW w:w="570" w:type="dxa"/>
          </w:tcPr>
          <w:p w14:paraId="2AB3E578" w14:textId="4C8D4C4E" w:rsidR="00A717AF" w:rsidRDefault="00A717AF" w:rsidP="00A717AF">
            <w:pPr>
              <w:jc w:val="center"/>
              <w:rPr>
                <w:rFonts w:asciiTheme="majorBidi" w:hAnsiTheme="majorBidi" w:cstheme="majorBidi"/>
                <w:sz w:val="24"/>
                <w:szCs w:val="24"/>
              </w:rPr>
            </w:pPr>
            <w:r>
              <w:rPr>
                <w:rFonts w:asciiTheme="majorBidi" w:hAnsiTheme="majorBidi" w:cstheme="majorBidi"/>
                <w:sz w:val="24"/>
                <w:szCs w:val="24"/>
              </w:rPr>
              <w:t>2.</w:t>
            </w:r>
          </w:p>
        </w:tc>
        <w:tc>
          <w:tcPr>
            <w:tcW w:w="6898" w:type="dxa"/>
          </w:tcPr>
          <w:p w14:paraId="5276EA7C" w14:textId="4BE4B513" w:rsidR="00A717AF" w:rsidRDefault="00A717AF" w:rsidP="00A717AF">
            <w:pPr>
              <w:jc w:val="both"/>
              <w:rPr>
                <w:rFonts w:asciiTheme="majorBidi" w:hAnsiTheme="majorBidi" w:cstheme="majorBidi"/>
                <w:sz w:val="24"/>
                <w:szCs w:val="24"/>
              </w:rPr>
            </w:pPr>
            <w:r w:rsidRPr="00A717AF">
              <w:rPr>
                <w:rFonts w:asciiTheme="majorBidi" w:hAnsiTheme="majorBidi" w:cstheme="majorBidi"/>
                <w:sz w:val="24"/>
                <w:szCs w:val="24"/>
              </w:rPr>
              <w:t xml:space="preserve">Bank </w:t>
            </w:r>
            <w:proofErr w:type="spellStart"/>
            <w:r w:rsidRPr="00A717AF">
              <w:rPr>
                <w:rFonts w:asciiTheme="majorBidi" w:hAnsiTheme="majorBidi" w:cstheme="majorBidi"/>
                <w:sz w:val="24"/>
                <w:szCs w:val="24"/>
              </w:rPr>
              <w:t>mempublikasikan</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laporan</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keuangan</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triwulan</w:t>
            </w:r>
            <w:proofErr w:type="spellEnd"/>
            <w:r w:rsidRPr="00A717AF">
              <w:rPr>
                <w:rFonts w:asciiTheme="majorBidi" w:hAnsiTheme="majorBidi" w:cstheme="majorBidi"/>
                <w:sz w:val="24"/>
                <w:szCs w:val="24"/>
              </w:rPr>
              <w:t xml:space="preserve"> pada </w:t>
            </w:r>
            <w:proofErr w:type="spellStart"/>
            <w:r w:rsidRPr="00A717AF">
              <w:rPr>
                <w:rFonts w:asciiTheme="majorBidi" w:hAnsiTheme="majorBidi" w:cstheme="majorBidi"/>
                <w:sz w:val="24"/>
                <w:szCs w:val="24"/>
              </w:rPr>
              <w:t>tahun</w:t>
            </w:r>
            <w:proofErr w:type="spellEnd"/>
            <w:r w:rsidRPr="00A717AF">
              <w:rPr>
                <w:rFonts w:asciiTheme="majorBidi" w:hAnsiTheme="majorBidi" w:cstheme="majorBidi"/>
                <w:sz w:val="24"/>
                <w:szCs w:val="24"/>
              </w:rPr>
              <w:t xml:space="preserve"> 2020-2022 pada </w:t>
            </w:r>
            <w:r w:rsidRPr="00A717AF">
              <w:rPr>
                <w:rFonts w:asciiTheme="majorBidi" w:hAnsiTheme="majorBidi" w:cstheme="majorBidi"/>
                <w:i/>
                <w:iCs/>
                <w:sz w:val="24"/>
                <w:szCs w:val="24"/>
              </w:rPr>
              <w:t>website</w:t>
            </w:r>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resmi</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Otoritas</w:t>
            </w:r>
            <w:proofErr w:type="spellEnd"/>
            <w:r w:rsidRPr="00A717AF">
              <w:rPr>
                <w:rFonts w:asciiTheme="majorBidi" w:hAnsiTheme="majorBidi" w:cstheme="majorBidi"/>
                <w:sz w:val="24"/>
                <w:szCs w:val="24"/>
              </w:rPr>
              <w:t xml:space="preserve"> Jasa </w:t>
            </w:r>
            <w:proofErr w:type="spellStart"/>
            <w:r w:rsidRPr="00A717AF">
              <w:rPr>
                <w:rFonts w:asciiTheme="majorBidi" w:hAnsiTheme="majorBidi" w:cstheme="majorBidi"/>
                <w:sz w:val="24"/>
                <w:szCs w:val="24"/>
              </w:rPr>
              <w:t>Keuangan</w:t>
            </w:r>
            <w:proofErr w:type="spellEnd"/>
            <w:r w:rsidRPr="00A717AF">
              <w:rPr>
                <w:rFonts w:asciiTheme="majorBidi" w:hAnsiTheme="majorBidi" w:cstheme="majorBidi"/>
                <w:sz w:val="24"/>
                <w:szCs w:val="24"/>
              </w:rPr>
              <w:t xml:space="preserve"> (OJK) </w:t>
            </w:r>
            <w:proofErr w:type="spellStart"/>
            <w:r w:rsidRPr="00A717AF">
              <w:rPr>
                <w:rFonts w:asciiTheme="majorBidi" w:hAnsiTheme="majorBidi" w:cstheme="majorBidi"/>
                <w:sz w:val="24"/>
                <w:szCs w:val="24"/>
              </w:rPr>
              <w:t>secara</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runtut</w:t>
            </w:r>
            <w:proofErr w:type="spellEnd"/>
            <w:r w:rsidRPr="00A717AF">
              <w:rPr>
                <w:rFonts w:asciiTheme="majorBidi" w:hAnsiTheme="majorBidi" w:cstheme="majorBidi"/>
                <w:sz w:val="24"/>
                <w:szCs w:val="24"/>
              </w:rPr>
              <w:t xml:space="preserve"> dan </w:t>
            </w:r>
            <w:proofErr w:type="spellStart"/>
            <w:r w:rsidRPr="00A717AF">
              <w:rPr>
                <w:rFonts w:asciiTheme="majorBidi" w:hAnsiTheme="majorBidi" w:cstheme="majorBidi"/>
                <w:sz w:val="24"/>
                <w:szCs w:val="24"/>
              </w:rPr>
              <w:t>lengkap</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selama</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periode</w:t>
            </w:r>
            <w:proofErr w:type="spellEnd"/>
            <w:r w:rsidRPr="00A717AF">
              <w:rPr>
                <w:rFonts w:asciiTheme="majorBidi" w:hAnsiTheme="majorBidi" w:cstheme="majorBidi"/>
                <w:sz w:val="24"/>
                <w:szCs w:val="24"/>
              </w:rPr>
              <w:t xml:space="preserve"> </w:t>
            </w:r>
            <w:proofErr w:type="spellStart"/>
            <w:r w:rsidRPr="00A717AF">
              <w:rPr>
                <w:rFonts w:asciiTheme="majorBidi" w:hAnsiTheme="majorBidi" w:cstheme="majorBidi"/>
                <w:sz w:val="24"/>
                <w:szCs w:val="24"/>
              </w:rPr>
              <w:t>penelitian</w:t>
            </w:r>
            <w:proofErr w:type="spellEnd"/>
            <w:r w:rsidRPr="00A717AF">
              <w:rPr>
                <w:rFonts w:asciiTheme="majorBidi" w:hAnsiTheme="majorBidi" w:cstheme="majorBidi"/>
                <w:sz w:val="24"/>
                <w:szCs w:val="24"/>
              </w:rPr>
              <w:t>.</w:t>
            </w:r>
          </w:p>
        </w:tc>
        <w:tc>
          <w:tcPr>
            <w:tcW w:w="1099" w:type="dxa"/>
          </w:tcPr>
          <w:p w14:paraId="370E723C" w14:textId="5C48F1E3" w:rsidR="00A717AF" w:rsidRDefault="00A717AF" w:rsidP="00A717AF">
            <w:pPr>
              <w:jc w:val="center"/>
              <w:rPr>
                <w:rFonts w:asciiTheme="majorBidi" w:hAnsiTheme="majorBidi" w:cstheme="majorBidi"/>
                <w:sz w:val="24"/>
                <w:szCs w:val="24"/>
              </w:rPr>
            </w:pPr>
            <w:r>
              <w:rPr>
                <w:rFonts w:asciiTheme="majorBidi" w:hAnsiTheme="majorBidi" w:cstheme="majorBidi"/>
                <w:sz w:val="24"/>
                <w:szCs w:val="24"/>
              </w:rPr>
              <w:t>12</w:t>
            </w:r>
          </w:p>
        </w:tc>
      </w:tr>
      <w:tr w:rsidR="00A717AF" w14:paraId="651BDF79" w14:textId="77777777" w:rsidTr="006418C5">
        <w:tc>
          <w:tcPr>
            <w:tcW w:w="570" w:type="dxa"/>
          </w:tcPr>
          <w:p w14:paraId="22D33823" w14:textId="3860D431" w:rsidR="00A717AF" w:rsidRDefault="00A717AF" w:rsidP="00A717AF">
            <w:pPr>
              <w:jc w:val="center"/>
              <w:rPr>
                <w:rFonts w:asciiTheme="majorBidi" w:hAnsiTheme="majorBidi" w:cstheme="majorBidi"/>
                <w:sz w:val="24"/>
                <w:szCs w:val="24"/>
              </w:rPr>
            </w:pPr>
            <w:r>
              <w:rPr>
                <w:rFonts w:asciiTheme="majorBidi" w:hAnsiTheme="majorBidi" w:cstheme="majorBidi"/>
                <w:sz w:val="24"/>
                <w:szCs w:val="24"/>
              </w:rPr>
              <w:t>3.</w:t>
            </w:r>
          </w:p>
        </w:tc>
        <w:tc>
          <w:tcPr>
            <w:tcW w:w="6898" w:type="dxa"/>
          </w:tcPr>
          <w:p w14:paraId="1C1D6BB0" w14:textId="77A938FA" w:rsidR="00A717AF" w:rsidRPr="006418C5" w:rsidRDefault="00A717AF" w:rsidP="00A717AF">
            <w:pPr>
              <w:jc w:val="both"/>
              <w:rPr>
                <w:rFonts w:asciiTheme="majorBidi" w:hAnsiTheme="majorBidi" w:cstheme="majorBidi"/>
                <w:sz w:val="24"/>
                <w:szCs w:val="24"/>
              </w:rPr>
            </w:pPr>
            <w:proofErr w:type="spellStart"/>
            <w:r w:rsidRPr="006418C5">
              <w:rPr>
                <w:rFonts w:asciiTheme="majorBidi" w:hAnsiTheme="majorBidi" w:cstheme="majorBidi"/>
                <w:sz w:val="24"/>
                <w:szCs w:val="24"/>
              </w:rPr>
              <w:t>Memiliki</w:t>
            </w:r>
            <w:proofErr w:type="spellEnd"/>
            <w:r w:rsidRPr="006418C5">
              <w:rPr>
                <w:rFonts w:asciiTheme="majorBidi" w:hAnsiTheme="majorBidi" w:cstheme="majorBidi"/>
                <w:sz w:val="24"/>
                <w:szCs w:val="24"/>
              </w:rPr>
              <w:t xml:space="preserve"> </w:t>
            </w:r>
            <w:proofErr w:type="spellStart"/>
            <w:r w:rsidRPr="006418C5">
              <w:rPr>
                <w:rFonts w:asciiTheme="majorBidi" w:hAnsiTheme="majorBidi" w:cstheme="majorBidi"/>
                <w:sz w:val="24"/>
                <w:szCs w:val="24"/>
              </w:rPr>
              <w:t>ketersediaan</w:t>
            </w:r>
            <w:proofErr w:type="spellEnd"/>
            <w:r w:rsidRPr="006418C5">
              <w:rPr>
                <w:rFonts w:asciiTheme="majorBidi" w:hAnsiTheme="majorBidi" w:cstheme="majorBidi"/>
                <w:sz w:val="24"/>
                <w:szCs w:val="24"/>
              </w:rPr>
              <w:t xml:space="preserve"> </w:t>
            </w:r>
            <w:proofErr w:type="spellStart"/>
            <w:r w:rsidRPr="006418C5">
              <w:rPr>
                <w:rFonts w:asciiTheme="majorBidi" w:hAnsiTheme="majorBidi" w:cstheme="majorBidi"/>
                <w:sz w:val="24"/>
                <w:szCs w:val="24"/>
              </w:rPr>
              <w:t>untuk</w:t>
            </w:r>
            <w:proofErr w:type="spellEnd"/>
            <w:r w:rsidRPr="006418C5">
              <w:rPr>
                <w:rFonts w:asciiTheme="majorBidi" w:hAnsiTheme="majorBidi" w:cstheme="majorBidi"/>
                <w:sz w:val="24"/>
                <w:szCs w:val="24"/>
              </w:rPr>
              <w:t xml:space="preserve"> data </w:t>
            </w:r>
            <w:proofErr w:type="spellStart"/>
            <w:r w:rsidRPr="006418C5">
              <w:rPr>
                <w:rFonts w:asciiTheme="majorBidi" w:hAnsiTheme="majorBidi" w:cstheme="majorBidi"/>
                <w:sz w:val="24"/>
                <w:szCs w:val="24"/>
              </w:rPr>
              <w:t>Biaya</w:t>
            </w:r>
            <w:proofErr w:type="spellEnd"/>
            <w:r w:rsidRPr="006418C5">
              <w:rPr>
                <w:rFonts w:asciiTheme="majorBidi" w:hAnsiTheme="majorBidi" w:cstheme="majorBidi"/>
                <w:sz w:val="24"/>
                <w:szCs w:val="24"/>
              </w:rPr>
              <w:t xml:space="preserve"> BOPO NPF, </w:t>
            </w:r>
            <w:r w:rsidRPr="006418C5">
              <w:rPr>
                <w:rFonts w:asciiTheme="majorBidi" w:hAnsiTheme="majorBidi" w:cstheme="majorBidi"/>
                <w:i/>
                <w:iCs/>
                <w:sz w:val="24"/>
                <w:szCs w:val="24"/>
              </w:rPr>
              <w:t>Profit</w:t>
            </w:r>
            <w:r w:rsidRPr="006418C5">
              <w:rPr>
                <w:rFonts w:asciiTheme="majorBidi" w:hAnsiTheme="majorBidi" w:cstheme="majorBidi"/>
                <w:sz w:val="24"/>
                <w:szCs w:val="24"/>
              </w:rPr>
              <w:t xml:space="preserve"> </w:t>
            </w:r>
            <w:r w:rsidRPr="006418C5">
              <w:rPr>
                <w:rFonts w:asciiTheme="majorBidi" w:hAnsiTheme="majorBidi" w:cstheme="majorBidi"/>
                <w:i/>
                <w:iCs/>
                <w:sz w:val="24"/>
                <w:szCs w:val="24"/>
              </w:rPr>
              <w:t>Sharing</w:t>
            </w:r>
            <w:r w:rsidRPr="006418C5">
              <w:rPr>
                <w:rFonts w:asciiTheme="majorBidi" w:hAnsiTheme="majorBidi" w:cstheme="majorBidi"/>
                <w:sz w:val="24"/>
                <w:szCs w:val="24"/>
              </w:rPr>
              <w:t>, NOM, dan ROA.</w:t>
            </w:r>
          </w:p>
        </w:tc>
        <w:tc>
          <w:tcPr>
            <w:tcW w:w="1099" w:type="dxa"/>
          </w:tcPr>
          <w:p w14:paraId="2FB8F1AA" w14:textId="120B358F" w:rsidR="00A717AF" w:rsidRDefault="00A717AF" w:rsidP="00A717AF">
            <w:pPr>
              <w:jc w:val="center"/>
              <w:rPr>
                <w:rFonts w:asciiTheme="majorBidi" w:hAnsiTheme="majorBidi" w:cstheme="majorBidi"/>
                <w:sz w:val="24"/>
                <w:szCs w:val="24"/>
              </w:rPr>
            </w:pPr>
            <w:r>
              <w:rPr>
                <w:rFonts w:asciiTheme="majorBidi" w:hAnsiTheme="majorBidi" w:cstheme="majorBidi"/>
                <w:sz w:val="24"/>
                <w:szCs w:val="24"/>
              </w:rPr>
              <w:t>12</w:t>
            </w:r>
          </w:p>
        </w:tc>
      </w:tr>
      <w:tr w:rsidR="006418C5" w14:paraId="7572294A" w14:textId="77777777" w:rsidTr="006418C5">
        <w:tc>
          <w:tcPr>
            <w:tcW w:w="7468" w:type="dxa"/>
            <w:gridSpan w:val="2"/>
          </w:tcPr>
          <w:p w14:paraId="3B64DC80" w14:textId="6BF546ED" w:rsidR="006418C5" w:rsidRPr="00A717AF" w:rsidRDefault="006418C5" w:rsidP="00A717AF">
            <w:pPr>
              <w:jc w:val="both"/>
              <w:rPr>
                <w:rFonts w:asciiTheme="majorBidi" w:hAnsiTheme="majorBidi" w:cstheme="majorBidi"/>
                <w:sz w:val="24"/>
                <w:szCs w:val="24"/>
              </w:rPr>
            </w:pPr>
            <w:r>
              <w:rPr>
                <w:rFonts w:asciiTheme="majorBidi" w:hAnsiTheme="majorBidi" w:cstheme="majorBidi"/>
                <w:sz w:val="24"/>
                <w:szCs w:val="24"/>
              </w:rPr>
              <w:t xml:space="preserve">Data </w:t>
            </w:r>
            <w:proofErr w:type="spellStart"/>
            <w:r>
              <w:rPr>
                <w:rFonts w:asciiTheme="majorBidi" w:hAnsiTheme="majorBidi" w:cstheme="majorBidi"/>
                <w:sz w:val="24"/>
                <w:szCs w:val="24"/>
              </w:rPr>
              <w:t>perusahaan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p>
        </w:tc>
        <w:tc>
          <w:tcPr>
            <w:tcW w:w="1099" w:type="dxa"/>
          </w:tcPr>
          <w:p w14:paraId="276C0114" w14:textId="1A3DA840" w:rsidR="006418C5" w:rsidRDefault="006418C5" w:rsidP="00A717AF">
            <w:pPr>
              <w:jc w:val="center"/>
              <w:rPr>
                <w:rFonts w:asciiTheme="majorBidi" w:hAnsiTheme="majorBidi" w:cstheme="majorBidi"/>
                <w:sz w:val="24"/>
                <w:szCs w:val="24"/>
              </w:rPr>
            </w:pPr>
            <w:r>
              <w:rPr>
                <w:rFonts w:asciiTheme="majorBidi" w:hAnsiTheme="majorBidi" w:cstheme="majorBidi"/>
                <w:sz w:val="24"/>
                <w:szCs w:val="24"/>
              </w:rPr>
              <w:t>12</w:t>
            </w:r>
          </w:p>
        </w:tc>
      </w:tr>
      <w:tr w:rsidR="006418C5" w14:paraId="58B5397F" w14:textId="77777777" w:rsidTr="006418C5">
        <w:tc>
          <w:tcPr>
            <w:tcW w:w="7468" w:type="dxa"/>
            <w:gridSpan w:val="2"/>
          </w:tcPr>
          <w:p w14:paraId="49877F2C" w14:textId="260DCACD" w:rsidR="006418C5" w:rsidRDefault="006418C5" w:rsidP="00A717AF">
            <w:pPr>
              <w:jc w:val="both"/>
              <w:rPr>
                <w:rFonts w:asciiTheme="majorBidi" w:hAnsiTheme="majorBidi" w:cstheme="majorBidi"/>
                <w:sz w:val="24"/>
                <w:szCs w:val="24"/>
              </w:rPr>
            </w:pPr>
            <w:proofErr w:type="spellStart"/>
            <w:r>
              <w:rPr>
                <w:rFonts w:asciiTheme="majorBidi" w:hAnsiTheme="majorBidi" w:cstheme="majorBidi"/>
                <w:sz w:val="24"/>
                <w:szCs w:val="24"/>
              </w:rPr>
              <w:t>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p>
        </w:tc>
        <w:tc>
          <w:tcPr>
            <w:tcW w:w="1099" w:type="dxa"/>
          </w:tcPr>
          <w:p w14:paraId="6E2691D3" w14:textId="690F0CB0" w:rsidR="006418C5" w:rsidRDefault="006418C5" w:rsidP="00A717AF">
            <w:pPr>
              <w:jc w:val="center"/>
              <w:rPr>
                <w:rFonts w:asciiTheme="majorBidi" w:hAnsiTheme="majorBidi" w:cstheme="majorBidi"/>
                <w:sz w:val="24"/>
                <w:szCs w:val="24"/>
              </w:rPr>
            </w:pPr>
            <w:r>
              <w:rPr>
                <w:rFonts w:asciiTheme="majorBidi" w:hAnsiTheme="majorBidi" w:cstheme="majorBidi"/>
                <w:sz w:val="24"/>
                <w:szCs w:val="24"/>
              </w:rPr>
              <w:t>3</w:t>
            </w:r>
          </w:p>
        </w:tc>
      </w:tr>
      <w:tr w:rsidR="006418C5" w14:paraId="64AFE7F9" w14:textId="77777777" w:rsidTr="006418C5">
        <w:tc>
          <w:tcPr>
            <w:tcW w:w="7468" w:type="dxa"/>
            <w:gridSpan w:val="2"/>
          </w:tcPr>
          <w:p w14:paraId="6395B1EB" w14:textId="21AAD02F" w:rsidR="006418C5" w:rsidRDefault="006418C5" w:rsidP="00A717AF">
            <w:pPr>
              <w:jc w:val="both"/>
              <w:rPr>
                <w:rFonts w:asciiTheme="majorBidi" w:hAnsiTheme="majorBidi" w:cstheme="majorBidi"/>
                <w:sz w:val="24"/>
                <w:szCs w:val="24"/>
              </w:rPr>
            </w:pPr>
            <w:proofErr w:type="spellStart"/>
            <w:r>
              <w:rPr>
                <w:rFonts w:asciiTheme="majorBidi" w:hAnsiTheme="majorBidi" w:cstheme="majorBidi"/>
                <w:sz w:val="24"/>
                <w:szCs w:val="24"/>
              </w:rPr>
              <w:t>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p>
        </w:tc>
        <w:tc>
          <w:tcPr>
            <w:tcW w:w="1099" w:type="dxa"/>
          </w:tcPr>
          <w:p w14:paraId="00D774FE" w14:textId="207E87BB" w:rsidR="006418C5" w:rsidRDefault="006418C5" w:rsidP="00A717AF">
            <w:pPr>
              <w:jc w:val="center"/>
              <w:rPr>
                <w:rFonts w:asciiTheme="majorBidi" w:hAnsiTheme="majorBidi" w:cstheme="majorBidi"/>
                <w:sz w:val="24"/>
                <w:szCs w:val="24"/>
              </w:rPr>
            </w:pPr>
            <w:r>
              <w:rPr>
                <w:rFonts w:asciiTheme="majorBidi" w:hAnsiTheme="majorBidi" w:cstheme="majorBidi"/>
                <w:sz w:val="24"/>
                <w:szCs w:val="24"/>
              </w:rPr>
              <w:t>144</w:t>
            </w:r>
          </w:p>
        </w:tc>
      </w:tr>
    </w:tbl>
    <w:p w14:paraId="5D69ECC9" w14:textId="4128D043" w:rsidR="00A717AF" w:rsidRPr="008E55AE" w:rsidRDefault="008E55AE" w:rsidP="008E55AE">
      <w:pPr>
        <w:jc w:val="center"/>
        <w:rPr>
          <w:rFonts w:asciiTheme="majorBidi" w:hAnsiTheme="majorBidi" w:cstheme="majorBidi"/>
          <w:i/>
          <w:iCs/>
          <w:sz w:val="24"/>
          <w:szCs w:val="24"/>
        </w:rPr>
      </w:pPr>
      <w:proofErr w:type="spellStart"/>
      <w:r w:rsidRPr="008E55AE">
        <w:rPr>
          <w:rFonts w:asciiTheme="majorBidi" w:hAnsiTheme="majorBidi" w:cstheme="majorBidi"/>
          <w:i/>
          <w:iCs/>
          <w:sz w:val="24"/>
          <w:szCs w:val="24"/>
        </w:rPr>
        <w:t>Sumber</w:t>
      </w:r>
      <w:proofErr w:type="spellEnd"/>
      <w:r w:rsidRPr="008E55AE">
        <w:rPr>
          <w:rFonts w:asciiTheme="majorBidi" w:hAnsiTheme="majorBidi" w:cstheme="majorBidi"/>
          <w:i/>
          <w:iCs/>
          <w:sz w:val="24"/>
          <w:szCs w:val="24"/>
        </w:rPr>
        <w:t xml:space="preserve">: Data </w:t>
      </w:r>
      <w:proofErr w:type="spellStart"/>
      <w:r w:rsidRPr="008E55AE">
        <w:rPr>
          <w:rFonts w:asciiTheme="majorBidi" w:hAnsiTheme="majorBidi" w:cstheme="majorBidi"/>
          <w:i/>
          <w:iCs/>
          <w:sz w:val="24"/>
          <w:szCs w:val="24"/>
        </w:rPr>
        <w:t>diolah</w:t>
      </w:r>
      <w:proofErr w:type="spellEnd"/>
      <w:r w:rsidRPr="008E55AE">
        <w:rPr>
          <w:rFonts w:asciiTheme="majorBidi" w:hAnsiTheme="majorBidi" w:cstheme="majorBidi"/>
          <w:i/>
          <w:iCs/>
          <w:sz w:val="24"/>
          <w:szCs w:val="24"/>
        </w:rPr>
        <w:t>, 2023</w:t>
      </w:r>
    </w:p>
    <w:p w14:paraId="2C4F2B93" w14:textId="31D2BAD2" w:rsidR="006418C5" w:rsidRDefault="006418C5" w:rsidP="00A717AF">
      <w:pPr>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r w:rsidRPr="008E55AE">
        <w:rPr>
          <w:rFonts w:asciiTheme="majorBidi" w:hAnsiTheme="majorBidi" w:cstheme="majorBidi"/>
          <w:i/>
          <w:iCs/>
          <w:sz w:val="24"/>
          <w:szCs w:val="24"/>
        </w:rPr>
        <w:t>purposive sampling</w:t>
      </w:r>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berjumlah</w:t>
      </w:r>
      <w:proofErr w:type="spellEnd"/>
      <w:r>
        <w:rPr>
          <w:rFonts w:asciiTheme="majorBidi" w:hAnsiTheme="majorBidi" w:cstheme="majorBidi"/>
          <w:sz w:val="24"/>
          <w:szCs w:val="24"/>
        </w:rPr>
        <w:t xml:space="preserve"> 12 </w:t>
      </w:r>
      <w:proofErr w:type="spellStart"/>
      <w:r>
        <w:rPr>
          <w:rFonts w:asciiTheme="majorBidi" w:hAnsiTheme="majorBidi" w:cstheme="majorBidi"/>
          <w:sz w:val="24"/>
          <w:szCs w:val="24"/>
        </w:rPr>
        <w:t>perusahaan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144 data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3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w:t>
      </w:r>
      <w:proofErr w:type="spellStart"/>
      <w:r w:rsidR="008E55AE">
        <w:rPr>
          <w:rFonts w:asciiTheme="majorBidi" w:hAnsiTheme="majorBidi" w:cstheme="majorBidi"/>
          <w:sz w:val="24"/>
          <w:szCs w:val="24"/>
        </w:rPr>
        <w:t>dengan</w:t>
      </w:r>
      <w:proofErr w:type="spellEnd"/>
      <w:r w:rsidR="008E55AE">
        <w:rPr>
          <w:rFonts w:asciiTheme="majorBidi" w:hAnsiTheme="majorBidi" w:cstheme="majorBidi"/>
          <w:sz w:val="24"/>
          <w:szCs w:val="24"/>
        </w:rPr>
        <w:t xml:space="preserve"> </w:t>
      </w:r>
      <w:proofErr w:type="spellStart"/>
      <w:r w:rsidR="008E55AE">
        <w:rPr>
          <w:rFonts w:asciiTheme="majorBidi" w:hAnsiTheme="majorBidi" w:cstheme="majorBidi"/>
          <w:sz w:val="24"/>
          <w:szCs w:val="24"/>
        </w:rPr>
        <w:t>pengambilan</w:t>
      </w:r>
      <w:proofErr w:type="spellEnd"/>
      <w:r w:rsidR="008E55AE">
        <w:rPr>
          <w:rFonts w:asciiTheme="majorBidi" w:hAnsiTheme="majorBidi" w:cstheme="majorBidi"/>
          <w:sz w:val="24"/>
          <w:szCs w:val="24"/>
        </w:rPr>
        <w:t xml:space="preserve"> data </w:t>
      </w:r>
      <w:proofErr w:type="spellStart"/>
      <w:r w:rsidR="008E55AE">
        <w:rPr>
          <w:rFonts w:asciiTheme="majorBidi" w:hAnsiTheme="majorBidi" w:cstheme="majorBidi"/>
          <w:sz w:val="24"/>
          <w:szCs w:val="24"/>
        </w:rPr>
        <w:t>triwulan</w:t>
      </w:r>
      <w:proofErr w:type="spellEnd"/>
      <w:r w:rsidR="008E55AE">
        <w:rPr>
          <w:rFonts w:asciiTheme="majorBidi" w:hAnsiTheme="majorBidi" w:cstheme="majorBidi"/>
          <w:sz w:val="24"/>
          <w:szCs w:val="24"/>
        </w:rPr>
        <w:t>.</w:t>
      </w:r>
    </w:p>
    <w:p w14:paraId="385BC2E8" w14:textId="77777777" w:rsidR="006008B0" w:rsidRDefault="006008B0" w:rsidP="00A717AF">
      <w:pPr>
        <w:ind w:left="720" w:firstLine="720"/>
        <w:jc w:val="both"/>
        <w:rPr>
          <w:rFonts w:asciiTheme="majorBidi" w:hAnsiTheme="majorBidi" w:cstheme="majorBidi"/>
          <w:sz w:val="24"/>
          <w:szCs w:val="24"/>
        </w:rPr>
      </w:pPr>
    </w:p>
    <w:p w14:paraId="4756C31C" w14:textId="77777777" w:rsidR="006008B0" w:rsidRDefault="006008B0" w:rsidP="00A717AF">
      <w:pPr>
        <w:ind w:left="720" w:firstLine="720"/>
        <w:jc w:val="both"/>
        <w:rPr>
          <w:rFonts w:asciiTheme="majorBidi" w:hAnsiTheme="majorBidi" w:cstheme="majorBidi"/>
          <w:sz w:val="24"/>
          <w:szCs w:val="24"/>
        </w:rPr>
      </w:pPr>
    </w:p>
    <w:p w14:paraId="04A70C94" w14:textId="77777777" w:rsidR="006008B0" w:rsidRDefault="006008B0" w:rsidP="00A717AF">
      <w:pPr>
        <w:ind w:left="720" w:firstLine="720"/>
        <w:jc w:val="both"/>
        <w:rPr>
          <w:rFonts w:asciiTheme="majorBidi" w:hAnsiTheme="majorBidi" w:cstheme="majorBidi"/>
          <w:sz w:val="24"/>
          <w:szCs w:val="24"/>
        </w:rPr>
      </w:pPr>
    </w:p>
    <w:p w14:paraId="12E7484D" w14:textId="77777777" w:rsidR="006008B0" w:rsidRPr="00A717AF" w:rsidRDefault="006008B0" w:rsidP="00A717AF">
      <w:pPr>
        <w:ind w:left="720" w:firstLine="720"/>
        <w:jc w:val="both"/>
        <w:rPr>
          <w:rFonts w:asciiTheme="majorBidi" w:hAnsiTheme="majorBidi" w:cstheme="majorBidi"/>
          <w:sz w:val="24"/>
          <w:szCs w:val="24"/>
        </w:rPr>
      </w:pPr>
    </w:p>
    <w:p w14:paraId="47F1D429" w14:textId="3D1D464B" w:rsidR="00A717AF" w:rsidRDefault="00B003B7" w:rsidP="008F59B3">
      <w:pPr>
        <w:pStyle w:val="Heading2"/>
        <w:ind w:firstLine="426"/>
        <w:rPr>
          <w:rFonts w:asciiTheme="majorBidi" w:hAnsiTheme="majorBidi"/>
          <w:b/>
          <w:bCs/>
          <w:color w:val="auto"/>
          <w:sz w:val="24"/>
          <w:szCs w:val="24"/>
        </w:rPr>
      </w:pPr>
      <w:r w:rsidRPr="008F59B3">
        <w:rPr>
          <w:rFonts w:asciiTheme="majorBidi" w:hAnsiTheme="majorBidi"/>
          <w:b/>
          <w:bCs/>
          <w:color w:val="auto"/>
          <w:sz w:val="24"/>
          <w:szCs w:val="24"/>
        </w:rPr>
        <w:lastRenderedPageBreak/>
        <w:t>4.</w:t>
      </w:r>
      <w:r w:rsidR="00A717AF">
        <w:rPr>
          <w:rFonts w:asciiTheme="majorBidi" w:hAnsiTheme="majorBidi"/>
          <w:b/>
          <w:bCs/>
          <w:color w:val="auto"/>
          <w:sz w:val="24"/>
          <w:szCs w:val="24"/>
        </w:rPr>
        <w:t xml:space="preserve">2    Hasil </w:t>
      </w:r>
      <w:proofErr w:type="spellStart"/>
      <w:r w:rsidR="00A717AF">
        <w:rPr>
          <w:rFonts w:asciiTheme="majorBidi" w:hAnsiTheme="majorBidi"/>
          <w:b/>
          <w:bCs/>
          <w:color w:val="auto"/>
          <w:sz w:val="24"/>
          <w:szCs w:val="24"/>
        </w:rPr>
        <w:t>Penelitian</w:t>
      </w:r>
      <w:proofErr w:type="spellEnd"/>
    </w:p>
    <w:p w14:paraId="73369138" w14:textId="12FDBDC8" w:rsidR="00B003B7" w:rsidRPr="008F59B3" w:rsidRDefault="00A717AF" w:rsidP="008F59B3">
      <w:pPr>
        <w:pStyle w:val="Heading2"/>
        <w:ind w:firstLine="426"/>
        <w:rPr>
          <w:rFonts w:asciiTheme="majorBidi" w:hAnsiTheme="majorBidi"/>
          <w:b/>
          <w:bCs/>
          <w:color w:val="auto"/>
          <w:sz w:val="24"/>
          <w:szCs w:val="24"/>
        </w:rPr>
      </w:pPr>
      <w:r>
        <w:rPr>
          <w:rFonts w:asciiTheme="majorBidi" w:hAnsiTheme="majorBidi"/>
          <w:b/>
          <w:bCs/>
          <w:color w:val="auto"/>
          <w:sz w:val="24"/>
          <w:szCs w:val="24"/>
        </w:rPr>
        <w:t>4.2.1</w:t>
      </w:r>
      <w:r w:rsidR="00B003B7" w:rsidRPr="008F59B3">
        <w:rPr>
          <w:rFonts w:asciiTheme="majorBidi" w:hAnsiTheme="majorBidi"/>
          <w:b/>
          <w:bCs/>
          <w:color w:val="auto"/>
          <w:sz w:val="24"/>
          <w:szCs w:val="24"/>
        </w:rPr>
        <w:t xml:space="preserve"> </w:t>
      </w:r>
      <w:proofErr w:type="spellStart"/>
      <w:r w:rsidR="00B003B7" w:rsidRPr="008F59B3">
        <w:rPr>
          <w:rFonts w:asciiTheme="majorBidi" w:hAnsiTheme="majorBidi"/>
          <w:b/>
          <w:bCs/>
          <w:color w:val="auto"/>
          <w:sz w:val="24"/>
          <w:szCs w:val="24"/>
        </w:rPr>
        <w:t>Statistik</w:t>
      </w:r>
      <w:proofErr w:type="spellEnd"/>
      <w:r w:rsidR="00B003B7" w:rsidRPr="008F59B3">
        <w:rPr>
          <w:rFonts w:asciiTheme="majorBidi" w:hAnsiTheme="majorBidi"/>
          <w:b/>
          <w:bCs/>
          <w:color w:val="auto"/>
          <w:sz w:val="24"/>
          <w:szCs w:val="24"/>
        </w:rPr>
        <w:t xml:space="preserve"> </w:t>
      </w:r>
      <w:proofErr w:type="spellStart"/>
      <w:r w:rsidR="00B003B7" w:rsidRPr="008F59B3">
        <w:rPr>
          <w:rFonts w:asciiTheme="majorBidi" w:hAnsiTheme="majorBidi"/>
          <w:b/>
          <w:bCs/>
          <w:color w:val="auto"/>
          <w:sz w:val="24"/>
          <w:szCs w:val="24"/>
        </w:rPr>
        <w:t>Deskriptif</w:t>
      </w:r>
      <w:proofErr w:type="spellEnd"/>
    </w:p>
    <w:p w14:paraId="2F54B5ED" w14:textId="6BB152AA" w:rsidR="00EA3795" w:rsidRPr="00F859CC" w:rsidRDefault="00B003B7" w:rsidP="003C30FB">
      <w:pPr>
        <w:jc w:val="both"/>
        <w:rPr>
          <w:rFonts w:asciiTheme="majorBidi" w:hAnsiTheme="majorBidi" w:cstheme="majorBidi"/>
          <w:sz w:val="24"/>
          <w:szCs w:val="24"/>
        </w:rPr>
      </w:pPr>
      <w:r>
        <w:rPr>
          <w:rFonts w:asciiTheme="majorBidi" w:hAnsiTheme="majorBidi" w:cstheme="majorBidi"/>
          <w:sz w:val="24"/>
          <w:szCs w:val="24"/>
        </w:rPr>
        <w:tab/>
      </w:r>
      <w:r w:rsidR="008F59B3">
        <w:rPr>
          <w:rFonts w:asciiTheme="majorBidi" w:hAnsiTheme="majorBidi" w:cstheme="majorBidi"/>
          <w:sz w:val="24"/>
          <w:szCs w:val="24"/>
        </w:rPr>
        <w:tab/>
      </w:r>
      <w:r>
        <w:rPr>
          <w:rFonts w:asciiTheme="majorBidi" w:hAnsiTheme="majorBidi" w:cstheme="majorBidi"/>
          <w:sz w:val="24"/>
          <w:szCs w:val="24"/>
        </w:rPr>
        <w:t xml:space="preserve">Adapun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statistik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deskriptif</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0D3C52AE" w14:textId="508A94E5" w:rsidR="00B003B7" w:rsidRPr="00F859CC" w:rsidRDefault="00B003B7" w:rsidP="00A25064">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Tabel 4.</w:t>
      </w:r>
      <w:r w:rsidR="008E55AE">
        <w:rPr>
          <w:rFonts w:asciiTheme="majorBidi" w:hAnsiTheme="majorBidi" w:cstheme="majorBidi"/>
          <w:sz w:val="24"/>
          <w:szCs w:val="24"/>
        </w:rPr>
        <w:t>2</w:t>
      </w:r>
    </w:p>
    <w:tbl>
      <w:tblPr>
        <w:tblW w:w="8647"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6"/>
        <w:gridCol w:w="709"/>
        <w:gridCol w:w="1134"/>
        <w:gridCol w:w="1417"/>
        <w:gridCol w:w="1418"/>
        <w:gridCol w:w="1843"/>
      </w:tblGrid>
      <w:tr w:rsidR="00B003B7" w:rsidRPr="00F859CC" w14:paraId="56398E15" w14:textId="77777777" w:rsidTr="00CF700A">
        <w:trPr>
          <w:cantSplit/>
        </w:trPr>
        <w:tc>
          <w:tcPr>
            <w:tcW w:w="8647" w:type="dxa"/>
            <w:gridSpan w:val="6"/>
            <w:tcBorders>
              <w:top w:val="nil"/>
              <w:left w:val="nil"/>
              <w:bottom w:val="nil"/>
              <w:right w:val="nil"/>
            </w:tcBorders>
            <w:shd w:val="clear" w:color="auto" w:fill="FFFFFF"/>
            <w:vAlign w:val="center"/>
          </w:tcPr>
          <w:p w14:paraId="5E3C9C00" w14:textId="77777777" w:rsidR="00B003B7" w:rsidRPr="00F859C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F859CC">
              <w:rPr>
                <w:rFonts w:asciiTheme="majorBidi" w:hAnsiTheme="majorBidi" w:cstheme="majorBidi"/>
                <w:b/>
                <w:bCs/>
                <w:sz w:val="24"/>
                <w:szCs w:val="24"/>
              </w:rPr>
              <w:t>Descriptive Statistics</w:t>
            </w:r>
          </w:p>
        </w:tc>
      </w:tr>
      <w:tr w:rsidR="00B003B7" w:rsidRPr="00F859CC" w14:paraId="521EF628" w14:textId="77777777" w:rsidTr="00CF700A">
        <w:trPr>
          <w:cantSplit/>
        </w:trPr>
        <w:tc>
          <w:tcPr>
            <w:tcW w:w="2126" w:type="dxa"/>
            <w:tcBorders>
              <w:top w:val="nil"/>
              <w:left w:val="nil"/>
              <w:bottom w:val="single" w:sz="8" w:space="0" w:color="152935"/>
              <w:right w:val="nil"/>
            </w:tcBorders>
            <w:shd w:val="clear" w:color="auto" w:fill="FFFFFF"/>
            <w:vAlign w:val="bottom"/>
          </w:tcPr>
          <w:p w14:paraId="790C8C8C" w14:textId="77777777" w:rsidR="00B003B7" w:rsidRPr="00F859CC" w:rsidRDefault="00B003B7" w:rsidP="00A25064">
            <w:pPr>
              <w:autoSpaceDE w:val="0"/>
              <w:autoSpaceDN w:val="0"/>
              <w:adjustRightInd w:val="0"/>
              <w:spacing w:after="0" w:line="240" w:lineRule="auto"/>
              <w:rPr>
                <w:rFonts w:asciiTheme="majorBidi" w:hAnsiTheme="majorBidi" w:cstheme="majorBidi"/>
                <w:sz w:val="24"/>
                <w:szCs w:val="24"/>
              </w:rPr>
            </w:pPr>
          </w:p>
        </w:tc>
        <w:tc>
          <w:tcPr>
            <w:tcW w:w="709" w:type="dxa"/>
            <w:tcBorders>
              <w:top w:val="nil"/>
              <w:left w:val="nil"/>
              <w:bottom w:val="single" w:sz="8" w:space="0" w:color="152935"/>
              <w:right w:val="single" w:sz="8" w:space="0" w:color="E0E0E0"/>
            </w:tcBorders>
            <w:shd w:val="clear" w:color="auto" w:fill="FFFFFF"/>
            <w:vAlign w:val="bottom"/>
          </w:tcPr>
          <w:p w14:paraId="7178DDA7" w14:textId="77777777" w:rsidR="00B003B7" w:rsidRPr="00F859C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F859CC">
              <w:rPr>
                <w:rFonts w:asciiTheme="majorBidi" w:hAnsiTheme="majorBidi" w:cstheme="majorBidi"/>
                <w:sz w:val="24"/>
                <w:szCs w:val="24"/>
              </w:rPr>
              <w:t>N</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44DC472E" w14:textId="77777777" w:rsidR="00B003B7" w:rsidRPr="00F859C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F859CC">
              <w:rPr>
                <w:rFonts w:asciiTheme="majorBidi" w:hAnsiTheme="majorBidi" w:cstheme="majorBidi"/>
                <w:sz w:val="24"/>
                <w:szCs w:val="24"/>
              </w:rPr>
              <w:t>Minimum</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51A37EC2" w14:textId="77777777" w:rsidR="00B003B7" w:rsidRPr="00F859C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F859CC">
              <w:rPr>
                <w:rFonts w:asciiTheme="majorBidi" w:hAnsiTheme="majorBidi" w:cstheme="majorBidi"/>
                <w:sz w:val="24"/>
                <w:szCs w:val="24"/>
              </w:rPr>
              <w:t>Maximum</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0842CA85" w14:textId="77777777" w:rsidR="00B003B7" w:rsidRPr="00F859C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F859CC">
              <w:rPr>
                <w:rFonts w:asciiTheme="majorBidi" w:hAnsiTheme="majorBidi" w:cstheme="majorBidi"/>
                <w:sz w:val="24"/>
                <w:szCs w:val="24"/>
              </w:rPr>
              <w:t>Mean</w:t>
            </w:r>
          </w:p>
        </w:tc>
        <w:tc>
          <w:tcPr>
            <w:tcW w:w="1843" w:type="dxa"/>
            <w:tcBorders>
              <w:top w:val="nil"/>
              <w:left w:val="single" w:sz="8" w:space="0" w:color="E0E0E0"/>
              <w:bottom w:val="single" w:sz="8" w:space="0" w:color="152935"/>
              <w:right w:val="nil"/>
            </w:tcBorders>
            <w:shd w:val="clear" w:color="auto" w:fill="FFFFFF"/>
            <w:vAlign w:val="bottom"/>
          </w:tcPr>
          <w:p w14:paraId="05601554" w14:textId="77777777" w:rsidR="00B003B7" w:rsidRPr="00F859C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F859CC">
              <w:rPr>
                <w:rFonts w:asciiTheme="majorBidi" w:hAnsiTheme="majorBidi" w:cstheme="majorBidi"/>
                <w:sz w:val="24"/>
                <w:szCs w:val="24"/>
              </w:rPr>
              <w:t>Std. Deviation</w:t>
            </w:r>
          </w:p>
        </w:tc>
      </w:tr>
      <w:tr w:rsidR="00B003B7" w:rsidRPr="00F859CC" w14:paraId="7E1D7BEE" w14:textId="77777777" w:rsidTr="00CF700A">
        <w:trPr>
          <w:cantSplit/>
        </w:trPr>
        <w:tc>
          <w:tcPr>
            <w:tcW w:w="2126" w:type="dxa"/>
            <w:tcBorders>
              <w:top w:val="single" w:sz="8" w:space="0" w:color="152935"/>
              <w:left w:val="nil"/>
              <w:bottom w:val="single" w:sz="8" w:space="0" w:color="AEAEAE"/>
              <w:right w:val="nil"/>
            </w:tcBorders>
            <w:shd w:val="clear" w:color="auto" w:fill="auto"/>
          </w:tcPr>
          <w:p w14:paraId="08D630AE"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F859CC">
              <w:rPr>
                <w:rFonts w:asciiTheme="majorBidi" w:hAnsiTheme="majorBidi" w:cstheme="majorBidi"/>
                <w:sz w:val="24"/>
                <w:szCs w:val="24"/>
              </w:rPr>
              <w:t>BOPO</w:t>
            </w:r>
          </w:p>
        </w:tc>
        <w:tc>
          <w:tcPr>
            <w:tcW w:w="709" w:type="dxa"/>
            <w:tcBorders>
              <w:top w:val="single" w:sz="8" w:space="0" w:color="152935"/>
              <w:left w:val="nil"/>
              <w:bottom w:val="single" w:sz="8" w:space="0" w:color="AEAEAE"/>
              <w:right w:val="single" w:sz="8" w:space="0" w:color="E0E0E0"/>
            </w:tcBorders>
            <w:shd w:val="clear" w:color="auto" w:fill="FFFFFF"/>
          </w:tcPr>
          <w:p w14:paraId="1C16360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144</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1B22F0C7"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54.85</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14:paraId="267BB40C"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99.86</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14:paraId="72B6FB36"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85.5928</w:t>
            </w:r>
          </w:p>
        </w:tc>
        <w:tc>
          <w:tcPr>
            <w:tcW w:w="1843" w:type="dxa"/>
            <w:tcBorders>
              <w:top w:val="single" w:sz="8" w:space="0" w:color="152935"/>
              <w:left w:val="single" w:sz="8" w:space="0" w:color="E0E0E0"/>
              <w:bottom w:val="single" w:sz="8" w:space="0" w:color="AEAEAE"/>
              <w:right w:val="nil"/>
            </w:tcBorders>
            <w:shd w:val="clear" w:color="auto" w:fill="FFFFFF"/>
          </w:tcPr>
          <w:p w14:paraId="70D03210"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11.88907</w:t>
            </w:r>
          </w:p>
        </w:tc>
      </w:tr>
      <w:tr w:rsidR="00B003B7" w:rsidRPr="00F859CC" w14:paraId="26E0357B" w14:textId="77777777" w:rsidTr="00CF700A">
        <w:trPr>
          <w:cantSplit/>
        </w:trPr>
        <w:tc>
          <w:tcPr>
            <w:tcW w:w="2126" w:type="dxa"/>
            <w:tcBorders>
              <w:top w:val="single" w:sz="8" w:space="0" w:color="AEAEAE"/>
              <w:left w:val="nil"/>
              <w:bottom w:val="single" w:sz="8" w:space="0" w:color="AEAEAE"/>
              <w:right w:val="nil"/>
            </w:tcBorders>
            <w:shd w:val="clear" w:color="auto" w:fill="auto"/>
          </w:tcPr>
          <w:p w14:paraId="4C285DDC"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F859CC">
              <w:rPr>
                <w:rFonts w:asciiTheme="majorBidi" w:hAnsiTheme="majorBidi" w:cstheme="majorBidi"/>
                <w:sz w:val="24"/>
                <w:szCs w:val="24"/>
              </w:rPr>
              <w:t>NPF</w:t>
            </w:r>
          </w:p>
        </w:tc>
        <w:tc>
          <w:tcPr>
            <w:tcW w:w="709" w:type="dxa"/>
            <w:tcBorders>
              <w:top w:val="single" w:sz="8" w:space="0" w:color="AEAEAE"/>
              <w:left w:val="nil"/>
              <w:bottom w:val="single" w:sz="8" w:space="0" w:color="AEAEAE"/>
              <w:right w:val="single" w:sz="8" w:space="0" w:color="E0E0E0"/>
            </w:tcBorders>
            <w:shd w:val="clear" w:color="auto" w:fill="FFFFFF"/>
          </w:tcPr>
          <w:p w14:paraId="43A59943"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144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2F57F19"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.00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5F19C12A"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11.12</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A14555A"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1.6707</w:t>
            </w:r>
          </w:p>
        </w:tc>
        <w:tc>
          <w:tcPr>
            <w:tcW w:w="1843" w:type="dxa"/>
            <w:tcBorders>
              <w:top w:val="single" w:sz="8" w:space="0" w:color="AEAEAE"/>
              <w:left w:val="single" w:sz="8" w:space="0" w:color="E0E0E0"/>
              <w:bottom w:val="single" w:sz="8" w:space="0" w:color="AEAEAE"/>
              <w:right w:val="nil"/>
            </w:tcBorders>
            <w:shd w:val="clear" w:color="auto" w:fill="FFFFFF"/>
          </w:tcPr>
          <w:p w14:paraId="791B498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1.69515</w:t>
            </w:r>
          </w:p>
        </w:tc>
      </w:tr>
      <w:tr w:rsidR="00B003B7" w:rsidRPr="00F859CC" w14:paraId="06655465" w14:textId="77777777" w:rsidTr="00CF700A">
        <w:trPr>
          <w:cantSplit/>
        </w:trPr>
        <w:tc>
          <w:tcPr>
            <w:tcW w:w="2126" w:type="dxa"/>
            <w:tcBorders>
              <w:top w:val="single" w:sz="8" w:space="0" w:color="AEAEAE"/>
              <w:left w:val="nil"/>
              <w:bottom w:val="single" w:sz="8" w:space="0" w:color="AEAEAE"/>
              <w:right w:val="nil"/>
            </w:tcBorders>
            <w:shd w:val="clear" w:color="auto" w:fill="auto"/>
          </w:tcPr>
          <w:p w14:paraId="02707226"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F859CC">
              <w:rPr>
                <w:rFonts w:asciiTheme="majorBidi" w:hAnsiTheme="majorBidi" w:cstheme="majorBidi"/>
                <w:sz w:val="24"/>
                <w:szCs w:val="24"/>
              </w:rPr>
              <w:t>PROFIT SHARING</w:t>
            </w:r>
          </w:p>
        </w:tc>
        <w:tc>
          <w:tcPr>
            <w:tcW w:w="709" w:type="dxa"/>
            <w:tcBorders>
              <w:top w:val="single" w:sz="8" w:space="0" w:color="AEAEAE"/>
              <w:left w:val="nil"/>
              <w:bottom w:val="single" w:sz="8" w:space="0" w:color="AEAEAE"/>
              <w:right w:val="single" w:sz="8" w:space="0" w:color="E0E0E0"/>
            </w:tcBorders>
            <w:shd w:val="clear" w:color="auto" w:fill="FFFFFF"/>
          </w:tcPr>
          <w:p w14:paraId="2ED7D3B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144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8E1673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.02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6A40F2F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96.95</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8B57C4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48.3074</w:t>
            </w:r>
          </w:p>
        </w:tc>
        <w:tc>
          <w:tcPr>
            <w:tcW w:w="1843" w:type="dxa"/>
            <w:tcBorders>
              <w:top w:val="single" w:sz="8" w:space="0" w:color="AEAEAE"/>
              <w:left w:val="single" w:sz="8" w:space="0" w:color="E0E0E0"/>
              <w:bottom w:val="single" w:sz="8" w:space="0" w:color="AEAEAE"/>
              <w:right w:val="nil"/>
            </w:tcBorders>
            <w:shd w:val="clear" w:color="auto" w:fill="FFFFFF"/>
          </w:tcPr>
          <w:p w14:paraId="456D1FAF"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30.46205</w:t>
            </w:r>
          </w:p>
        </w:tc>
      </w:tr>
      <w:tr w:rsidR="00B003B7" w:rsidRPr="00F859CC" w14:paraId="54123FB2" w14:textId="77777777" w:rsidTr="00CF700A">
        <w:trPr>
          <w:cantSplit/>
        </w:trPr>
        <w:tc>
          <w:tcPr>
            <w:tcW w:w="2126" w:type="dxa"/>
            <w:tcBorders>
              <w:top w:val="single" w:sz="8" w:space="0" w:color="AEAEAE"/>
              <w:left w:val="nil"/>
              <w:bottom w:val="single" w:sz="8" w:space="0" w:color="AEAEAE"/>
              <w:right w:val="nil"/>
            </w:tcBorders>
            <w:shd w:val="clear" w:color="auto" w:fill="auto"/>
          </w:tcPr>
          <w:p w14:paraId="786355AB"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F859CC">
              <w:rPr>
                <w:rFonts w:asciiTheme="majorBidi" w:hAnsiTheme="majorBidi" w:cstheme="majorBidi"/>
                <w:sz w:val="24"/>
                <w:szCs w:val="24"/>
              </w:rPr>
              <w:t>NOM</w:t>
            </w:r>
          </w:p>
        </w:tc>
        <w:tc>
          <w:tcPr>
            <w:tcW w:w="709" w:type="dxa"/>
            <w:tcBorders>
              <w:top w:val="single" w:sz="8" w:space="0" w:color="AEAEAE"/>
              <w:left w:val="nil"/>
              <w:bottom w:val="single" w:sz="8" w:space="0" w:color="AEAEAE"/>
              <w:right w:val="single" w:sz="8" w:space="0" w:color="E0E0E0"/>
            </w:tcBorders>
            <w:shd w:val="clear" w:color="auto" w:fill="FFFFFF"/>
          </w:tcPr>
          <w:p w14:paraId="15DA7D0E"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144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79FC4658"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-10.25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5E238A0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14.97</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4729299"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1.9426</w:t>
            </w:r>
          </w:p>
        </w:tc>
        <w:tc>
          <w:tcPr>
            <w:tcW w:w="1843" w:type="dxa"/>
            <w:tcBorders>
              <w:top w:val="single" w:sz="8" w:space="0" w:color="AEAEAE"/>
              <w:left w:val="single" w:sz="8" w:space="0" w:color="E0E0E0"/>
              <w:bottom w:val="single" w:sz="8" w:space="0" w:color="AEAEAE"/>
              <w:right w:val="nil"/>
            </w:tcBorders>
            <w:shd w:val="clear" w:color="auto" w:fill="FFFFFF"/>
          </w:tcPr>
          <w:p w14:paraId="0A6EB49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3.68281</w:t>
            </w:r>
          </w:p>
        </w:tc>
      </w:tr>
      <w:tr w:rsidR="00B003B7" w:rsidRPr="00F859CC" w14:paraId="3D460142" w14:textId="77777777" w:rsidTr="00CF700A">
        <w:trPr>
          <w:cantSplit/>
        </w:trPr>
        <w:tc>
          <w:tcPr>
            <w:tcW w:w="2126" w:type="dxa"/>
            <w:tcBorders>
              <w:top w:val="single" w:sz="8" w:space="0" w:color="AEAEAE"/>
              <w:left w:val="nil"/>
              <w:bottom w:val="single" w:sz="8" w:space="0" w:color="AEAEAE"/>
              <w:right w:val="nil"/>
            </w:tcBorders>
            <w:shd w:val="clear" w:color="auto" w:fill="auto"/>
          </w:tcPr>
          <w:p w14:paraId="5B2276C4"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F859CC">
              <w:rPr>
                <w:rFonts w:asciiTheme="majorBidi" w:hAnsiTheme="majorBidi" w:cstheme="majorBidi"/>
                <w:sz w:val="24"/>
                <w:szCs w:val="24"/>
              </w:rPr>
              <w:t>INFLASI</w:t>
            </w:r>
          </w:p>
        </w:tc>
        <w:tc>
          <w:tcPr>
            <w:tcW w:w="709" w:type="dxa"/>
            <w:tcBorders>
              <w:top w:val="single" w:sz="8" w:space="0" w:color="AEAEAE"/>
              <w:left w:val="nil"/>
              <w:bottom w:val="single" w:sz="8" w:space="0" w:color="AEAEAE"/>
              <w:right w:val="single" w:sz="8" w:space="0" w:color="E0E0E0"/>
            </w:tcBorders>
            <w:shd w:val="clear" w:color="auto" w:fill="FFFFFF"/>
          </w:tcPr>
          <w:p w14:paraId="543314A5"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144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6ABD6CE"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1.33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495C8702"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5.95</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DB44053"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2.7200</w:t>
            </w:r>
          </w:p>
        </w:tc>
        <w:tc>
          <w:tcPr>
            <w:tcW w:w="1843" w:type="dxa"/>
            <w:tcBorders>
              <w:top w:val="single" w:sz="8" w:space="0" w:color="AEAEAE"/>
              <w:left w:val="single" w:sz="8" w:space="0" w:color="E0E0E0"/>
              <w:bottom w:val="single" w:sz="8" w:space="0" w:color="AEAEAE"/>
              <w:right w:val="nil"/>
            </w:tcBorders>
            <w:shd w:val="clear" w:color="auto" w:fill="FFFFFF"/>
          </w:tcPr>
          <w:p w14:paraId="07149FE0"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1.58715</w:t>
            </w:r>
          </w:p>
        </w:tc>
      </w:tr>
      <w:tr w:rsidR="00B003B7" w:rsidRPr="00F859CC" w14:paraId="06B7A70F" w14:textId="77777777" w:rsidTr="00CF700A">
        <w:trPr>
          <w:cantSplit/>
        </w:trPr>
        <w:tc>
          <w:tcPr>
            <w:tcW w:w="2126" w:type="dxa"/>
            <w:tcBorders>
              <w:top w:val="single" w:sz="8" w:space="0" w:color="AEAEAE"/>
              <w:left w:val="nil"/>
              <w:bottom w:val="single" w:sz="8" w:space="0" w:color="AEAEAE"/>
              <w:right w:val="nil"/>
            </w:tcBorders>
            <w:shd w:val="clear" w:color="auto" w:fill="auto"/>
          </w:tcPr>
          <w:p w14:paraId="41AB1340"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F859CC">
              <w:rPr>
                <w:rFonts w:asciiTheme="majorBidi" w:hAnsiTheme="majorBidi" w:cstheme="majorBidi"/>
                <w:sz w:val="24"/>
                <w:szCs w:val="24"/>
              </w:rPr>
              <w:t>BI RATE</w:t>
            </w:r>
          </w:p>
        </w:tc>
        <w:tc>
          <w:tcPr>
            <w:tcW w:w="709" w:type="dxa"/>
            <w:tcBorders>
              <w:top w:val="single" w:sz="8" w:space="0" w:color="AEAEAE"/>
              <w:left w:val="nil"/>
              <w:bottom w:val="single" w:sz="8" w:space="0" w:color="AEAEAE"/>
              <w:right w:val="single" w:sz="8" w:space="0" w:color="E0E0E0"/>
            </w:tcBorders>
            <w:shd w:val="clear" w:color="auto" w:fill="FFFFFF"/>
          </w:tcPr>
          <w:p w14:paraId="5B0E42A9"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144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D20210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3.50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649F6533"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5.50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1FA520F"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4.1667</w:t>
            </w:r>
          </w:p>
        </w:tc>
        <w:tc>
          <w:tcPr>
            <w:tcW w:w="1843" w:type="dxa"/>
            <w:tcBorders>
              <w:top w:val="single" w:sz="8" w:space="0" w:color="AEAEAE"/>
              <w:left w:val="single" w:sz="8" w:space="0" w:color="E0E0E0"/>
              <w:bottom w:val="single" w:sz="8" w:space="0" w:color="AEAEAE"/>
              <w:right w:val="nil"/>
            </w:tcBorders>
            <w:shd w:val="clear" w:color="auto" w:fill="FFFFFF"/>
          </w:tcPr>
          <w:p w14:paraId="0B2ADEF2"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.68958</w:t>
            </w:r>
          </w:p>
        </w:tc>
      </w:tr>
      <w:tr w:rsidR="00B003B7" w:rsidRPr="00F859CC" w14:paraId="197815B1" w14:textId="77777777" w:rsidTr="00CF700A">
        <w:trPr>
          <w:cantSplit/>
        </w:trPr>
        <w:tc>
          <w:tcPr>
            <w:tcW w:w="2126" w:type="dxa"/>
            <w:tcBorders>
              <w:top w:val="single" w:sz="8" w:space="0" w:color="AEAEAE"/>
              <w:left w:val="nil"/>
              <w:bottom w:val="single" w:sz="8" w:space="0" w:color="AEAEAE"/>
              <w:right w:val="nil"/>
            </w:tcBorders>
            <w:shd w:val="clear" w:color="auto" w:fill="auto"/>
          </w:tcPr>
          <w:p w14:paraId="4E90A651"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F859CC">
              <w:rPr>
                <w:rFonts w:asciiTheme="majorBidi" w:hAnsiTheme="majorBidi" w:cstheme="majorBidi"/>
                <w:sz w:val="24"/>
                <w:szCs w:val="24"/>
              </w:rPr>
              <w:t>ROA</w:t>
            </w:r>
          </w:p>
        </w:tc>
        <w:tc>
          <w:tcPr>
            <w:tcW w:w="709" w:type="dxa"/>
            <w:tcBorders>
              <w:top w:val="single" w:sz="8" w:space="0" w:color="AEAEAE"/>
              <w:left w:val="nil"/>
              <w:bottom w:val="single" w:sz="8" w:space="0" w:color="AEAEAE"/>
              <w:right w:val="single" w:sz="8" w:space="0" w:color="E0E0E0"/>
            </w:tcBorders>
            <w:shd w:val="clear" w:color="auto" w:fill="FFFFFF"/>
          </w:tcPr>
          <w:p w14:paraId="1E49504A"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144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7D99D8B5"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-9.08</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121B8FF1"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17.23</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66DD183"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2.1557</w:t>
            </w:r>
          </w:p>
        </w:tc>
        <w:tc>
          <w:tcPr>
            <w:tcW w:w="1843" w:type="dxa"/>
            <w:tcBorders>
              <w:top w:val="single" w:sz="8" w:space="0" w:color="AEAEAE"/>
              <w:left w:val="single" w:sz="8" w:space="0" w:color="E0E0E0"/>
              <w:bottom w:val="single" w:sz="8" w:space="0" w:color="AEAEAE"/>
              <w:right w:val="nil"/>
            </w:tcBorders>
            <w:shd w:val="clear" w:color="auto" w:fill="FFFFFF"/>
          </w:tcPr>
          <w:p w14:paraId="7E0B7AEF"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3.57181</w:t>
            </w:r>
          </w:p>
        </w:tc>
      </w:tr>
      <w:tr w:rsidR="00B003B7" w:rsidRPr="00F859CC" w14:paraId="7048B9D2" w14:textId="77777777" w:rsidTr="00CF700A">
        <w:trPr>
          <w:cantSplit/>
        </w:trPr>
        <w:tc>
          <w:tcPr>
            <w:tcW w:w="2126" w:type="dxa"/>
            <w:tcBorders>
              <w:top w:val="single" w:sz="8" w:space="0" w:color="AEAEAE"/>
              <w:left w:val="nil"/>
              <w:bottom w:val="single" w:sz="8" w:space="0" w:color="152935"/>
              <w:right w:val="nil"/>
            </w:tcBorders>
            <w:shd w:val="clear" w:color="auto" w:fill="auto"/>
          </w:tcPr>
          <w:p w14:paraId="2EE4EC50"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F859CC">
              <w:rPr>
                <w:rFonts w:asciiTheme="majorBidi" w:hAnsiTheme="majorBidi" w:cstheme="majorBidi"/>
                <w:sz w:val="24"/>
                <w:szCs w:val="24"/>
              </w:rPr>
              <w:t>Valid N (listwise)</w:t>
            </w:r>
          </w:p>
        </w:tc>
        <w:tc>
          <w:tcPr>
            <w:tcW w:w="709" w:type="dxa"/>
            <w:tcBorders>
              <w:top w:val="single" w:sz="8" w:space="0" w:color="AEAEAE"/>
              <w:left w:val="nil"/>
              <w:bottom w:val="single" w:sz="8" w:space="0" w:color="152935"/>
              <w:right w:val="single" w:sz="8" w:space="0" w:color="E0E0E0"/>
            </w:tcBorders>
            <w:shd w:val="clear" w:color="auto" w:fill="FFFFFF"/>
          </w:tcPr>
          <w:p w14:paraId="1F4A77B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F859CC">
              <w:rPr>
                <w:rFonts w:asciiTheme="majorBidi" w:hAnsiTheme="majorBidi" w:cstheme="majorBidi"/>
                <w:sz w:val="24"/>
                <w:szCs w:val="24"/>
              </w:rPr>
              <w:t>144</w:t>
            </w:r>
          </w:p>
        </w:tc>
        <w:tc>
          <w:tcPr>
            <w:tcW w:w="113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6DF088A" w14:textId="77777777" w:rsidR="00B003B7" w:rsidRPr="00F859CC" w:rsidRDefault="00B003B7" w:rsidP="00A25064">
            <w:pPr>
              <w:autoSpaceDE w:val="0"/>
              <w:autoSpaceDN w:val="0"/>
              <w:adjustRightInd w:val="0"/>
              <w:spacing w:after="0" w:line="240" w:lineRule="auto"/>
              <w:rPr>
                <w:rFonts w:asciiTheme="majorBidi" w:hAnsiTheme="majorBidi" w:cstheme="majorBidi"/>
                <w:sz w:val="24"/>
                <w:szCs w:val="24"/>
              </w:rPr>
            </w:pPr>
          </w:p>
        </w:tc>
        <w:tc>
          <w:tcPr>
            <w:tcW w:w="14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55748EF" w14:textId="77777777" w:rsidR="00B003B7" w:rsidRPr="00F859CC" w:rsidRDefault="00B003B7" w:rsidP="00A25064">
            <w:pPr>
              <w:autoSpaceDE w:val="0"/>
              <w:autoSpaceDN w:val="0"/>
              <w:adjustRightInd w:val="0"/>
              <w:spacing w:after="0" w:line="240" w:lineRule="auto"/>
              <w:rPr>
                <w:rFonts w:asciiTheme="majorBidi" w:hAnsiTheme="majorBidi" w:cstheme="majorBidi"/>
                <w:sz w:val="24"/>
                <w:szCs w:val="24"/>
              </w:rPr>
            </w:pP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95D881" w14:textId="77777777" w:rsidR="00B003B7" w:rsidRPr="00F859CC" w:rsidRDefault="00B003B7" w:rsidP="00A25064">
            <w:pPr>
              <w:autoSpaceDE w:val="0"/>
              <w:autoSpaceDN w:val="0"/>
              <w:adjustRightInd w:val="0"/>
              <w:spacing w:after="0" w:line="240" w:lineRule="auto"/>
              <w:rPr>
                <w:rFonts w:asciiTheme="majorBidi" w:hAnsiTheme="majorBidi" w:cstheme="majorBidi"/>
                <w:sz w:val="24"/>
                <w:szCs w:val="24"/>
              </w:rPr>
            </w:pPr>
          </w:p>
        </w:tc>
        <w:tc>
          <w:tcPr>
            <w:tcW w:w="1843" w:type="dxa"/>
            <w:tcBorders>
              <w:top w:val="single" w:sz="8" w:space="0" w:color="AEAEAE"/>
              <w:left w:val="single" w:sz="8" w:space="0" w:color="E0E0E0"/>
              <w:bottom w:val="single" w:sz="8" w:space="0" w:color="152935"/>
              <w:right w:val="nil"/>
            </w:tcBorders>
            <w:shd w:val="clear" w:color="auto" w:fill="FFFFFF"/>
            <w:vAlign w:val="center"/>
          </w:tcPr>
          <w:p w14:paraId="3F9FCB58" w14:textId="77777777" w:rsidR="00B003B7" w:rsidRPr="00F859CC" w:rsidRDefault="00B003B7" w:rsidP="00A25064">
            <w:pPr>
              <w:autoSpaceDE w:val="0"/>
              <w:autoSpaceDN w:val="0"/>
              <w:adjustRightInd w:val="0"/>
              <w:spacing w:after="0" w:line="240" w:lineRule="auto"/>
              <w:rPr>
                <w:rFonts w:asciiTheme="majorBidi" w:hAnsiTheme="majorBidi" w:cstheme="majorBidi"/>
                <w:sz w:val="24"/>
                <w:szCs w:val="24"/>
              </w:rPr>
            </w:pPr>
          </w:p>
        </w:tc>
      </w:tr>
    </w:tbl>
    <w:p w14:paraId="310D98BD" w14:textId="77777777" w:rsidR="00B003B7" w:rsidRPr="00313C4B" w:rsidRDefault="00B003B7" w:rsidP="00A25064">
      <w:pPr>
        <w:autoSpaceDE w:val="0"/>
        <w:autoSpaceDN w:val="0"/>
        <w:adjustRightInd w:val="0"/>
        <w:spacing w:after="0" w:line="400" w:lineRule="atLeast"/>
        <w:jc w:val="center"/>
        <w:rPr>
          <w:rFonts w:asciiTheme="majorBidi" w:hAnsiTheme="majorBidi" w:cstheme="majorBidi"/>
          <w:i/>
          <w:iCs/>
          <w:sz w:val="24"/>
          <w:szCs w:val="24"/>
        </w:rPr>
      </w:pPr>
      <w:bookmarkStart w:id="22" w:name="_Hlk140840074"/>
      <w:proofErr w:type="spellStart"/>
      <w:r w:rsidRPr="00313C4B">
        <w:rPr>
          <w:rFonts w:asciiTheme="majorBidi" w:hAnsiTheme="majorBidi" w:cstheme="majorBidi"/>
          <w:i/>
          <w:iCs/>
          <w:sz w:val="24"/>
          <w:szCs w:val="24"/>
        </w:rPr>
        <w:t>Sumber</w:t>
      </w:r>
      <w:proofErr w:type="spellEnd"/>
      <w:r w:rsidRPr="00313C4B">
        <w:rPr>
          <w:rFonts w:asciiTheme="majorBidi" w:hAnsiTheme="majorBidi" w:cstheme="majorBidi"/>
          <w:i/>
          <w:iCs/>
          <w:sz w:val="24"/>
          <w:szCs w:val="24"/>
        </w:rPr>
        <w:t xml:space="preserve">: Output SPSS, Data </w:t>
      </w:r>
      <w:proofErr w:type="spellStart"/>
      <w:r w:rsidRPr="00313C4B">
        <w:rPr>
          <w:rFonts w:asciiTheme="majorBidi" w:hAnsiTheme="majorBidi" w:cstheme="majorBidi"/>
          <w:i/>
          <w:iCs/>
          <w:sz w:val="24"/>
          <w:szCs w:val="24"/>
        </w:rPr>
        <w:t>sekunder</w:t>
      </w:r>
      <w:proofErr w:type="spellEnd"/>
      <w:r w:rsidRPr="00313C4B">
        <w:rPr>
          <w:rFonts w:asciiTheme="majorBidi" w:hAnsiTheme="majorBidi" w:cstheme="majorBidi"/>
          <w:i/>
          <w:iCs/>
          <w:sz w:val="24"/>
          <w:szCs w:val="24"/>
        </w:rPr>
        <w:t xml:space="preserve"> yang </w:t>
      </w:r>
      <w:proofErr w:type="spellStart"/>
      <w:r w:rsidRPr="00313C4B">
        <w:rPr>
          <w:rFonts w:asciiTheme="majorBidi" w:hAnsiTheme="majorBidi" w:cstheme="majorBidi"/>
          <w:i/>
          <w:iCs/>
          <w:sz w:val="24"/>
          <w:szCs w:val="24"/>
        </w:rPr>
        <w:t>diolah</w:t>
      </w:r>
      <w:proofErr w:type="spellEnd"/>
      <w:r w:rsidRPr="00313C4B">
        <w:rPr>
          <w:rFonts w:asciiTheme="majorBidi" w:hAnsiTheme="majorBidi" w:cstheme="majorBidi"/>
          <w:i/>
          <w:iCs/>
          <w:sz w:val="24"/>
          <w:szCs w:val="24"/>
        </w:rPr>
        <w:t>, 2023</w:t>
      </w:r>
    </w:p>
    <w:bookmarkEnd w:id="22"/>
    <w:p w14:paraId="71A9506A" w14:textId="77777777" w:rsidR="00B003B7" w:rsidRPr="00F859CC" w:rsidRDefault="00B003B7" w:rsidP="00A25064">
      <w:pPr>
        <w:autoSpaceDE w:val="0"/>
        <w:autoSpaceDN w:val="0"/>
        <w:adjustRightInd w:val="0"/>
        <w:spacing w:after="0" w:line="400" w:lineRule="atLeast"/>
        <w:jc w:val="center"/>
        <w:rPr>
          <w:rFonts w:asciiTheme="majorBidi" w:hAnsiTheme="majorBidi" w:cstheme="majorBidi"/>
          <w:sz w:val="24"/>
          <w:szCs w:val="24"/>
        </w:rPr>
      </w:pPr>
    </w:p>
    <w:p w14:paraId="2CD01AD4" w14:textId="025939D8" w:rsidR="00B003B7" w:rsidRDefault="00B003B7" w:rsidP="00B74837">
      <w:pPr>
        <w:autoSpaceDE w:val="0"/>
        <w:autoSpaceDN w:val="0"/>
        <w:adjustRightInd w:val="0"/>
        <w:spacing w:after="0" w:line="240" w:lineRule="auto"/>
        <w:ind w:left="720" w:firstLine="720"/>
        <w:jc w:val="both"/>
        <w:rPr>
          <w:rFonts w:asciiTheme="majorBidi" w:hAnsiTheme="majorBidi" w:cstheme="majorBidi"/>
          <w:sz w:val="24"/>
          <w:szCs w:val="24"/>
        </w:rPr>
      </w:pPr>
      <w:proofErr w:type="spellStart"/>
      <w:r w:rsidRPr="00F859CC">
        <w:rPr>
          <w:rFonts w:asciiTheme="majorBidi" w:hAnsiTheme="majorBidi" w:cstheme="majorBidi"/>
          <w:sz w:val="24"/>
          <w:szCs w:val="24"/>
        </w:rPr>
        <w:t>Berdasarkan</w:t>
      </w:r>
      <w:proofErr w:type="spellEnd"/>
      <w:r w:rsidRPr="00F859CC">
        <w:rPr>
          <w:rFonts w:asciiTheme="majorBidi" w:hAnsiTheme="majorBidi" w:cstheme="majorBidi"/>
          <w:sz w:val="24"/>
          <w:szCs w:val="24"/>
        </w:rPr>
        <w:t xml:space="preserve"> pada </w:t>
      </w:r>
      <w:proofErr w:type="spellStart"/>
      <w:r w:rsidRPr="00F859CC">
        <w:rPr>
          <w:rFonts w:asciiTheme="majorBidi" w:hAnsiTheme="majorBidi" w:cstheme="majorBidi"/>
          <w:sz w:val="24"/>
          <w:szCs w:val="24"/>
        </w:rPr>
        <w:t>tabel</w:t>
      </w:r>
      <w:proofErr w:type="spellEnd"/>
      <w:r w:rsidRPr="00F859CC">
        <w:rPr>
          <w:rFonts w:asciiTheme="majorBidi" w:hAnsiTheme="majorBidi" w:cstheme="majorBidi"/>
          <w:sz w:val="24"/>
          <w:szCs w:val="24"/>
        </w:rPr>
        <w:t xml:space="preserve"> 4.1 </w:t>
      </w:r>
      <w:proofErr w:type="spellStart"/>
      <w:r w:rsidRPr="00F859CC">
        <w:rPr>
          <w:rFonts w:asciiTheme="majorBidi" w:hAnsiTheme="majorBidi" w:cstheme="majorBidi"/>
          <w:sz w:val="24"/>
          <w:szCs w:val="24"/>
        </w:rPr>
        <w:t>diatas</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menunjukkan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bahwa</w:t>
      </w:r>
      <w:proofErr w:type="spellEnd"/>
      <w:r w:rsidRPr="00F859CC">
        <w:rPr>
          <w:rFonts w:asciiTheme="majorBidi" w:hAnsiTheme="majorBidi" w:cstheme="majorBidi"/>
          <w:sz w:val="24"/>
          <w:szCs w:val="24"/>
        </w:rPr>
        <w:t xml:space="preserve"> data </w:t>
      </w:r>
      <w:proofErr w:type="spellStart"/>
      <w:r w:rsidRPr="00F859CC">
        <w:rPr>
          <w:rFonts w:asciiTheme="majorBidi" w:hAnsiTheme="majorBidi" w:cstheme="majorBidi"/>
          <w:sz w:val="24"/>
          <w:szCs w:val="24"/>
        </w:rPr>
        <w:t>dari</w:t>
      </w:r>
      <w:proofErr w:type="spellEnd"/>
      <w:r w:rsidRPr="00F859CC">
        <w:rPr>
          <w:rFonts w:asciiTheme="majorBidi" w:hAnsiTheme="majorBidi" w:cstheme="majorBidi"/>
          <w:sz w:val="24"/>
          <w:szCs w:val="24"/>
        </w:rPr>
        <w:t xml:space="preserve"> BOPO</w:t>
      </w:r>
      <w:r w:rsidR="006008B0">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memiliki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minimum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54,85 </w:t>
      </w:r>
      <w:proofErr w:type="spellStart"/>
      <w:r w:rsidRPr="00F859CC">
        <w:rPr>
          <w:rFonts w:asciiTheme="majorBidi" w:hAnsiTheme="majorBidi" w:cstheme="majorBidi"/>
          <w:sz w:val="24"/>
          <w:szCs w:val="24"/>
        </w:rPr>
        <w:t>sedangkan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maximum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99,86 dan </w:t>
      </w:r>
      <w:proofErr w:type="spellStart"/>
      <w:r w:rsidRPr="00F859CC">
        <w:rPr>
          <w:rFonts w:asciiTheme="majorBidi" w:hAnsiTheme="majorBidi" w:cstheme="majorBidi"/>
          <w:sz w:val="24"/>
          <w:szCs w:val="24"/>
        </w:rPr>
        <w:t>diperoleh</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niai</w:t>
      </w:r>
      <w:proofErr w:type="spellEnd"/>
      <w:r w:rsidRPr="00F859CC">
        <w:rPr>
          <w:rFonts w:asciiTheme="majorBidi" w:hAnsiTheme="majorBidi" w:cstheme="majorBidi"/>
          <w:sz w:val="24"/>
          <w:szCs w:val="24"/>
        </w:rPr>
        <w:t xml:space="preserve"> rata-rata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85,59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standar</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deviasi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mencapai</w:t>
      </w:r>
      <w:proofErr w:type="spellEnd"/>
      <w:r w:rsidRPr="00F859CC">
        <w:rPr>
          <w:rFonts w:asciiTheme="majorBidi" w:hAnsiTheme="majorBidi" w:cstheme="majorBidi"/>
          <w:sz w:val="24"/>
          <w:szCs w:val="24"/>
        </w:rPr>
        <w:t xml:space="preserve"> 11,88907. </w:t>
      </w:r>
      <w:proofErr w:type="spellStart"/>
      <w:r w:rsidRPr="00F859CC">
        <w:rPr>
          <w:rFonts w:asciiTheme="majorBidi" w:hAnsiTheme="majorBidi" w:cstheme="majorBidi"/>
          <w:sz w:val="24"/>
          <w:szCs w:val="24"/>
        </w:rPr>
        <w:t>Kemudian</w:t>
      </w:r>
      <w:proofErr w:type="spellEnd"/>
      <w:r w:rsidR="006008B0">
        <w:rPr>
          <w:rFonts w:asciiTheme="majorBidi" w:hAnsiTheme="majorBidi" w:cstheme="majorBidi"/>
          <w:sz w:val="24"/>
          <w:szCs w:val="24"/>
        </w:rPr>
        <w:t xml:space="preserve"> </w:t>
      </w:r>
      <w:r w:rsidRPr="00F859CC">
        <w:rPr>
          <w:rFonts w:asciiTheme="majorBidi" w:hAnsiTheme="majorBidi" w:cstheme="majorBidi"/>
          <w:sz w:val="24"/>
          <w:szCs w:val="24"/>
        </w:rPr>
        <w:t xml:space="preserve">NPF </w:t>
      </w:r>
      <w:proofErr w:type="spellStart"/>
      <w:r w:rsidRPr="00F859CC">
        <w:rPr>
          <w:rFonts w:asciiTheme="majorBidi" w:hAnsiTheme="majorBidi" w:cstheme="majorBidi"/>
          <w:sz w:val="24"/>
          <w:szCs w:val="24"/>
        </w:rPr>
        <w:t>mempunyai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minimum 0,00 </w:t>
      </w:r>
      <w:proofErr w:type="spellStart"/>
      <w:r w:rsidRPr="00F859CC">
        <w:rPr>
          <w:rFonts w:asciiTheme="majorBidi" w:hAnsiTheme="majorBidi" w:cstheme="majorBidi"/>
          <w:sz w:val="24"/>
          <w:szCs w:val="24"/>
        </w:rPr>
        <w:t>sedangkan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maximum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11,12</w:t>
      </w:r>
      <w:r>
        <w:rPr>
          <w:rFonts w:asciiTheme="majorBidi" w:hAnsiTheme="majorBidi" w:cstheme="majorBidi"/>
          <w:sz w:val="24"/>
          <w:szCs w:val="24"/>
        </w:rPr>
        <w:t xml:space="preserve"> dan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1,6707</w:t>
      </w:r>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standar</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deviasi</w:t>
      </w:r>
      <w:proofErr w:type="spellEnd"/>
      <w:r w:rsidRPr="00F859CC">
        <w:rPr>
          <w:rFonts w:asciiTheme="majorBidi" w:hAnsiTheme="majorBidi" w:cstheme="majorBidi"/>
          <w:sz w:val="24"/>
          <w:szCs w:val="24"/>
        </w:rPr>
        <w:t xml:space="preserve"> 1,69515. </w:t>
      </w:r>
      <w:r w:rsidRPr="00F859CC">
        <w:rPr>
          <w:rFonts w:asciiTheme="majorBidi" w:hAnsiTheme="majorBidi" w:cstheme="majorBidi"/>
          <w:i/>
          <w:iCs/>
          <w:sz w:val="24"/>
          <w:szCs w:val="24"/>
        </w:rPr>
        <w:t>Profit sharing</w:t>
      </w:r>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memiliki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minimum </w:t>
      </w:r>
      <w:proofErr w:type="spellStart"/>
      <w:r w:rsidRPr="00F859CC">
        <w:rPr>
          <w:rFonts w:asciiTheme="majorBidi" w:hAnsiTheme="majorBidi" w:cstheme="majorBidi"/>
          <w:sz w:val="24"/>
          <w:szCs w:val="24"/>
        </w:rPr>
        <w:t>yakni</w:t>
      </w:r>
      <w:proofErr w:type="spellEnd"/>
      <w:r w:rsidRPr="00F859CC">
        <w:rPr>
          <w:rFonts w:asciiTheme="majorBidi" w:hAnsiTheme="majorBidi" w:cstheme="majorBidi"/>
          <w:sz w:val="24"/>
          <w:szCs w:val="24"/>
        </w:rPr>
        <w:t xml:space="preserve"> 0,02 </w:t>
      </w:r>
      <w:proofErr w:type="spellStart"/>
      <w:r w:rsidRPr="00F859CC">
        <w:rPr>
          <w:rFonts w:asciiTheme="majorBidi" w:hAnsiTheme="majorBidi" w:cstheme="majorBidi"/>
          <w:sz w:val="24"/>
          <w:szCs w:val="24"/>
        </w:rPr>
        <w:t>sedangkan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maximum </w:t>
      </w:r>
      <w:proofErr w:type="spellStart"/>
      <w:r w:rsidRPr="00F859CC">
        <w:rPr>
          <w:rFonts w:asciiTheme="majorBidi" w:hAnsiTheme="majorBidi" w:cstheme="majorBidi"/>
          <w:sz w:val="24"/>
          <w:szCs w:val="24"/>
        </w:rPr>
        <w:t>berada</w:t>
      </w:r>
      <w:proofErr w:type="spellEnd"/>
      <w:r w:rsidRPr="00F859CC">
        <w:rPr>
          <w:rFonts w:asciiTheme="majorBidi" w:hAnsiTheme="majorBidi" w:cstheme="majorBidi"/>
          <w:sz w:val="24"/>
          <w:szCs w:val="24"/>
        </w:rPr>
        <w:t xml:space="preserve"> pada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96,95 dan </w:t>
      </w:r>
      <w:proofErr w:type="spellStart"/>
      <w:r w:rsidRPr="00F859CC">
        <w:rPr>
          <w:rFonts w:asciiTheme="majorBidi" w:hAnsiTheme="majorBidi" w:cstheme="majorBidi"/>
          <w:sz w:val="24"/>
          <w:szCs w:val="24"/>
        </w:rPr>
        <w:t>diperoleh</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rata-rata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48,30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standar</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deviasi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30,46205. NOM </w:t>
      </w:r>
      <w:proofErr w:type="spellStart"/>
      <w:r w:rsidRPr="00F859CC">
        <w:rPr>
          <w:rFonts w:asciiTheme="majorBidi" w:hAnsiTheme="majorBidi" w:cstheme="majorBidi"/>
          <w:sz w:val="24"/>
          <w:szCs w:val="24"/>
        </w:rPr>
        <w:t>memiliki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minimum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-10,25 </w:t>
      </w:r>
      <w:proofErr w:type="spellStart"/>
      <w:r w:rsidRPr="00F859CC">
        <w:rPr>
          <w:rFonts w:asciiTheme="majorBidi" w:hAnsiTheme="majorBidi" w:cstheme="majorBidi"/>
          <w:sz w:val="24"/>
          <w:szCs w:val="24"/>
        </w:rPr>
        <w:t>sedangkan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maximum </w:t>
      </w:r>
      <w:proofErr w:type="spellStart"/>
      <w:r w:rsidRPr="00F859CC">
        <w:rPr>
          <w:rFonts w:asciiTheme="majorBidi" w:hAnsiTheme="majorBidi" w:cstheme="majorBidi"/>
          <w:sz w:val="24"/>
          <w:szCs w:val="24"/>
        </w:rPr>
        <w:t>diperoleh</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14,97 dan </w:t>
      </w:r>
      <w:proofErr w:type="spellStart"/>
      <w:r w:rsidRPr="00F859CC">
        <w:rPr>
          <w:rFonts w:asciiTheme="majorBidi" w:hAnsiTheme="majorBidi" w:cstheme="majorBidi"/>
          <w:sz w:val="24"/>
          <w:szCs w:val="24"/>
        </w:rPr>
        <w:t>diperoleh</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rata-rata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1,9426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standar</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deviasi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3,68281. </w:t>
      </w:r>
      <w:proofErr w:type="spellStart"/>
      <w:r w:rsidRPr="00F859CC">
        <w:rPr>
          <w:rFonts w:asciiTheme="majorBidi" w:hAnsiTheme="majorBidi" w:cstheme="majorBidi"/>
          <w:sz w:val="24"/>
          <w:szCs w:val="24"/>
        </w:rPr>
        <w:t>Selanjutnya</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inflasi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memiliki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minimum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1,33 dan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maximum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5,59 dan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rata-rata </w:t>
      </w:r>
      <w:proofErr w:type="spellStart"/>
      <w:r w:rsidRPr="00F859CC">
        <w:rPr>
          <w:rFonts w:asciiTheme="majorBidi" w:hAnsiTheme="majorBidi" w:cstheme="majorBidi"/>
          <w:sz w:val="24"/>
          <w:szCs w:val="24"/>
        </w:rPr>
        <w:t>inflasi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berada</w:t>
      </w:r>
      <w:proofErr w:type="spellEnd"/>
      <w:r w:rsidRPr="00F859CC">
        <w:rPr>
          <w:rFonts w:asciiTheme="majorBidi" w:hAnsiTheme="majorBidi" w:cstheme="majorBidi"/>
          <w:sz w:val="24"/>
          <w:szCs w:val="24"/>
        </w:rPr>
        <w:t xml:space="preserve"> pada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2,7200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standar</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deviasi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1,58715. BI Rate </w:t>
      </w:r>
      <w:proofErr w:type="spellStart"/>
      <w:r w:rsidRPr="00F859CC">
        <w:rPr>
          <w:rFonts w:asciiTheme="majorBidi" w:hAnsiTheme="majorBidi" w:cstheme="majorBidi"/>
          <w:sz w:val="24"/>
          <w:szCs w:val="24"/>
        </w:rPr>
        <w:t>memiliki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minimum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3,50 </w:t>
      </w:r>
      <w:proofErr w:type="spellStart"/>
      <w:r w:rsidRPr="00F859CC">
        <w:rPr>
          <w:rFonts w:asciiTheme="majorBidi" w:hAnsiTheme="majorBidi" w:cstheme="majorBidi"/>
          <w:sz w:val="24"/>
          <w:szCs w:val="24"/>
        </w:rPr>
        <w:t>sedangkan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maximum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5,50 dan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rata-rata </w:t>
      </w:r>
      <w:proofErr w:type="spellStart"/>
      <w:r w:rsidRPr="00F859CC">
        <w:rPr>
          <w:rFonts w:asciiTheme="majorBidi" w:hAnsiTheme="majorBidi" w:cstheme="majorBidi"/>
          <w:sz w:val="24"/>
          <w:szCs w:val="24"/>
        </w:rPr>
        <w:t>sebanyak</w:t>
      </w:r>
      <w:proofErr w:type="spellEnd"/>
      <w:r w:rsidRPr="00F859CC">
        <w:rPr>
          <w:rFonts w:asciiTheme="majorBidi" w:hAnsiTheme="majorBidi" w:cstheme="majorBidi"/>
          <w:sz w:val="24"/>
          <w:szCs w:val="24"/>
        </w:rPr>
        <w:t xml:space="preserve"> 4,1667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standar</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deviasi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0,68958. </w:t>
      </w:r>
      <w:r>
        <w:rPr>
          <w:rFonts w:asciiTheme="majorBidi" w:hAnsiTheme="majorBidi" w:cstheme="majorBidi"/>
          <w:sz w:val="24"/>
          <w:szCs w:val="24"/>
        </w:rPr>
        <w:t xml:space="preserve">ROA </w:t>
      </w:r>
      <w:proofErr w:type="spellStart"/>
      <w:r w:rsidRPr="00F859CC">
        <w:rPr>
          <w:rFonts w:asciiTheme="majorBidi" w:hAnsiTheme="majorBidi" w:cstheme="majorBidi"/>
          <w:sz w:val="24"/>
          <w:szCs w:val="24"/>
        </w:rPr>
        <w:t>memiliki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minimum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-9,08 </w:t>
      </w:r>
      <w:proofErr w:type="spellStart"/>
      <w:r w:rsidRPr="00F859CC">
        <w:rPr>
          <w:rFonts w:asciiTheme="majorBidi" w:hAnsiTheme="majorBidi" w:cstheme="majorBidi"/>
          <w:sz w:val="24"/>
          <w:szCs w:val="24"/>
        </w:rPr>
        <w:t>sedangkan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maximum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17,23 dan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rata-rata </w:t>
      </w:r>
      <w:proofErr w:type="spellStart"/>
      <w:r w:rsidRPr="00F859CC">
        <w:rPr>
          <w:rFonts w:asciiTheme="majorBidi" w:hAnsiTheme="majorBidi" w:cstheme="majorBidi"/>
          <w:sz w:val="24"/>
          <w:szCs w:val="24"/>
        </w:rPr>
        <w:t>sebanyak</w:t>
      </w:r>
      <w:proofErr w:type="spellEnd"/>
      <w:r w:rsidRPr="00F859CC">
        <w:rPr>
          <w:rFonts w:asciiTheme="majorBidi" w:hAnsiTheme="majorBidi" w:cstheme="majorBidi"/>
          <w:sz w:val="24"/>
          <w:szCs w:val="24"/>
        </w:rPr>
        <w:t xml:space="preserve"> 2,1557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standar</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deviasi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3,57181.</w:t>
      </w:r>
    </w:p>
    <w:p w14:paraId="63C7618F" w14:textId="77777777" w:rsidR="00206F58" w:rsidRPr="00F859CC" w:rsidRDefault="00206F58" w:rsidP="00B74837">
      <w:pPr>
        <w:autoSpaceDE w:val="0"/>
        <w:autoSpaceDN w:val="0"/>
        <w:adjustRightInd w:val="0"/>
        <w:spacing w:after="0" w:line="240" w:lineRule="auto"/>
        <w:ind w:left="720" w:firstLine="720"/>
        <w:jc w:val="both"/>
        <w:rPr>
          <w:rFonts w:asciiTheme="majorBidi" w:hAnsiTheme="majorBidi" w:cstheme="majorBidi"/>
          <w:sz w:val="24"/>
          <w:szCs w:val="24"/>
        </w:rPr>
      </w:pPr>
    </w:p>
    <w:p w14:paraId="46A1FB80" w14:textId="73B336EE" w:rsidR="00B003B7" w:rsidRPr="00CF700A" w:rsidRDefault="00B003B7" w:rsidP="00CF700A">
      <w:pPr>
        <w:pStyle w:val="Heading2"/>
        <w:ind w:firstLine="426"/>
        <w:rPr>
          <w:rFonts w:ascii="Times New Roman" w:hAnsi="Times New Roman" w:cs="Times New Roman"/>
          <w:b/>
          <w:bCs/>
          <w:color w:val="auto"/>
          <w:sz w:val="24"/>
          <w:szCs w:val="24"/>
        </w:rPr>
      </w:pPr>
      <w:r w:rsidRPr="00CF700A">
        <w:rPr>
          <w:rFonts w:ascii="Times New Roman" w:hAnsi="Times New Roman" w:cs="Times New Roman"/>
          <w:b/>
          <w:bCs/>
          <w:color w:val="auto"/>
          <w:sz w:val="24"/>
          <w:szCs w:val="24"/>
        </w:rPr>
        <w:t>4.</w:t>
      </w:r>
      <w:r w:rsidR="008E55AE">
        <w:rPr>
          <w:rFonts w:ascii="Times New Roman" w:hAnsi="Times New Roman" w:cs="Times New Roman"/>
          <w:b/>
          <w:bCs/>
          <w:color w:val="auto"/>
          <w:sz w:val="24"/>
          <w:szCs w:val="24"/>
        </w:rPr>
        <w:t>3</w:t>
      </w:r>
      <w:r w:rsidRPr="00CF700A">
        <w:rPr>
          <w:rFonts w:ascii="Times New Roman" w:hAnsi="Times New Roman" w:cs="Times New Roman"/>
          <w:b/>
          <w:bCs/>
          <w:color w:val="auto"/>
          <w:sz w:val="24"/>
          <w:szCs w:val="24"/>
        </w:rPr>
        <w:t xml:space="preserve"> Uji </w:t>
      </w:r>
      <w:proofErr w:type="spellStart"/>
      <w:r w:rsidRPr="00CF700A">
        <w:rPr>
          <w:rFonts w:ascii="Times New Roman" w:hAnsi="Times New Roman" w:cs="Times New Roman"/>
          <w:b/>
          <w:bCs/>
          <w:color w:val="auto"/>
          <w:sz w:val="24"/>
          <w:szCs w:val="24"/>
        </w:rPr>
        <w:t>Asumsi</w:t>
      </w:r>
      <w:proofErr w:type="spellEnd"/>
      <w:r w:rsidRPr="00CF700A">
        <w:rPr>
          <w:rFonts w:ascii="Times New Roman" w:hAnsi="Times New Roman" w:cs="Times New Roman"/>
          <w:b/>
          <w:bCs/>
          <w:color w:val="auto"/>
          <w:sz w:val="24"/>
          <w:szCs w:val="24"/>
        </w:rPr>
        <w:t xml:space="preserve"> </w:t>
      </w:r>
      <w:proofErr w:type="spellStart"/>
      <w:r w:rsidRPr="00CF700A">
        <w:rPr>
          <w:rFonts w:ascii="Times New Roman" w:hAnsi="Times New Roman" w:cs="Times New Roman"/>
          <w:b/>
          <w:bCs/>
          <w:color w:val="auto"/>
          <w:sz w:val="24"/>
          <w:szCs w:val="24"/>
        </w:rPr>
        <w:t>Klasik</w:t>
      </w:r>
      <w:proofErr w:type="spellEnd"/>
    </w:p>
    <w:p w14:paraId="078694FD" w14:textId="669581FA" w:rsidR="00B003B7" w:rsidRDefault="00B003B7" w:rsidP="00206F58">
      <w:pPr>
        <w:autoSpaceDE w:val="0"/>
        <w:autoSpaceDN w:val="0"/>
        <w:adjustRightInd w:val="0"/>
        <w:spacing w:after="0" w:line="240" w:lineRule="auto"/>
        <w:ind w:left="720" w:firstLine="720"/>
        <w:jc w:val="both"/>
        <w:rPr>
          <w:rFonts w:asciiTheme="majorBidi" w:hAnsiTheme="majorBidi" w:cstheme="majorBidi"/>
          <w:sz w:val="24"/>
          <w:szCs w:val="24"/>
        </w:rPr>
      </w:pPr>
      <w:proofErr w:type="spellStart"/>
      <w:r w:rsidRPr="00F859CC">
        <w:rPr>
          <w:rFonts w:asciiTheme="majorBidi" w:hAnsiTheme="majorBidi" w:cstheme="majorBidi"/>
          <w:sz w:val="24"/>
          <w:szCs w:val="24"/>
        </w:rPr>
        <w:t>Pengujian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asumsi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klasik</w:t>
      </w:r>
      <w:proofErr w:type="spellEnd"/>
      <w:r w:rsidRPr="00F859CC">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sidRPr="00F859CC">
        <w:rPr>
          <w:rFonts w:asciiTheme="majorBidi" w:hAnsiTheme="majorBidi" w:cstheme="majorBidi"/>
          <w:sz w:val="24"/>
          <w:szCs w:val="24"/>
        </w:rPr>
        <w:t>untuk</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menguji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kelayakan</w:t>
      </w:r>
      <w:proofErr w:type="spellEnd"/>
      <w:r w:rsidRPr="00F859CC">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r w:rsidRPr="00F859CC">
        <w:rPr>
          <w:rFonts w:asciiTheme="majorBidi" w:hAnsiTheme="majorBidi" w:cstheme="majorBidi"/>
          <w:sz w:val="24"/>
          <w:szCs w:val="24"/>
        </w:rPr>
        <w:t xml:space="preserve">data yang </w:t>
      </w:r>
      <w:proofErr w:type="spellStart"/>
      <w:r w:rsidRPr="00F859CC">
        <w:rPr>
          <w:rFonts w:asciiTheme="majorBidi" w:hAnsiTheme="majorBidi" w:cstheme="majorBidi"/>
          <w:sz w:val="24"/>
          <w:szCs w:val="24"/>
        </w:rPr>
        <w:t>akan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digunakan</w:t>
      </w:r>
      <w:proofErr w:type="spellEnd"/>
      <w:r w:rsidRPr="00F859CC">
        <w:rPr>
          <w:rFonts w:asciiTheme="majorBidi" w:hAnsiTheme="majorBidi" w:cstheme="majorBidi"/>
          <w:sz w:val="24"/>
          <w:szCs w:val="24"/>
        </w:rPr>
        <w:t xml:space="preserve"> pada </w:t>
      </w:r>
      <w:proofErr w:type="spellStart"/>
      <w:r w:rsidRPr="00F859CC">
        <w:rPr>
          <w:rFonts w:asciiTheme="majorBidi" w:hAnsiTheme="majorBidi" w:cstheme="majorBidi"/>
          <w:sz w:val="24"/>
          <w:szCs w:val="24"/>
        </w:rPr>
        <w:t>penelitian</w:t>
      </w:r>
      <w:proofErr w:type="spellEnd"/>
      <w:r>
        <w:rPr>
          <w:rFonts w:asciiTheme="majorBidi" w:hAnsiTheme="majorBidi" w:cstheme="majorBidi"/>
          <w:sz w:val="24"/>
          <w:szCs w:val="24"/>
        </w:rPr>
        <w:t xml:space="preserve">. </w:t>
      </w:r>
      <w:r w:rsidRPr="00F859CC">
        <w:rPr>
          <w:rFonts w:asciiTheme="majorBidi" w:hAnsiTheme="majorBidi" w:cstheme="majorBidi"/>
          <w:sz w:val="24"/>
          <w:szCs w:val="24"/>
        </w:rPr>
        <w:t xml:space="preserve">Uji </w:t>
      </w:r>
      <w:proofErr w:type="spellStart"/>
      <w:r w:rsidRPr="00F859CC">
        <w:rPr>
          <w:rFonts w:asciiTheme="majorBidi" w:hAnsiTheme="majorBidi" w:cstheme="majorBidi"/>
          <w:sz w:val="24"/>
          <w:szCs w:val="24"/>
        </w:rPr>
        <w:t>asumsi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klasik</w:t>
      </w:r>
      <w:proofErr w:type="spellEnd"/>
      <w:r w:rsidRPr="00F859CC">
        <w:rPr>
          <w:rFonts w:asciiTheme="majorBidi" w:hAnsiTheme="majorBidi" w:cstheme="majorBidi"/>
          <w:sz w:val="24"/>
          <w:szCs w:val="24"/>
        </w:rPr>
        <w:t xml:space="preserve"> yang </w:t>
      </w:r>
      <w:proofErr w:type="spellStart"/>
      <w:r w:rsidRPr="00F859CC">
        <w:rPr>
          <w:rFonts w:asciiTheme="majorBidi" w:hAnsiTheme="majorBidi" w:cstheme="majorBidi"/>
          <w:sz w:val="24"/>
          <w:szCs w:val="24"/>
        </w:rPr>
        <w:t>akan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dilakukan</w:t>
      </w:r>
      <w:proofErr w:type="spellEnd"/>
      <w:r w:rsidRPr="00F859CC">
        <w:rPr>
          <w:rFonts w:asciiTheme="majorBidi" w:hAnsiTheme="majorBidi" w:cstheme="majorBidi"/>
          <w:sz w:val="24"/>
          <w:szCs w:val="24"/>
        </w:rPr>
        <w:t xml:space="preserve"> </w:t>
      </w:r>
      <w:r>
        <w:rPr>
          <w:rFonts w:asciiTheme="majorBidi" w:hAnsiTheme="majorBidi" w:cstheme="majorBidi"/>
          <w:sz w:val="24"/>
          <w:szCs w:val="24"/>
        </w:rPr>
        <w:t xml:space="preserve">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meliputi</w:t>
      </w:r>
      <w:proofErr w:type="spellEnd"/>
      <w:r w:rsidRPr="00F859CC">
        <w:rPr>
          <w:rFonts w:asciiTheme="majorBidi" w:hAnsiTheme="majorBidi" w:cstheme="majorBidi"/>
          <w:sz w:val="24"/>
          <w:szCs w:val="24"/>
        </w:rPr>
        <w:t>:</w:t>
      </w:r>
    </w:p>
    <w:p w14:paraId="23B506FA" w14:textId="77777777" w:rsidR="006008B0" w:rsidRDefault="006008B0" w:rsidP="00206F58">
      <w:pPr>
        <w:autoSpaceDE w:val="0"/>
        <w:autoSpaceDN w:val="0"/>
        <w:adjustRightInd w:val="0"/>
        <w:spacing w:after="0" w:line="240" w:lineRule="auto"/>
        <w:ind w:left="720" w:firstLine="720"/>
        <w:jc w:val="both"/>
        <w:rPr>
          <w:rFonts w:asciiTheme="majorBidi" w:hAnsiTheme="majorBidi" w:cstheme="majorBidi"/>
          <w:sz w:val="24"/>
          <w:szCs w:val="24"/>
        </w:rPr>
      </w:pPr>
    </w:p>
    <w:p w14:paraId="186A9E48" w14:textId="77777777" w:rsidR="006008B0" w:rsidRDefault="006008B0" w:rsidP="00206F58">
      <w:pPr>
        <w:autoSpaceDE w:val="0"/>
        <w:autoSpaceDN w:val="0"/>
        <w:adjustRightInd w:val="0"/>
        <w:spacing w:after="0" w:line="240" w:lineRule="auto"/>
        <w:ind w:left="720" w:firstLine="720"/>
        <w:jc w:val="both"/>
        <w:rPr>
          <w:rFonts w:asciiTheme="majorBidi" w:hAnsiTheme="majorBidi" w:cstheme="majorBidi"/>
          <w:sz w:val="24"/>
          <w:szCs w:val="24"/>
        </w:rPr>
      </w:pPr>
    </w:p>
    <w:p w14:paraId="36A56C59" w14:textId="77777777" w:rsidR="006008B0" w:rsidRDefault="006008B0" w:rsidP="00206F58">
      <w:pPr>
        <w:autoSpaceDE w:val="0"/>
        <w:autoSpaceDN w:val="0"/>
        <w:adjustRightInd w:val="0"/>
        <w:spacing w:after="0" w:line="240" w:lineRule="auto"/>
        <w:ind w:left="720" w:firstLine="720"/>
        <w:jc w:val="both"/>
        <w:rPr>
          <w:rFonts w:asciiTheme="majorBidi" w:hAnsiTheme="majorBidi" w:cstheme="majorBidi"/>
          <w:sz w:val="24"/>
          <w:szCs w:val="24"/>
        </w:rPr>
      </w:pPr>
    </w:p>
    <w:p w14:paraId="720174EA" w14:textId="77777777" w:rsidR="006008B0" w:rsidRDefault="006008B0" w:rsidP="00206F58">
      <w:pPr>
        <w:autoSpaceDE w:val="0"/>
        <w:autoSpaceDN w:val="0"/>
        <w:adjustRightInd w:val="0"/>
        <w:spacing w:after="0" w:line="240" w:lineRule="auto"/>
        <w:ind w:left="720" w:firstLine="720"/>
        <w:jc w:val="both"/>
        <w:rPr>
          <w:rFonts w:asciiTheme="majorBidi" w:hAnsiTheme="majorBidi" w:cstheme="majorBidi"/>
          <w:sz w:val="24"/>
          <w:szCs w:val="24"/>
        </w:rPr>
      </w:pPr>
    </w:p>
    <w:p w14:paraId="3DEAD789" w14:textId="77777777" w:rsidR="006008B0" w:rsidRDefault="006008B0" w:rsidP="00206F58">
      <w:pPr>
        <w:autoSpaceDE w:val="0"/>
        <w:autoSpaceDN w:val="0"/>
        <w:adjustRightInd w:val="0"/>
        <w:spacing w:after="0" w:line="240" w:lineRule="auto"/>
        <w:ind w:left="720" w:firstLine="720"/>
        <w:jc w:val="both"/>
        <w:rPr>
          <w:rFonts w:asciiTheme="majorBidi" w:hAnsiTheme="majorBidi" w:cstheme="majorBidi"/>
          <w:sz w:val="24"/>
          <w:szCs w:val="24"/>
        </w:rPr>
      </w:pPr>
    </w:p>
    <w:p w14:paraId="53188F36" w14:textId="77777777" w:rsidR="006008B0" w:rsidRDefault="006008B0" w:rsidP="00206F58">
      <w:pPr>
        <w:autoSpaceDE w:val="0"/>
        <w:autoSpaceDN w:val="0"/>
        <w:adjustRightInd w:val="0"/>
        <w:spacing w:after="0" w:line="240" w:lineRule="auto"/>
        <w:ind w:left="720" w:firstLine="720"/>
        <w:jc w:val="both"/>
        <w:rPr>
          <w:rFonts w:asciiTheme="majorBidi" w:hAnsiTheme="majorBidi" w:cstheme="majorBidi"/>
          <w:sz w:val="24"/>
          <w:szCs w:val="24"/>
        </w:rPr>
      </w:pPr>
    </w:p>
    <w:p w14:paraId="20C8123E" w14:textId="77777777" w:rsidR="006008B0" w:rsidRPr="00F859CC" w:rsidRDefault="006008B0" w:rsidP="00206F58">
      <w:pPr>
        <w:autoSpaceDE w:val="0"/>
        <w:autoSpaceDN w:val="0"/>
        <w:adjustRightInd w:val="0"/>
        <w:spacing w:after="0" w:line="240" w:lineRule="auto"/>
        <w:ind w:left="720" w:firstLine="720"/>
        <w:jc w:val="both"/>
        <w:rPr>
          <w:rFonts w:asciiTheme="majorBidi" w:hAnsiTheme="majorBidi" w:cstheme="majorBidi"/>
          <w:sz w:val="24"/>
          <w:szCs w:val="24"/>
        </w:rPr>
      </w:pPr>
    </w:p>
    <w:p w14:paraId="510E5E17" w14:textId="227E97B8" w:rsidR="00B003B7" w:rsidRPr="00CF700A" w:rsidRDefault="00B003B7" w:rsidP="00CF700A">
      <w:pPr>
        <w:pStyle w:val="Heading3"/>
        <w:ind w:firstLine="426"/>
        <w:rPr>
          <w:rFonts w:asciiTheme="majorBidi" w:hAnsiTheme="majorBidi"/>
          <w:b/>
          <w:bCs/>
          <w:color w:val="auto"/>
        </w:rPr>
      </w:pPr>
      <w:r w:rsidRPr="00CF700A">
        <w:rPr>
          <w:rFonts w:asciiTheme="majorBidi" w:hAnsiTheme="majorBidi"/>
          <w:b/>
          <w:bCs/>
          <w:color w:val="auto"/>
        </w:rPr>
        <w:lastRenderedPageBreak/>
        <w:t>4.</w:t>
      </w:r>
      <w:r w:rsidR="008E55AE">
        <w:rPr>
          <w:rFonts w:asciiTheme="majorBidi" w:hAnsiTheme="majorBidi"/>
          <w:b/>
          <w:bCs/>
          <w:color w:val="auto"/>
        </w:rPr>
        <w:t>3</w:t>
      </w:r>
      <w:r w:rsidRPr="00CF700A">
        <w:rPr>
          <w:rFonts w:asciiTheme="majorBidi" w:hAnsiTheme="majorBidi"/>
          <w:b/>
          <w:bCs/>
          <w:color w:val="auto"/>
        </w:rPr>
        <w:t xml:space="preserve">.1 Uji </w:t>
      </w:r>
      <w:proofErr w:type="spellStart"/>
      <w:r w:rsidRPr="00CF700A">
        <w:rPr>
          <w:rFonts w:asciiTheme="majorBidi" w:hAnsiTheme="majorBidi"/>
          <w:b/>
          <w:bCs/>
          <w:color w:val="auto"/>
        </w:rPr>
        <w:t>Normalitas</w:t>
      </w:r>
      <w:proofErr w:type="spellEnd"/>
    </w:p>
    <w:p w14:paraId="1A3BD3FE" w14:textId="5121E5ED" w:rsidR="00B003B7" w:rsidRDefault="00B003B7" w:rsidP="003C30FB">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Hasil uji </w:t>
      </w:r>
      <w:proofErr w:type="spellStart"/>
      <w:r>
        <w:rPr>
          <w:rFonts w:asciiTheme="majorBidi" w:hAnsiTheme="majorBidi" w:cstheme="majorBidi"/>
          <w:sz w:val="24"/>
          <w:szCs w:val="24"/>
        </w:rPr>
        <w:t>normalitas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dilihat</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4.2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
    <w:p w14:paraId="41AB176A" w14:textId="77777777" w:rsidR="003C30FB" w:rsidRPr="00900B8E" w:rsidRDefault="003C30FB" w:rsidP="003C30FB">
      <w:pPr>
        <w:autoSpaceDE w:val="0"/>
        <w:autoSpaceDN w:val="0"/>
        <w:adjustRightInd w:val="0"/>
        <w:spacing w:after="0" w:line="240" w:lineRule="auto"/>
        <w:rPr>
          <w:rFonts w:asciiTheme="majorBidi" w:hAnsiTheme="majorBidi" w:cstheme="majorBidi"/>
          <w:sz w:val="24"/>
          <w:szCs w:val="24"/>
        </w:rPr>
      </w:pPr>
    </w:p>
    <w:p w14:paraId="044068CE" w14:textId="6766143D" w:rsidR="00B003B7" w:rsidRPr="00DE0712" w:rsidRDefault="00B003B7" w:rsidP="00A25064">
      <w:pPr>
        <w:autoSpaceDE w:val="0"/>
        <w:autoSpaceDN w:val="0"/>
        <w:adjustRightInd w:val="0"/>
        <w:spacing w:after="0" w:line="240" w:lineRule="auto"/>
        <w:jc w:val="center"/>
        <w:rPr>
          <w:rFonts w:asciiTheme="majorBidi" w:hAnsiTheme="majorBidi" w:cstheme="majorBidi"/>
          <w:sz w:val="24"/>
          <w:szCs w:val="24"/>
        </w:rPr>
      </w:pPr>
      <w:r w:rsidRPr="00DE0712">
        <w:rPr>
          <w:rFonts w:asciiTheme="majorBidi" w:hAnsiTheme="majorBidi" w:cstheme="majorBidi"/>
          <w:sz w:val="24"/>
          <w:szCs w:val="24"/>
        </w:rPr>
        <w:t>Tabel 4.</w:t>
      </w:r>
      <w:r w:rsidR="008E55AE">
        <w:rPr>
          <w:rFonts w:asciiTheme="majorBidi" w:hAnsiTheme="majorBidi" w:cstheme="majorBidi"/>
          <w:sz w:val="24"/>
          <w:szCs w:val="24"/>
        </w:rPr>
        <w:t>3</w:t>
      </w:r>
    </w:p>
    <w:tbl>
      <w:tblPr>
        <w:tblW w:w="7371"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3"/>
        <w:gridCol w:w="1843"/>
        <w:gridCol w:w="2835"/>
      </w:tblGrid>
      <w:tr w:rsidR="00B003B7" w:rsidRPr="00F859CC" w14:paraId="6D515C77" w14:textId="77777777" w:rsidTr="00CF700A">
        <w:trPr>
          <w:cantSplit/>
        </w:trPr>
        <w:tc>
          <w:tcPr>
            <w:tcW w:w="7371" w:type="dxa"/>
            <w:gridSpan w:val="3"/>
            <w:tcBorders>
              <w:top w:val="nil"/>
              <w:left w:val="nil"/>
              <w:bottom w:val="nil"/>
              <w:right w:val="nil"/>
            </w:tcBorders>
            <w:shd w:val="clear" w:color="auto" w:fill="FFFFFF"/>
            <w:vAlign w:val="center"/>
          </w:tcPr>
          <w:p w14:paraId="36015CC9" w14:textId="77777777" w:rsidR="00B003B7" w:rsidRPr="00313C4B"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313C4B">
              <w:rPr>
                <w:rFonts w:asciiTheme="majorBidi" w:hAnsiTheme="majorBidi" w:cstheme="majorBidi"/>
                <w:b/>
                <w:bCs/>
                <w:sz w:val="24"/>
                <w:szCs w:val="24"/>
              </w:rPr>
              <w:t>One-Sample Kolmogorov-Smirnov Test</w:t>
            </w:r>
          </w:p>
        </w:tc>
      </w:tr>
      <w:tr w:rsidR="00B003B7" w:rsidRPr="00F859CC" w14:paraId="0F86BCEF" w14:textId="77777777" w:rsidTr="00CF700A">
        <w:trPr>
          <w:cantSplit/>
        </w:trPr>
        <w:tc>
          <w:tcPr>
            <w:tcW w:w="4536" w:type="dxa"/>
            <w:gridSpan w:val="2"/>
            <w:tcBorders>
              <w:top w:val="nil"/>
              <w:left w:val="nil"/>
              <w:bottom w:val="single" w:sz="8" w:space="0" w:color="152935"/>
              <w:right w:val="nil"/>
            </w:tcBorders>
            <w:shd w:val="clear" w:color="auto" w:fill="FFFFFF"/>
            <w:vAlign w:val="bottom"/>
          </w:tcPr>
          <w:p w14:paraId="65552C14" w14:textId="77777777" w:rsidR="00B003B7" w:rsidRPr="00313C4B" w:rsidRDefault="00B003B7" w:rsidP="00A25064">
            <w:pPr>
              <w:autoSpaceDE w:val="0"/>
              <w:autoSpaceDN w:val="0"/>
              <w:adjustRightInd w:val="0"/>
              <w:spacing w:after="0" w:line="240" w:lineRule="auto"/>
              <w:rPr>
                <w:rFonts w:asciiTheme="majorBidi" w:hAnsiTheme="majorBidi" w:cstheme="majorBidi"/>
                <w:sz w:val="24"/>
                <w:szCs w:val="24"/>
              </w:rPr>
            </w:pPr>
          </w:p>
        </w:tc>
        <w:tc>
          <w:tcPr>
            <w:tcW w:w="2835" w:type="dxa"/>
            <w:tcBorders>
              <w:top w:val="nil"/>
              <w:left w:val="nil"/>
              <w:bottom w:val="single" w:sz="8" w:space="0" w:color="152935"/>
              <w:right w:val="nil"/>
            </w:tcBorders>
            <w:shd w:val="clear" w:color="auto" w:fill="FFFFFF"/>
            <w:vAlign w:val="bottom"/>
          </w:tcPr>
          <w:p w14:paraId="0F88D602" w14:textId="77777777" w:rsidR="00B003B7" w:rsidRPr="00F859CC" w:rsidRDefault="00B003B7" w:rsidP="00A25064">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313C4B">
              <w:rPr>
                <w:rFonts w:asciiTheme="majorBidi" w:hAnsiTheme="majorBidi" w:cstheme="majorBidi"/>
                <w:sz w:val="24"/>
                <w:szCs w:val="24"/>
              </w:rPr>
              <w:t>Unstandardized Residual</w:t>
            </w:r>
          </w:p>
        </w:tc>
      </w:tr>
      <w:tr w:rsidR="00B003B7" w:rsidRPr="00F859CC" w14:paraId="65323F2B" w14:textId="77777777" w:rsidTr="00643605">
        <w:trPr>
          <w:cantSplit/>
        </w:trPr>
        <w:tc>
          <w:tcPr>
            <w:tcW w:w="4536" w:type="dxa"/>
            <w:gridSpan w:val="2"/>
            <w:tcBorders>
              <w:top w:val="single" w:sz="8" w:space="0" w:color="152935"/>
              <w:left w:val="nil"/>
              <w:bottom w:val="single" w:sz="8" w:space="0" w:color="AEAEAE"/>
              <w:right w:val="nil"/>
            </w:tcBorders>
            <w:shd w:val="clear" w:color="auto" w:fill="auto"/>
          </w:tcPr>
          <w:p w14:paraId="3F0AC4C3"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313C4B">
              <w:rPr>
                <w:rFonts w:asciiTheme="majorBidi" w:hAnsiTheme="majorBidi" w:cstheme="majorBidi"/>
                <w:sz w:val="24"/>
                <w:szCs w:val="24"/>
              </w:rPr>
              <w:t>N</w:t>
            </w:r>
          </w:p>
        </w:tc>
        <w:tc>
          <w:tcPr>
            <w:tcW w:w="2835" w:type="dxa"/>
            <w:tcBorders>
              <w:top w:val="single" w:sz="8" w:space="0" w:color="152935"/>
              <w:left w:val="nil"/>
              <w:bottom w:val="single" w:sz="8" w:space="0" w:color="AEAEAE"/>
              <w:right w:val="nil"/>
            </w:tcBorders>
            <w:shd w:val="clear" w:color="auto" w:fill="auto"/>
          </w:tcPr>
          <w:p w14:paraId="1B2B3F90"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F859CC">
              <w:rPr>
                <w:rFonts w:asciiTheme="majorBidi" w:hAnsiTheme="majorBidi" w:cstheme="majorBidi"/>
                <w:color w:val="010205"/>
                <w:sz w:val="24"/>
                <w:szCs w:val="24"/>
              </w:rPr>
              <w:t>144</w:t>
            </w:r>
          </w:p>
        </w:tc>
      </w:tr>
      <w:tr w:rsidR="00B003B7" w:rsidRPr="00F859CC" w14:paraId="26A557FB" w14:textId="77777777" w:rsidTr="00643605">
        <w:trPr>
          <w:cantSplit/>
        </w:trPr>
        <w:tc>
          <w:tcPr>
            <w:tcW w:w="2693" w:type="dxa"/>
            <w:vMerge w:val="restart"/>
            <w:tcBorders>
              <w:top w:val="single" w:sz="8" w:space="0" w:color="AEAEAE"/>
              <w:left w:val="nil"/>
              <w:bottom w:val="single" w:sz="8" w:space="0" w:color="AEAEAE"/>
              <w:right w:val="nil"/>
            </w:tcBorders>
            <w:shd w:val="clear" w:color="auto" w:fill="auto"/>
          </w:tcPr>
          <w:p w14:paraId="53AE35E1"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313C4B">
              <w:rPr>
                <w:rFonts w:asciiTheme="majorBidi" w:hAnsiTheme="majorBidi" w:cstheme="majorBidi"/>
                <w:sz w:val="24"/>
                <w:szCs w:val="24"/>
              </w:rPr>
              <w:t xml:space="preserve">Normal </w:t>
            </w:r>
            <w:proofErr w:type="spellStart"/>
            <w:r w:rsidRPr="00313C4B">
              <w:rPr>
                <w:rFonts w:asciiTheme="majorBidi" w:hAnsiTheme="majorBidi" w:cstheme="majorBidi"/>
                <w:sz w:val="24"/>
                <w:szCs w:val="24"/>
              </w:rPr>
              <w:t>Parameters</w:t>
            </w:r>
            <w:r w:rsidRPr="00313C4B">
              <w:rPr>
                <w:rFonts w:asciiTheme="majorBidi" w:hAnsiTheme="majorBidi" w:cstheme="majorBidi"/>
                <w:sz w:val="24"/>
                <w:szCs w:val="24"/>
                <w:vertAlign w:val="superscript"/>
              </w:rPr>
              <w:t>a,b</w:t>
            </w:r>
            <w:proofErr w:type="spellEnd"/>
          </w:p>
        </w:tc>
        <w:tc>
          <w:tcPr>
            <w:tcW w:w="1843" w:type="dxa"/>
            <w:tcBorders>
              <w:top w:val="single" w:sz="8" w:space="0" w:color="AEAEAE"/>
              <w:left w:val="nil"/>
              <w:bottom w:val="single" w:sz="8" w:space="0" w:color="AEAEAE"/>
              <w:right w:val="nil"/>
            </w:tcBorders>
            <w:shd w:val="clear" w:color="auto" w:fill="auto"/>
          </w:tcPr>
          <w:p w14:paraId="5D55C9BC"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313C4B">
              <w:rPr>
                <w:rFonts w:asciiTheme="majorBidi" w:hAnsiTheme="majorBidi" w:cstheme="majorBidi"/>
                <w:sz w:val="24"/>
                <w:szCs w:val="24"/>
              </w:rPr>
              <w:t>Mean</w:t>
            </w:r>
          </w:p>
        </w:tc>
        <w:tc>
          <w:tcPr>
            <w:tcW w:w="2835" w:type="dxa"/>
            <w:tcBorders>
              <w:top w:val="single" w:sz="8" w:space="0" w:color="AEAEAE"/>
              <w:left w:val="nil"/>
              <w:bottom w:val="single" w:sz="8" w:space="0" w:color="AEAEAE"/>
              <w:right w:val="nil"/>
            </w:tcBorders>
            <w:shd w:val="clear" w:color="auto" w:fill="auto"/>
          </w:tcPr>
          <w:p w14:paraId="3F2918B3"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F859CC">
              <w:rPr>
                <w:rFonts w:asciiTheme="majorBidi" w:hAnsiTheme="majorBidi" w:cstheme="majorBidi"/>
                <w:color w:val="010205"/>
                <w:sz w:val="24"/>
                <w:szCs w:val="24"/>
              </w:rPr>
              <w:t>.0000000</w:t>
            </w:r>
          </w:p>
        </w:tc>
      </w:tr>
      <w:tr w:rsidR="00B003B7" w:rsidRPr="00F859CC" w14:paraId="1FA0467A" w14:textId="77777777" w:rsidTr="00643605">
        <w:trPr>
          <w:cantSplit/>
        </w:trPr>
        <w:tc>
          <w:tcPr>
            <w:tcW w:w="2693" w:type="dxa"/>
            <w:vMerge/>
            <w:tcBorders>
              <w:top w:val="single" w:sz="8" w:space="0" w:color="AEAEAE"/>
              <w:left w:val="nil"/>
              <w:bottom w:val="single" w:sz="8" w:space="0" w:color="AEAEAE"/>
              <w:right w:val="nil"/>
            </w:tcBorders>
            <w:shd w:val="clear" w:color="auto" w:fill="auto"/>
          </w:tcPr>
          <w:p w14:paraId="302D0091" w14:textId="77777777" w:rsidR="00B003B7" w:rsidRPr="00313C4B" w:rsidRDefault="00B003B7" w:rsidP="00A25064">
            <w:pPr>
              <w:autoSpaceDE w:val="0"/>
              <w:autoSpaceDN w:val="0"/>
              <w:adjustRightInd w:val="0"/>
              <w:spacing w:after="0" w:line="240" w:lineRule="auto"/>
              <w:rPr>
                <w:rFonts w:asciiTheme="majorBidi" w:hAnsiTheme="majorBidi" w:cstheme="majorBidi"/>
                <w:sz w:val="24"/>
                <w:szCs w:val="24"/>
              </w:rPr>
            </w:pPr>
          </w:p>
        </w:tc>
        <w:tc>
          <w:tcPr>
            <w:tcW w:w="1843" w:type="dxa"/>
            <w:tcBorders>
              <w:top w:val="single" w:sz="8" w:space="0" w:color="AEAEAE"/>
              <w:left w:val="nil"/>
              <w:bottom w:val="single" w:sz="8" w:space="0" w:color="AEAEAE"/>
              <w:right w:val="nil"/>
            </w:tcBorders>
            <w:shd w:val="clear" w:color="auto" w:fill="auto"/>
          </w:tcPr>
          <w:p w14:paraId="497B7FFC"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313C4B">
              <w:rPr>
                <w:rFonts w:asciiTheme="majorBidi" w:hAnsiTheme="majorBidi" w:cstheme="majorBidi"/>
                <w:sz w:val="24"/>
                <w:szCs w:val="24"/>
              </w:rPr>
              <w:t>Std. Deviation</w:t>
            </w:r>
          </w:p>
        </w:tc>
        <w:tc>
          <w:tcPr>
            <w:tcW w:w="2835" w:type="dxa"/>
            <w:tcBorders>
              <w:top w:val="single" w:sz="8" w:space="0" w:color="AEAEAE"/>
              <w:left w:val="nil"/>
              <w:bottom w:val="single" w:sz="8" w:space="0" w:color="AEAEAE"/>
              <w:right w:val="nil"/>
            </w:tcBorders>
            <w:shd w:val="clear" w:color="auto" w:fill="auto"/>
          </w:tcPr>
          <w:p w14:paraId="21E9C110"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F859CC">
              <w:rPr>
                <w:rFonts w:asciiTheme="majorBidi" w:hAnsiTheme="majorBidi" w:cstheme="majorBidi"/>
                <w:color w:val="010205"/>
                <w:sz w:val="24"/>
                <w:szCs w:val="24"/>
              </w:rPr>
              <w:t>1.67639875</w:t>
            </w:r>
          </w:p>
        </w:tc>
      </w:tr>
      <w:tr w:rsidR="00B003B7" w:rsidRPr="00F859CC" w14:paraId="5DEE1ED0" w14:textId="77777777" w:rsidTr="00643605">
        <w:trPr>
          <w:cantSplit/>
        </w:trPr>
        <w:tc>
          <w:tcPr>
            <w:tcW w:w="2693" w:type="dxa"/>
            <w:vMerge w:val="restart"/>
            <w:tcBorders>
              <w:top w:val="single" w:sz="8" w:space="0" w:color="AEAEAE"/>
              <w:left w:val="nil"/>
              <w:bottom w:val="single" w:sz="8" w:space="0" w:color="AEAEAE"/>
              <w:right w:val="nil"/>
            </w:tcBorders>
            <w:shd w:val="clear" w:color="auto" w:fill="auto"/>
          </w:tcPr>
          <w:p w14:paraId="62BC6A9E"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313C4B">
              <w:rPr>
                <w:rFonts w:asciiTheme="majorBidi" w:hAnsiTheme="majorBidi" w:cstheme="majorBidi"/>
                <w:sz w:val="24"/>
                <w:szCs w:val="24"/>
              </w:rPr>
              <w:t>Most Extreme Differences</w:t>
            </w:r>
          </w:p>
        </w:tc>
        <w:tc>
          <w:tcPr>
            <w:tcW w:w="1843" w:type="dxa"/>
            <w:tcBorders>
              <w:top w:val="single" w:sz="8" w:space="0" w:color="AEAEAE"/>
              <w:left w:val="nil"/>
              <w:bottom w:val="single" w:sz="8" w:space="0" w:color="AEAEAE"/>
              <w:right w:val="nil"/>
            </w:tcBorders>
            <w:shd w:val="clear" w:color="auto" w:fill="auto"/>
          </w:tcPr>
          <w:p w14:paraId="7153275B"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313C4B">
              <w:rPr>
                <w:rFonts w:asciiTheme="majorBidi" w:hAnsiTheme="majorBidi" w:cstheme="majorBidi"/>
                <w:sz w:val="24"/>
                <w:szCs w:val="24"/>
              </w:rPr>
              <w:t>Absolute</w:t>
            </w:r>
          </w:p>
        </w:tc>
        <w:tc>
          <w:tcPr>
            <w:tcW w:w="2835" w:type="dxa"/>
            <w:tcBorders>
              <w:top w:val="single" w:sz="8" w:space="0" w:color="AEAEAE"/>
              <w:left w:val="nil"/>
              <w:bottom w:val="single" w:sz="8" w:space="0" w:color="AEAEAE"/>
              <w:right w:val="nil"/>
            </w:tcBorders>
            <w:shd w:val="clear" w:color="auto" w:fill="auto"/>
          </w:tcPr>
          <w:p w14:paraId="1E19C6D8"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F859CC">
              <w:rPr>
                <w:rFonts w:asciiTheme="majorBidi" w:hAnsiTheme="majorBidi" w:cstheme="majorBidi"/>
                <w:color w:val="010205"/>
                <w:sz w:val="24"/>
                <w:szCs w:val="24"/>
              </w:rPr>
              <w:t>.266</w:t>
            </w:r>
          </w:p>
        </w:tc>
      </w:tr>
      <w:tr w:rsidR="00B003B7" w:rsidRPr="00F859CC" w14:paraId="63B73D4B" w14:textId="77777777" w:rsidTr="00643605">
        <w:trPr>
          <w:cantSplit/>
        </w:trPr>
        <w:tc>
          <w:tcPr>
            <w:tcW w:w="2693" w:type="dxa"/>
            <w:vMerge/>
            <w:tcBorders>
              <w:top w:val="single" w:sz="8" w:space="0" w:color="AEAEAE"/>
              <w:left w:val="nil"/>
              <w:bottom w:val="single" w:sz="8" w:space="0" w:color="AEAEAE"/>
              <w:right w:val="nil"/>
            </w:tcBorders>
            <w:shd w:val="clear" w:color="auto" w:fill="auto"/>
          </w:tcPr>
          <w:p w14:paraId="1321034F" w14:textId="77777777" w:rsidR="00B003B7" w:rsidRPr="00F859CC" w:rsidRDefault="00B003B7" w:rsidP="00A25064">
            <w:pPr>
              <w:autoSpaceDE w:val="0"/>
              <w:autoSpaceDN w:val="0"/>
              <w:adjustRightInd w:val="0"/>
              <w:spacing w:after="0" w:line="240" w:lineRule="auto"/>
              <w:rPr>
                <w:rFonts w:asciiTheme="majorBidi" w:hAnsiTheme="majorBidi" w:cstheme="majorBidi"/>
                <w:color w:val="010205"/>
                <w:sz w:val="24"/>
                <w:szCs w:val="24"/>
              </w:rPr>
            </w:pPr>
          </w:p>
        </w:tc>
        <w:tc>
          <w:tcPr>
            <w:tcW w:w="1843" w:type="dxa"/>
            <w:tcBorders>
              <w:top w:val="single" w:sz="8" w:space="0" w:color="AEAEAE"/>
              <w:left w:val="nil"/>
              <w:bottom w:val="single" w:sz="8" w:space="0" w:color="AEAEAE"/>
              <w:right w:val="nil"/>
            </w:tcBorders>
            <w:shd w:val="clear" w:color="auto" w:fill="auto"/>
          </w:tcPr>
          <w:p w14:paraId="748896D5"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313C4B">
              <w:rPr>
                <w:rFonts w:asciiTheme="majorBidi" w:hAnsiTheme="majorBidi" w:cstheme="majorBidi"/>
                <w:sz w:val="24"/>
                <w:szCs w:val="24"/>
              </w:rPr>
              <w:t>Positive</w:t>
            </w:r>
          </w:p>
        </w:tc>
        <w:tc>
          <w:tcPr>
            <w:tcW w:w="2835" w:type="dxa"/>
            <w:tcBorders>
              <w:top w:val="single" w:sz="8" w:space="0" w:color="AEAEAE"/>
              <w:left w:val="nil"/>
              <w:bottom w:val="single" w:sz="8" w:space="0" w:color="AEAEAE"/>
              <w:right w:val="nil"/>
            </w:tcBorders>
            <w:shd w:val="clear" w:color="auto" w:fill="auto"/>
          </w:tcPr>
          <w:p w14:paraId="370F5EDE"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F859CC">
              <w:rPr>
                <w:rFonts w:asciiTheme="majorBidi" w:hAnsiTheme="majorBidi" w:cstheme="majorBidi"/>
                <w:color w:val="010205"/>
                <w:sz w:val="24"/>
                <w:szCs w:val="24"/>
              </w:rPr>
              <w:t>.266</w:t>
            </w:r>
          </w:p>
        </w:tc>
      </w:tr>
      <w:tr w:rsidR="00B003B7" w:rsidRPr="00F859CC" w14:paraId="4F50C053" w14:textId="77777777" w:rsidTr="00643605">
        <w:trPr>
          <w:cantSplit/>
        </w:trPr>
        <w:tc>
          <w:tcPr>
            <w:tcW w:w="2693" w:type="dxa"/>
            <w:vMerge/>
            <w:tcBorders>
              <w:top w:val="single" w:sz="8" w:space="0" w:color="AEAEAE"/>
              <w:left w:val="nil"/>
              <w:bottom w:val="single" w:sz="8" w:space="0" w:color="AEAEAE"/>
              <w:right w:val="nil"/>
            </w:tcBorders>
            <w:shd w:val="clear" w:color="auto" w:fill="auto"/>
          </w:tcPr>
          <w:p w14:paraId="07B74D80" w14:textId="77777777" w:rsidR="00B003B7" w:rsidRPr="00F859CC" w:rsidRDefault="00B003B7" w:rsidP="00A25064">
            <w:pPr>
              <w:autoSpaceDE w:val="0"/>
              <w:autoSpaceDN w:val="0"/>
              <w:adjustRightInd w:val="0"/>
              <w:spacing w:after="0" w:line="240" w:lineRule="auto"/>
              <w:rPr>
                <w:rFonts w:asciiTheme="majorBidi" w:hAnsiTheme="majorBidi" w:cstheme="majorBidi"/>
                <w:color w:val="010205"/>
                <w:sz w:val="24"/>
                <w:szCs w:val="24"/>
              </w:rPr>
            </w:pPr>
          </w:p>
        </w:tc>
        <w:tc>
          <w:tcPr>
            <w:tcW w:w="1843" w:type="dxa"/>
            <w:tcBorders>
              <w:top w:val="single" w:sz="8" w:space="0" w:color="AEAEAE"/>
              <w:left w:val="nil"/>
              <w:bottom w:val="single" w:sz="8" w:space="0" w:color="AEAEAE"/>
              <w:right w:val="nil"/>
            </w:tcBorders>
            <w:shd w:val="clear" w:color="auto" w:fill="auto"/>
          </w:tcPr>
          <w:p w14:paraId="1E24E684"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313C4B">
              <w:rPr>
                <w:rFonts w:asciiTheme="majorBidi" w:hAnsiTheme="majorBidi" w:cstheme="majorBidi"/>
                <w:sz w:val="24"/>
                <w:szCs w:val="24"/>
              </w:rPr>
              <w:t>Negative</w:t>
            </w:r>
          </w:p>
        </w:tc>
        <w:tc>
          <w:tcPr>
            <w:tcW w:w="2835" w:type="dxa"/>
            <w:tcBorders>
              <w:top w:val="single" w:sz="8" w:space="0" w:color="AEAEAE"/>
              <w:left w:val="nil"/>
              <w:bottom w:val="single" w:sz="8" w:space="0" w:color="AEAEAE"/>
              <w:right w:val="nil"/>
            </w:tcBorders>
            <w:shd w:val="clear" w:color="auto" w:fill="auto"/>
          </w:tcPr>
          <w:p w14:paraId="08AC2694"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F859CC">
              <w:rPr>
                <w:rFonts w:asciiTheme="majorBidi" w:hAnsiTheme="majorBidi" w:cstheme="majorBidi"/>
                <w:color w:val="010205"/>
                <w:sz w:val="24"/>
                <w:szCs w:val="24"/>
              </w:rPr>
              <w:t>-.266</w:t>
            </w:r>
          </w:p>
        </w:tc>
      </w:tr>
      <w:tr w:rsidR="00B003B7" w:rsidRPr="00F859CC" w14:paraId="33BA860B" w14:textId="77777777" w:rsidTr="00643605">
        <w:trPr>
          <w:cantSplit/>
        </w:trPr>
        <w:tc>
          <w:tcPr>
            <w:tcW w:w="4536" w:type="dxa"/>
            <w:gridSpan w:val="2"/>
            <w:tcBorders>
              <w:top w:val="single" w:sz="8" w:space="0" w:color="AEAEAE"/>
              <w:left w:val="nil"/>
              <w:bottom w:val="single" w:sz="8" w:space="0" w:color="AEAEAE"/>
              <w:right w:val="nil"/>
            </w:tcBorders>
            <w:shd w:val="clear" w:color="auto" w:fill="auto"/>
          </w:tcPr>
          <w:p w14:paraId="67EF11B5"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313C4B">
              <w:rPr>
                <w:rFonts w:asciiTheme="majorBidi" w:hAnsiTheme="majorBidi" w:cstheme="majorBidi"/>
                <w:sz w:val="24"/>
                <w:szCs w:val="24"/>
              </w:rPr>
              <w:t>Test Statistic</w:t>
            </w:r>
          </w:p>
        </w:tc>
        <w:tc>
          <w:tcPr>
            <w:tcW w:w="2835" w:type="dxa"/>
            <w:tcBorders>
              <w:top w:val="single" w:sz="8" w:space="0" w:color="AEAEAE"/>
              <w:left w:val="nil"/>
              <w:bottom w:val="single" w:sz="8" w:space="0" w:color="AEAEAE"/>
              <w:right w:val="nil"/>
            </w:tcBorders>
            <w:shd w:val="clear" w:color="auto" w:fill="auto"/>
          </w:tcPr>
          <w:p w14:paraId="598739A0"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F859CC">
              <w:rPr>
                <w:rFonts w:asciiTheme="majorBidi" w:hAnsiTheme="majorBidi" w:cstheme="majorBidi"/>
                <w:color w:val="010205"/>
                <w:sz w:val="24"/>
                <w:szCs w:val="24"/>
              </w:rPr>
              <w:t>.266</w:t>
            </w:r>
          </w:p>
        </w:tc>
      </w:tr>
      <w:tr w:rsidR="00B003B7" w:rsidRPr="00F859CC" w14:paraId="0AC7A885" w14:textId="77777777" w:rsidTr="00643605">
        <w:trPr>
          <w:cantSplit/>
        </w:trPr>
        <w:tc>
          <w:tcPr>
            <w:tcW w:w="4536" w:type="dxa"/>
            <w:gridSpan w:val="2"/>
            <w:tcBorders>
              <w:top w:val="single" w:sz="8" w:space="0" w:color="AEAEAE"/>
              <w:left w:val="nil"/>
              <w:bottom w:val="single" w:sz="8" w:space="0" w:color="152935"/>
              <w:right w:val="nil"/>
            </w:tcBorders>
            <w:shd w:val="clear" w:color="auto" w:fill="auto"/>
          </w:tcPr>
          <w:p w14:paraId="15B52273" w14:textId="77777777" w:rsidR="00B003B7" w:rsidRPr="00313C4B" w:rsidRDefault="00B003B7" w:rsidP="00A25064">
            <w:pPr>
              <w:autoSpaceDE w:val="0"/>
              <w:autoSpaceDN w:val="0"/>
              <w:adjustRightInd w:val="0"/>
              <w:spacing w:after="0" w:line="320" w:lineRule="atLeast"/>
              <w:ind w:left="60" w:right="60"/>
              <w:rPr>
                <w:rFonts w:asciiTheme="majorBidi" w:hAnsiTheme="majorBidi" w:cstheme="majorBidi"/>
                <w:sz w:val="24"/>
                <w:szCs w:val="24"/>
              </w:rPr>
            </w:pPr>
            <w:proofErr w:type="spellStart"/>
            <w:r w:rsidRPr="00313C4B">
              <w:rPr>
                <w:rFonts w:asciiTheme="majorBidi" w:hAnsiTheme="majorBidi" w:cstheme="majorBidi"/>
                <w:sz w:val="24"/>
                <w:szCs w:val="24"/>
              </w:rPr>
              <w:t>Asymp</w:t>
            </w:r>
            <w:proofErr w:type="spellEnd"/>
            <w:r w:rsidRPr="00313C4B">
              <w:rPr>
                <w:rFonts w:asciiTheme="majorBidi" w:hAnsiTheme="majorBidi" w:cstheme="majorBidi"/>
                <w:sz w:val="24"/>
                <w:szCs w:val="24"/>
              </w:rPr>
              <w:t>. Sig. (2-tailed)</w:t>
            </w:r>
          </w:p>
        </w:tc>
        <w:tc>
          <w:tcPr>
            <w:tcW w:w="2835" w:type="dxa"/>
            <w:tcBorders>
              <w:top w:val="single" w:sz="8" w:space="0" w:color="AEAEAE"/>
              <w:left w:val="nil"/>
              <w:bottom w:val="single" w:sz="8" w:space="0" w:color="152935"/>
              <w:right w:val="nil"/>
            </w:tcBorders>
            <w:shd w:val="clear" w:color="auto" w:fill="auto"/>
          </w:tcPr>
          <w:p w14:paraId="60F75012" w14:textId="77777777" w:rsidR="00B003B7" w:rsidRPr="00F859CC" w:rsidRDefault="00B003B7" w:rsidP="00A25064">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F859CC">
              <w:rPr>
                <w:rFonts w:asciiTheme="majorBidi" w:hAnsiTheme="majorBidi" w:cstheme="majorBidi"/>
                <w:color w:val="010205"/>
                <w:sz w:val="24"/>
                <w:szCs w:val="24"/>
              </w:rPr>
              <w:t>.213</w:t>
            </w:r>
          </w:p>
        </w:tc>
      </w:tr>
    </w:tbl>
    <w:p w14:paraId="2AA34DA7" w14:textId="77777777" w:rsidR="00B003B7" w:rsidRPr="00313C4B" w:rsidRDefault="00B003B7" w:rsidP="00A25064">
      <w:pPr>
        <w:autoSpaceDE w:val="0"/>
        <w:autoSpaceDN w:val="0"/>
        <w:adjustRightInd w:val="0"/>
        <w:spacing w:after="0" w:line="400" w:lineRule="atLeast"/>
        <w:jc w:val="center"/>
        <w:rPr>
          <w:rFonts w:asciiTheme="majorBidi" w:hAnsiTheme="majorBidi" w:cstheme="majorBidi"/>
          <w:i/>
          <w:iCs/>
          <w:sz w:val="24"/>
          <w:szCs w:val="24"/>
        </w:rPr>
      </w:pPr>
      <w:proofErr w:type="spellStart"/>
      <w:r w:rsidRPr="00313C4B">
        <w:rPr>
          <w:rFonts w:asciiTheme="majorBidi" w:hAnsiTheme="majorBidi" w:cstheme="majorBidi"/>
          <w:i/>
          <w:iCs/>
          <w:sz w:val="24"/>
          <w:szCs w:val="24"/>
        </w:rPr>
        <w:t>Sumber</w:t>
      </w:r>
      <w:proofErr w:type="spellEnd"/>
      <w:r w:rsidRPr="00313C4B">
        <w:rPr>
          <w:rFonts w:asciiTheme="majorBidi" w:hAnsiTheme="majorBidi" w:cstheme="majorBidi"/>
          <w:i/>
          <w:iCs/>
          <w:sz w:val="24"/>
          <w:szCs w:val="24"/>
        </w:rPr>
        <w:t xml:space="preserve">: Output SPSS, Data </w:t>
      </w:r>
      <w:proofErr w:type="spellStart"/>
      <w:r w:rsidRPr="00313C4B">
        <w:rPr>
          <w:rFonts w:asciiTheme="majorBidi" w:hAnsiTheme="majorBidi" w:cstheme="majorBidi"/>
          <w:i/>
          <w:iCs/>
          <w:sz w:val="24"/>
          <w:szCs w:val="24"/>
        </w:rPr>
        <w:t>sekunder</w:t>
      </w:r>
      <w:proofErr w:type="spellEnd"/>
      <w:r w:rsidRPr="00313C4B">
        <w:rPr>
          <w:rFonts w:asciiTheme="majorBidi" w:hAnsiTheme="majorBidi" w:cstheme="majorBidi"/>
          <w:i/>
          <w:iCs/>
          <w:sz w:val="24"/>
          <w:szCs w:val="24"/>
        </w:rPr>
        <w:t xml:space="preserve"> yang </w:t>
      </w:r>
      <w:proofErr w:type="spellStart"/>
      <w:r w:rsidRPr="00313C4B">
        <w:rPr>
          <w:rFonts w:asciiTheme="majorBidi" w:hAnsiTheme="majorBidi" w:cstheme="majorBidi"/>
          <w:i/>
          <w:iCs/>
          <w:sz w:val="24"/>
          <w:szCs w:val="24"/>
        </w:rPr>
        <w:t>diolah</w:t>
      </w:r>
      <w:proofErr w:type="spellEnd"/>
      <w:r w:rsidRPr="00313C4B">
        <w:rPr>
          <w:rFonts w:asciiTheme="majorBidi" w:hAnsiTheme="majorBidi" w:cstheme="majorBidi"/>
          <w:i/>
          <w:iCs/>
          <w:sz w:val="24"/>
          <w:szCs w:val="24"/>
        </w:rPr>
        <w:t>, 2023</w:t>
      </w:r>
    </w:p>
    <w:p w14:paraId="55E6B6BD" w14:textId="77777777" w:rsidR="00B003B7" w:rsidRPr="00F859CC" w:rsidRDefault="00B003B7" w:rsidP="00A25064">
      <w:pPr>
        <w:autoSpaceDE w:val="0"/>
        <w:autoSpaceDN w:val="0"/>
        <w:adjustRightInd w:val="0"/>
        <w:spacing w:after="0" w:line="400" w:lineRule="atLeast"/>
        <w:jc w:val="center"/>
        <w:rPr>
          <w:rFonts w:asciiTheme="majorBidi" w:hAnsiTheme="majorBidi" w:cstheme="majorBidi"/>
          <w:sz w:val="24"/>
          <w:szCs w:val="24"/>
        </w:rPr>
      </w:pPr>
    </w:p>
    <w:p w14:paraId="76BD673B" w14:textId="6D8F2AD5" w:rsidR="003C30FB" w:rsidRDefault="00B003B7" w:rsidP="008E55AE">
      <w:pPr>
        <w:autoSpaceDE w:val="0"/>
        <w:autoSpaceDN w:val="0"/>
        <w:adjustRightInd w:val="0"/>
        <w:spacing w:after="0" w:line="240" w:lineRule="auto"/>
        <w:ind w:left="720" w:firstLine="720"/>
        <w:jc w:val="both"/>
        <w:rPr>
          <w:rFonts w:asciiTheme="majorBidi" w:hAnsiTheme="majorBidi" w:cstheme="majorBidi"/>
          <w:sz w:val="24"/>
          <w:szCs w:val="24"/>
        </w:rPr>
      </w:pPr>
      <w:r w:rsidRPr="00F859CC">
        <w:rPr>
          <w:rFonts w:asciiTheme="majorBidi" w:hAnsiTheme="majorBidi" w:cstheme="majorBidi"/>
          <w:sz w:val="24"/>
          <w:szCs w:val="24"/>
        </w:rPr>
        <w:t xml:space="preserve">Tabel 4.2.1 </w:t>
      </w:r>
      <w:proofErr w:type="spellStart"/>
      <w:r w:rsidRPr="00F859CC">
        <w:rPr>
          <w:rFonts w:asciiTheme="majorBidi" w:hAnsiTheme="majorBidi" w:cstheme="majorBidi"/>
          <w:sz w:val="24"/>
          <w:szCs w:val="24"/>
        </w:rPr>
        <w:t>menunjukkan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hasil</w:t>
      </w:r>
      <w:proofErr w:type="spellEnd"/>
      <w:r w:rsidRPr="00F859CC">
        <w:rPr>
          <w:rFonts w:asciiTheme="majorBidi" w:hAnsiTheme="majorBidi" w:cstheme="majorBidi"/>
          <w:sz w:val="24"/>
          <w:szCs w:val="24"/>
        </w:rPr>
        <w:t xml:space="preserve"> uji </w:t>
      </w:r>
      <w:proofErr w:type="spellStart"/>
      <w:r w:rsidRPr="00F859CC">
        <w:rPr>
          <w:rFonts w:asciiTheme="majorBidi" w:hAnsiTheme="majorBidi" w:cstheme="majorBidi"/>
          <w:sz w:val="24"/>
          <w:szCs w:val="24"/>
        </w:rPr>
        <w:t>normalitas</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menggunakan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metode</w:t>
      </w:r>
      <w:proofErr w:type="spellEnd"/>
      <w:r w:rsidRPr="00F859CC">
        <w:rPr>
          <w:rFonts w:asciiTheme="majorBidi" w:hAnsiTheme="majorBidi" w:cstheme="majorBidi"/>
          <w:sz w:val="24"/>
          <w:szCs w:val="24"/>
        </w:rPr>
        <w:t xml:space="preserve"> </w:t>
      </w:r>
      <w:r>
        <w:rPr>
          <w:rFonts w:asciiTheme="majorBidi" w:hAnsiTheme="majorBidi" w:cstheme="majorBidi"/>
          <w:sz w:val="24"/>
          <w:szCs w:val="24"/>
        </w:rPr>
        <w:pgNum/>
      </w:r>
      <w:proofErr w:type="spellStart"/>
      <w:r>
        <w:rPr>
          <w:rFonts w:asciiTheme="majorBidi" w:hAnsiTheme="majorBidi" w:cstheme="majorBidi"/>
          <w:sz w:val="24"/>
          <w:szCs w:val="24"/>
        </w:rPr>
        <w:t>ndepende</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Kolmogrov</w:t>
      </w:r>
      <w:proofErr w:type="spellEnd"/>
      <w:r w:rsidRPr="00F859CC">
        <w:rPr>
          <w:rFonts w:asciiTheme="majorBidi" w:hAnsiTheme="majorBidi" w:cstheme="majorBidi"/>
          <w:sz w:val="24"/>
          <w:szCs w:val="24"/>
        </w:rPr>
        <w:t xml:space="preserve">-Smirnov </w:t>
      </w:r>
      <w:proofErr w:type="spellStart"/>
      <w:r w:rsidRPr="00F859CC">
        <w:rPr>
          <w:rFonts w:asciiTheme="majorBidi" w:hAnsiTheme="majorBidi" w:cstheme="majorBidi"/>
          <w:sz w:val="24"/>
          <w:szCs w:val="24"/>
        </w:rPr>
        <w:t>dengan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hasil</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perolehan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signifikansi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sebesar</w:t>
      </w:r>
      <w:proofErr w:type="spellEnd"/>
      <w:r w:rsidRPr="00F859CC">
        <w:rPr>
          <w:rFonts w:asciiTheme="majorBidi" w:hAnsiTheme="majorBidi" w:cstheme="majorBidi"/>
          <w:sz w:val="24"/>
          <w:szCs w:val="24"/>
        </w:rPr>
        <w:t xml:space="preserve"> 0,213 yang </w:t>
      </w:r>
      <w:proofErr w:type="spellStart"/>
      <w:r w:rsidRPr="00F859CC">
        <w:rPr>
          <w:rFonts w:asciiTheme="majorBidi" w:hAnsiTheme="majorBidi" w:cstheme="majorBidi"/>
          <w:sz w:val="24"/>
          <w:szCs w:val="24"/>
        </w:rPr>
        <w:t>berarti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bahwa</w:t>
      </w:r>
      <w:proofErr w:type="spellEnd"/>
      <w:r w:rsidRPr="00F859CC">
        <w:rPr>
          <w:rFonts w:asciiTheme="majorBidi" w:hAnsiTheme="majorBidi" w:cstheme="majorBidi"/>
          <w:sz w:val="24"/>
          <w:szCs w:val="24"/>
        </w:rPr>
        <w:t xml:space="preserve"> data </w:t>
      </w:r>
      <w:proofErr w:type="spellStart"/>
      <w:r w:rsidRPr="00F859CC">
        <w:rPr>
          <w:rFonts w:asciiTheme="majorBidi" w:hAnsiTheme="majorBidi" w:cstheme="majorBidi"/>
          <w:sz w:val="24"/>
          <w:szCs w:val="24"/>
        </w:rPr>
        <w:t>dari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penelitian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memiliki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nilai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diatas</w:t>
      </w:r>
      <w:proofErr w:type="spellEnd"/>
      <w:r w:rsidRPr="00F859CC">
        <w:rPr>
          <w:rFonts w:asciiTheme="majorBidi" w:hAnsiTheme="majorBidi" w:cstheme="majorBidi"/>
          <w:sz w:val="24"/>
          <w:szCs w:val="24"/>
        </w:rPr>
        <w:t xml:space="preserve"> 5% </w:t>
      </w:r>
      <w:proofErr w:type="spellStart"/>
      <w:r w:rsidRPr="00F859CC">
        <w:rPr>
          <w:rFonts w:asciiTheme="majorBidi" w:hAnsiTheme="majorBidi" w:cstheme="majorBidi"/>
          <w:sz w:val="24"/>
          <w:szCs w:val="24"/>
        </w:rPr>
        <w:t>atau</w:t>
      </w:r>
      <w:proofErr w:type="spellEnd"/>
      <w:r w:rsidRPr="00F859CC">
        <w:rPr>
          <w:rFonts w:asciiTheme="majorBidi" w:hAnsiTheme="majorBidi" w:cstheme="majorBidi"/>
          <w:sz w:val="24"/>
          <w:szCs w:val="24"/>
        </w:rPr>
        <w:t xml:space="preserve"> 0,05 yang </w:t>
      </w:r>
      <w:proofErr w:type="spellStart"/>
      <w:r w:rsidRPr="00F859CC">
        <w:rPr>
          <w:rFonts w:asciiTheme="majorBidi" w:hAnsiTheme="majorBidi" w:cstheme="majorBidi"/>
          <w:sz w:val="24"/>
          <w:szCs w:val="24"/>
        </w:rPr>
        <w:t>dapat</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disimpulkam</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bahwa</w:t>
      </w:r>
      <w:proofErr w:type="spellEnd"/>
      <w:r w:rsidRPr="00F859CC">
        <w:rPr>
          <w:rFonts w:asciiTheme="majorBidi" w:hAnsiTheme="majorBidi" w:cstheme="majorBidi"/>
          <w:sz w:val="24"/>
          <w:szCs w:val="24"/>
        </w:rPr>
        <w:t xml:space="preserve"> data </w:t>
      </w:r>
      <w:proofErr w:type="spellStart"/>
      <w:r w:rsidRPr="00F859CC">
        <w:rPr>
          <w:rFonts w:asciiTheme="majorBidi" w:hAnsiTheme="majorBidi" w:cstheme="majorBidi"/>
          <w:sz w:val="24"/>
          <w:szCs w:val="24"/>
        </w:rPr>
        <w:t>penelitian</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terdistribusi</w:t>
      </w:r>
      <w:proofErr w:type="spellEnd"/>
      <w:r w:rsidRPr="00F859CC">
        <w:rPr>
          <w:rFonts w:asciiTheme="majorBidi" w:hAnsiTheme="majorBidi" w:cstheme="majorBidi"/>
          <w:sz w:val="24"/>
          <w:szCs w:val="24"/>
        </w:rPr>
        <w:t xml:space="preserve"> normal dan model </w:t>
      </w:r>
      <w:proofErr w:type="spellStart"/>
      <w:r w:rsidRPr="00F859CC">
        <w:rPr>
          <w:rFonts w:asciiTheme="majorBidi" w:hAnsiTheme="majorBidi" w:cstheme="majorBidi"/>
          <w:sz w:val="24"/>
          <w:szCs w:val="24"/>
        </w:rPr>
        <w:t>regresi</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layak</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untuk</w:t>
      </w:r>
      <w:proofErr w:type="spellEnd"/>
      <w:r w:rsidRPr="00F859CC">
        <w:rPr>
          <w:rFonts w:asciiTheme="majorBidi" w:hAnsiTheme="majorBidi" w:cstheme="majorBidi"/>
          <w:sz w:val="24"/>
          <w:szCs w:val="24"/>
        </w:rPr>
        <w:t xml:space="preserve"> </w:t>
      </w:r>
      <w:proofErr w:type="spellStart"/>
      <w:r w:rsidRPr="00F859CC">
        <w:rPr>
          <w:rFonts w:asciiTheme="majorBidi" w:hAnsiTheme="majorBidi" w:cstheme="majorBidi"/>
          <w:sz w:val="24"/>
          <w:szCs w:val="24"/>
        </w:rPr>
        <w:t>dipakai</w:t>
      </w:r>
      <w:proofErr w:type="spellEnd"/>
      <w:r w:rsidRPr="00F859CC">
        <w:rPr>
          <w:rFonts w:asciiTheme="majorBidi" w:hAnsiTheme="majorBidi" w:cstheme="majorBidi"/>
          <w:sz w:val="24"/>
          <w:szCs w:val="24"/>
        </w:rPr>
        <w:t>.</w:t>
      </w:r>
    </w:p>
    <w:p w14:paraId="72AA2F85" w14:textId="77777777" w:rsidR="00BB5E12" w:rsidRPr="00F859CC" w:rsidRDefault="00BB5E12" w:rsidP="008E55AE">
      <w:pPr>
        <w:autoSpaceDE w:val="0"/>
        <w:autoSpaceDN w:val="0"/>
        <w:adjustRightInd w:val="0"/>
        <w:spacing w:after="0" w:line="240" w:lineRule="auto"/>
        <w:ind w:left="720" w:firstLine="720"/>
        <w:jc w:val="both"/>
        <w:rPr>
          <w:rFonts w:asciiTheme="majorBidi" w:hAnsiTheme="majorBidi" w:cstheme="majorBidi"/>
          <w:sz w:val="24"/>
          <w:szCs w:val="24"/>
        </w:rPr>
      </w:pPr>
    </w:p>
    <w:p w14:paraId="4171AD0E" w14:textId="2DD8A97A" w:rsidR="00B003B7" w:rsidRPr="00CF700A" w:rsidRDefault="00B003B7" w:rsidP="00CF700A">
      <w:pPr>
        <w:pStyle w:val="Heading3"/>
        <w:ind w:firstLine="426"/>
        <w:rPr>
          <w:rFonts w:ascii="Times New Roman" w:hAnsi="Times New Roman" w:cs="Times New Roman"/>
          <w:b/>
          <w:bCs/>
          <w:color w:val="auto"/>
        </w:rPr>
      </w:pPr>
      <w:r w:rsidRPr="00CF700A">
        <w:rPr>
          <w:rFonts w:ascii="Times New Roman" w:hAnsi="Times New Roman" w:cs="Times New Roman"/>
          <w:b/>
          <w:bCs/>
          <w:color w:val="auto"/>
        </w:rPr>
        <w:t>4.</w:t>
      </w:r>
      <w:r w:rsidR="008E55AE">
        <w:rPr>
          <w:rFonts w:ascii="Times New Roman" w:hAnsi="Times New Roman" w:cs="Times New Roman"/>
          <w:b/>
          <w:bCs/>
          <w:color w:val="auto"/>
        </w:rPr>
        <w:t>3</w:t>
      </w:r>
      <w:r w:rsidRPr="00CF700A">
        <w:rPr>
          <w:rFonts w:ascii="Times New Roman" w:hAnsi="Times New Roman" w:cs="Times New Roman"/>
          <w:b/>
          <w:bCs/>
          <w:color w:val="auto"/>
        </w:rPr>
        <w:t xml:space="preserve">.2 Uji </w:t>
      </w:r>
      <w:proofErr w:type="spellStart"/>
      <w:r w:rsidRPr="00CF700A">
        <w:rPr>
          <w:rFonts w:ascii="Times New Roman" w:hAnsi="Times New Roman" w:cs="Times New Roman"/>
          <w:b/>
          <w:bCs/>
          <w:color w:val="auto"/>
        </w:rPr>
        <w:t>Multikolinearitas</w:t>
      </w:r>
      <w:proofErr w:type="spellEnd"/>
    </w:p>
    <w:p w14:paraId="6AFD5026" w14:textId="154C6556" w:rsidR="00B74837" w:rsidRPr="00063BD6" w:rsidRDefault="00B003B7" w:rsidP="00C11F54">
      <w:pPr>
        <w:autoSpaceDE w:val="0"/>
        <w:autoSpaceDN w:val="0"/>
        <w:adjustRightInd w:val="0"/>
        <w:spacing w:after="0" w:line="240" w:lineRule="auto"/>
        <w:ind w:left="720" w:firstLine="720"/>
        <w:jc w:val="both"/>
        <w:rPr>
          <w:rFonts w:asciiTheme="majorBidi" w:hAnsiTheme="majorBidi" w:cstheme="majorBidi"/>
          <w:sz w:val="24"/>
          <w:szCs w:val="24"/>
        </w:rPr>
      </w:pPr>
      <w:r w:rsidRPr="00063BD6">
        <w:rPr>
          <w:rFonts w:asciiTheme="majorBidi" w:hAnsiTheme="majorBidi" w:cstheme="majorBidi"/>
          <w:sz w:val="24"/>
          <w:szCs w:val="24"/>
        </w:rPr>
        <w:t xml:space="preserve">Hasil uji </w:t>
      </w:r>
      <w:proofErr w:type="spellStart"/>
      <w:r w:rsidRPr="00063BD6">
        <w:rPr>
          <w:rFonts w:asciiTheme="majorBidi" w:hAnsiTheme="majorBidi" w:cstheme="majorBidi"/>
          <w:sz w:val="24"/>
          <w:szCs w:val="24"/>
        </w:rPr>
        <w:t>multikolinearitas</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penelitian</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disajikan</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sebagai</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berikut</w:t>
      </w:r>
      <w:proofErr w:type="spellEnd"/>
      <w:r w:rsidRPr="00063BD6">
        <w:rPr>
          <w:rFonts w:asciiTheme="majorBidi" w:hAnsiTheme="majorBidi" w:cstheme="majorBidi"/>
          <w:sz w:val="24"/>
          <w:szCs w:val="24"/>
        </w:rPr>
        <w:t>:</w:t>
      </w:r>
    </w:p>
    <w:p w14:paraId="0AD185C5" w14:textId="63E7C265" w:rsidR="00B003B7" w:rsidRPr="00DE0712" w:rsidRDefault="00B003B7" w:rsidP="00A25064">
      <w:pPr>
        <w:autoSpaceDE w:val="0"/>
        <w:autoSpaceDN w:val="0"/>
        <w:adjustRightInd w:val="0"/>
        <w:spacing w:after="0" w:line="400" w:lineRule="atLeast"/>
        <w:jc w:val="center"/>
        <w:rPr>
          <w:rFonts w:asciiTheme="majorBidi" w:hAnsiTheme="majorBidi" w:cstheme="majorBidi"/>
          <w:sz w:val="24"/>
          <w:szCs w:val="24"/>
        </w:rPr>
      </w:pPr>
      <w:r>
        <w:rPr>
          <w:rFonts w:asciiTheme="majorBidi" w:hAnsiTheme="majorBidi" w:cstheme="majorBidi"/>
          <w:sz w:val="24"/>
          <w:szCs w:val="24"/>
        </w:rPr>
        <w:t>Tabel 4.</w:t>
      </w:r>
      <w:r w:rsidR="008E55AE">
        <w:rPr>
          <w:rFonts w:asciiTheme="majorBidi" w:hAnsiTheme="majorBidi" w:cstheme="majorBidi"/>
          <w:sz w:val="24"/>
          <w:szCs w:val="24"/>
        </w:rPr>
        <w:t>4</w:t>
      </w:r>
    </w:p>
    <w:p w14:paraId="23059E46"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bl>
      <w:tblPr>
        <w:tblW w:w="9072"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984"/>
        <w:gridCol w:w="142"/>
        <w:gridCol w:w="709"/>
        <w:gridCol w:w="1134"/>
        <w:gridCol w:w="1417"/>
        <w:gridCol w:w="851"/>
        <w:gridCol w:w="708"/>
        <w:gridCol w:w="1134"/>
        <w:gridCol w:w="709"/>
      </w:tblGrid>
      <w:tr w:rsidR="00B74837" w:rsidRPr="00B74837" w14:paraId="6F90BCFD" w14:textId="77777777" w:rsidTr="00B74837">
        <w:trPr>
          <w:cantSplit/>
        </w:trPr>
        <w:tc>
          <w:tcPr>
            <w:tcW w:w="9072" w:type="dxa"/>
            <w:gridSpan w:val="10"/>
            <w:tcBorders>
              <w:top w:val="nil"/>
              <w:left w:val="nil"/>
              <w:bottom w:val="nil"/>
              <w:right w:val="nil"/>
            </w:tcBorders>
            <w:shd w:val="clear" w:color="auto" w:fill="FFFFFF"/>
            <w:vAlign w:val="center"/>
          </w:tcPr>
          <w:p w14:paraId="2995B6C0"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proofErr w:type="spellStart"/>
            <w:r w:rsidRPr="00B74837">
              <w:rPr>
                <w:rFonts w:asciiTheme="majorBidi" w:hAnsiTheme="majorBidi" w:cstheme="majorBidi"/>
                <w:b/>
                <w:bCs/>
                <w:sz w:val="24"/>
                <w:szCs w:val="24"/>
              </w:rPr>
              <w:t>Coefficients</w:t>
            </w:r>
            <w:r w:rsidRPr="00B74837">
              <w:rPr>
                <w:rFonts w:asciiTheme="majorBidi" w:hAnsiTheme="majorBidi" w:cstheme="majorBidi"/>
                <w:b/>
                <w:bCs/>
                <w:sz w:val="24"/>
                <w:szCs w:val="24"/>
                <w:vertAlign w:val="superscript"/>
              </w:rPr>
              <w:t>a</w:t>
            </w:r>
            <w:proofErr w:type="spellEnd"/>
          </w:p>
        </w:tc>
      </w:tr>
      <w:tr w:rsidR="00B74837" w:rsidRPr="00B74837" w14:paraId="5E207238" w14:textId="77777777" w:rsidTr="00B74837">
        <w:trPr>
          <w:cantSplit/>
        </w:trPr>
        <w:tc>
          <w:tcPr>
            <w:tcW w:w="2268" w:type="dxa"/>
            <w:gridSpan w:val="2"/>
            <w:vMerge w:val="restart"/>
            <w:tcBorders>
              <w:top w:val="nil"/>
              <w:left w:val="nil"/>
              <w:bottom w:val="nil"/>
              <w:right w:val="nil"/>
            </w:tcBorders>
            <w:shd w:val="clear" w:color="auto" w:fill="auto"/>
            <w:vAlign w:val="bottom"/>
          </w:tcPr>
          <w:p w14:paraId="1EAF1C90" w14:textId="77777777" w:rsidR="00B003B7" w:rsidRPr="00B74837"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74837">
              <w:rPr>
                <w:rFonts w:asciiTheme="majorBidi" w:hAnsiTheme="majorBidi" w:cstheme="majorBidi"/>
                <w:sz w:val="24"/>
                <w:szCs w:val="24"/>
              </w:rPr>
              <w:t>Model</w:t>
            </w:r>
          </w:p>
        </w:tc>
        <w:tc>
          <w:tcPr>
            <w:tcW w:w="1985" w:type="dxa"/>
            <w:gridSpan w:val="3"/>
            <w:tcBorders>
              <w:top w:val="nil"/>
              <w:left w:val="nil"/>
              <w:bottom w:val="nil"/>
              <w:right w:val="single" w:sz="8" w:space="0" w:color="E0E0E0"/>
            </w:tcBorders>
            <w:shd w:val="clear" w:color="auto" w:fill="FFFFFF"/>
            <w:vAlign w:val="bottom"/>
          </w:tcPr>
          <w:p w14:paraId="3EE79475"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Unstandardized Coefficients</w:t>
            </w:r>
          </w:p>
        </w:tc>
        <w:tc>
          <w:tcPr>
            <w:tcW w:w="1417" w:type="dxa"/>
            <w:tcBorders>
              <w:top w:val="nil"/>
              <w:left w:val="single" w:sz="8" w:space="0" w:color="E0E0E0"/>
              <w:bottom w:val="nil"/>
              <w:right w:val="single" w:sz="8" w:space="0" w:color="E0E0E0"/>
            </w:tcBorders>
            <w:shd w:val="clear" w:color="auto" w:fill="FFFFFF"/>
            <w:vAlign w:val="bottom"/>
          </w:tcPr>
          <w:p w14:paraId="553725AB"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Standardized Coefficients</w:t>
            </w:r>
          </w:p>
        </w:tc>
        <w:tc>
          <w:tcPr>
            <w:tcW w:w="851" w:type="dxa"/>
            <w:vMerge w:val="restart"/>
            <w:tcBorders>
              <w:top w:val="nil"/>
              <w:left w:val="single" w:sz="8" w:space="0" w:color="E0E0E0"/>
              <w:bottom w:val="nil"/>
              <w:right w:val="single" w:sz="8" w:space="0" w:color="E0E0E0"/>
            </w:tcBorders>
            <w:shd w:val="clear" w:color="auto" w:fill="FFFFFF"/>
            <w:vAlign w:val="bottom"/>
          </w:tcPr>
          <w:p w14:paraId="3FACF0CE"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t</w:t>
            </w:r>
          </w:p>
        </w:tc>
        <w:tc>
          <w:tcPr>
            <w:tcW w:w="708" w:type="dxa"/>
            <w:vMerge w:val="restart"/>
            <w:tcBorders>
              <w:top w:val="nil"/>
              <w:left w:val="single" w:sz="8" w:space="0" w:color="E0E0E0"/>
              <w:bottom w:val="nil"/>
              <w:right w:val="single" w:sz="8" w:space="0" w:color="E0E0E0"/>
            </w:tcBorders>
            <w:shd w:val="clear" w:color="auto" w:fill="FFFFFF"/>
            <w:vAlign w:val="bottom"/>
          </w:tcPr>
          <w:p w14:paraId="689EE6F3"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Sig.</w:t>
            </w:r>
          </w:p>
        </w:tc>
        <w:tc>
          <w:tcPr>
            <w:tcW w:w="1843" w:type="dxa"/>
            <w:gridSpan w:val="2"/>
            <w:tcBorders>
              <w:top w:val="nil"/>
              <w:left w:val="single" w:sz="8" w:space="0" w:color="E0E0E0"/>
              <w:bottom w:val="nil"/>
              <w:right w:val="nil"/>
            </w:tcBorders>
            <w:shd w:val="clear" w:color="auto" w:fill="FFFFFF"/>
            <w:vAlign w:val="bottom"/>
          </w:tcPr>
          <w:p w14:paraId="330EE97F"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Collinearity Statistics</w:t>
            </w:r>
          </w:p>
        </w:tc>
      </w:tr>
      <w:tr w:rsidR="00B74837" w:rsidRPr="00B74837" w14:paraId="66D2FBAA" w14:textId="77777777" w:rsidTr="00B74837">
        <w:trPr>
          <w:cantSplit/>
        </w:trPr>
        <w:tc>
          <w:tcPr>
            <w:tcW w:w="2268" w:type="dxa"/>
            <w:gridSpan w:val="2"/>
            <w:vMerge/>
            <w:tcBorders>
              <w:top w:val="nil"/>
              <w:left w:val="nil"/>
              <w:bottom w:val="nil"/>
              <w:right w:val="nil"/>
            </w:tcBorders>
            <w:shd w:val="clear" w:color="auto" w:fill="auto"/>
            <w:vAlign w:val="bottom"/>
          </w:tcPr>
          <w:p w14:paraId="1DCABA51"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851" w:type="dxa"/>
            <w:gridSpan w:val="2"/>
            <w:tcBorders>
              <w:top w:val="nil"/>
              <w:left w:val="nil"/>
              <w:bottom w:val="single" w:sz="8" w:space="0" w:color="152935"/>
              <w:right w:val="single" w:sz="8" w:space="0" w:color="E0E0E0"/>
            </w:tcBorders>
            <w:shd w:val="clear" w:color="auto" w:fill="FFFFFF"/>
            <w:vAlign w:val="bottom"/>
          </w:tcPr>
          <w:p w14:paraId="055A8574"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B</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7CBE6650"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Std. Error</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2F680D97"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Beta</w:t>
            </w:r>
          </w:p>
        </w:tc>
        <w:tc>
          <w:tcPr>
            <w:tcW w:w="851" w:type="dxa"/>
            <w:vMerge/>
            <w:tcBorders>
              <w:top w:val="nil"/>
              <w:left w:val="single" w:sz="8" w:space="0" w:color="E0E0E0"/>
              <w:bottom w:val="nil"/>
              <w:right w:val="single" w:sz="8" w:space="0" w:color="E0E0E0"/>
            </w:tcBorders>
            <w:shd w:val="clear" w:color="auto" w:fill="FFFFFF"/>
            <w:vAlign w:val="bottom"/>
          </w:tcPr>
          <w:p w14:paraId="45DE1D84"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708" w:type="dxa"/>
            <w:vMerge/>
            <w:tcBorders>
              <w:top w:val="nil"/>
              <w:left w:val="single" w:sz="8" w:space="0" w:color="E0E0E0"/>
              <w:bottom w:val="nil"/>
              <w:right w:val="single" w:sz="8" w:space="0" w:color="E0E0E0"/>
            </w:tcBorders>
            <w:shd w:val="clear" w:color="auto" w:fill="FFFFFF"/>
            <w:vAlign w:val="bottom"/>
          </w:tcPr>
          <w:p w14:paraId="751F2B9D"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47D91DFF"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Tolerance</w:t>
            </w:r>
          </w:p>
        </w:tc>
        <w:tc>
          <w:tcPr>
            <w:tcW w:w="709" w:type="dxa"/>
            <w:tcBorders>
              <w:top w:val="nil"/>
              <w:left w:val="single" w:sz="8" w:space="0" w:color="E0E0E0"/>
              <w:bottom w:val="single" w:sz="8" w:space="0" w:color="152935"/>
              <w:right w:val="nil"/>
            </w:tcBorders>
            <w:shd w:val="clear" w:color="auto" w:fill="FFFFFF"/>
            <w:vAlign w:val="bottom"/>
          </w:tcPr>
          <w:p w14:paraId="6F609221" w14:textId="77777777" w:rsidR="00B003B7" w:rsidRPr="00B74837"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74837">
              <w:rPr>
                <w:rFonts w:asciiTheme="majorBidi" w:hAnsiTheme="majorBidi" w:cstheme="majorBidi"/>
                <w:sz w:val="24"/>
                <w:szCs w:val="24"/>
              </w:rPr>
              <w:t>VIF</w:t>
            </w:r>
          </w:p>
        </w:tc>
      </w:tr>
      <w:tr w:rsidR="00B74837" w:rsidRPr="00B74837" w14:paraId="7B548F0B" w14:textId="77777777" w:rsidTr="00B74837">
        <w:trPr>
          <w:cantSplit/>
        </w:trPr>
        <w:tc>
          <w:tcPr>
            <w:tcW w:w="284" w:type="dxa"/>
            <w:vMerge w:val="restart"/>
            <w:tcBorders>
              <w:top w:val="single" w:sz="8" w:space="0" w:color="152935"/>
              <w:left w:val="nil"/>
              <w:bottom w:val="single" w:sz="8" w:space="0" w:color="152935"/>
              <w:right w:val="nil"/>
            </w:tcBorders>
            <w:shd w:val="clear" w:color="auto" w:fill="auto"/>
          </w:tcPr>
          <w:p w14:paraId="470D9661" w14:textId="77777777" w:rsidR="00B003B7" w:rsidRPr="00B74837"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74837">
              <w:rPr>
                <w:rFonts w:asciiTheme="majorBidi" w:hAnsiTheme="majorBidi" w:cstheme="majorBidi"/>
                <w:sz w:val="24"/>
                <w:szCs w:val="24"/>
              </w:rPr>
              <w:t>1</w:t>
            </w:r>
          </w:p>
        </w:tc>
        <w:tc>
          <w:tcPr>
            <w:tcW w:w="2126" w:type="dxa"/>
            <w:gridSpan w:val="2"/>
            <w:tcBorders>
              <w:top w:val="single" w:sz="8" w:space="0" w:color="152935"/>
              <w:left w:val="nil"/>
              <w:bottom w:val="single" w:sz="8" w:space="0" w:color="AEAEAE"/>
              <w:right w:val="nil"/>
            </w:tcBorders>
            <w:shd w:val="clear" w:color="auto" w:fill="auto"/>
          </w:tcPr>
          <w:p w14:paraId="6F4ED71C" w14:textId="77777777" w:rsidR="00B003B7" w:rsidRPr="00B74837"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74837">
              <w:rPr>
                <w:rFonts w:asciiTheme="majorBidi" w:hAnsiTheme="majorBidi" w:cstheme="majorBidi"/>
                <w:sz w:val="24"/>
                <w:szCs w:val="24"/>
              </w:rPr>
              <w:t>(Constant)</w:t>
            </w:r>
          </w:p>
        </w:tc>
        <w:tc>
          <w:tcPr>
            <w:tcW w:w="709" w:type="dxa"/>
            <w:tcBorders>
              <w:top w:val="single" w:sz="8" w:space="0" w:color="152935"/>
              <w:left w:val="nil"/>
              <w:bottom w:val="single" w:sz="8" w:space="0" w:color="AEAEAE"/>
              <w:right w:val="single" w:sz="8" w:space="0" w:color="E0E0E0"/>
            </w:tcBorders>
            <w:shd w:val="clear" w:color="auto" w:fill="FFFFFF"/>
          </w:tcPr>
          <w:p w14:paraId="3E9F3F23"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2.096</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7E460631"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1.597</w:t>
            </w:r>
          </w:p>
        </w:tc>
        <w:tc>
          <w:tcPr>
            <w:tcW w:w="141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F6875E4"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57FA1D7"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1.312</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4C70922A"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.192</w:t>
            </w:r>
          </w:p>
        </w:tc>
        <w:tc>
          <w:tcPr>
            <w:tcW w:w="113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5A44607"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709" w:type="dxa"/>
            <w:tcBorders>
              <w:top w:val="single" w:sz="8" w:space="0" w:color="152935"/>
              <w:left w:val="single" w:sz="8" w:space="0" w:color="E0E0E0"/>
              <w:bottom w:val="single" w:sz="8" w:space="0" w:color="AEAEAE"/>
              <w:right w:val="nil"/>
            </w:tcBorders>
            <w:shd w:val="clear" w:color="auto" w:fill="FFFFFF"/>
            <w:vAlign w:val="center"/>
          </w:tcPr>
          <w:p w14:paraId="5A1F3C2E"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r>
      <w:tr w:rsidR="00B74837" w:rsidRPr="00B74837" w14:paraId="6C5E4A8E" w14:textId="77777777" w:rsidTr="00B74837">
        <w:trPr>
          <w:cantSplit/>
        </w:trPr>
        <w:tc>
          <w:tcPr>
            <w:tcW w:w="284" w:type="dxa"/>
            <w:vMerge/>
            <w:tcBorders>
              <w:top w:val="single" w:sz="8" w:space="0" w:color="152935"/>
              <w:left w:val="nil"/>
              <w:bottom w:val="single" w:sz="8" w:space="0" w:color="152935"/>
              <w:right w:val="nil"/>
            </w:tcBorders>
            <w:shd w:val="clear" w:color="auto" w:fill="auto"/>
          </w:tcPr>
          <w:p w14:paraId="76008D22"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2126" w:type="dxa"/>
            <w:gridSpan w:val="2"/>
            <w:tcBorders>
              <w:top w:val="single" w:sz="8" w:space="0" w:color="AEAEAE"/>
              <w:left w:val="nil"/>
              <w:bottom w:val="single" w:sz="8" w:space="0" w:color="AEAEAE"/>
              <w:right w:val="nil"/>
            </w:tcBorders>
            <w:shd w:val="clear" w:color="auto" w:fill="auto"/>
          </w:tcPr>
          <w:p w14:paraId="0E33402D" w14:textId="77777777" w:rsidR="00B003B7" w:rsidRPr="00B74837"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74837">
              <w:rPr>
                <w:rFonts w:asciiTheme="majorBidi" w:hAnsiTheme="majorBidi" w:cstheme="majorBidi"/>
                <w:sz w:val="24"/>
                <w:szCs w:val="24"/>
              </w:rPr>
              <w:t>BOPO</w:t>
            </w:r>
          </w:p>
        </w:tc>
        <w:tc>
          <w:tcPr>
            <w:tcW w:w="709" w:type="dxa"/>
            <w:tcBorders>
              <w:top w:val="single" w:sz="8" w:space="0" w:color="AEAEAE"/>
              <w:left w:val="nil"/>
              <w:bottom w:val="single" w:sz="8" w:space="0" w:color="AEAEAE"/>
              <w:right w:val="single" w:sz="8" w:space="0" w:color="E0E0E0"/>
            </w:tcBorders>
            <w:shd w:val="clear" w:color="auto" w:fill="FFFFFF"/>
          </w:tcPr>
          <w:p w14:paraId="5F31A456"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-.015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0E7A549B"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.017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060C7E3A"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-.051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853283A"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-.923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93AF28B"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.358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05777E30"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.524</w:t>
            </w:r>
          </w:p>
        </w:tc>
        <w:tc>
          <w:tcPr>
            <w:tcW w:w="709" w:type="dxa"/>
            <w:tcBorders>
              <w:top w:val="single" w:sz="8" w:space="0" w:color="AEAEAE"/>
              <w:left w:val="single" w:sz="8" w:space="0" w:color="E0E0E0"/>
              <w:bottom w:val="single" w:sz="8" w:space="0" w:color="AEAEAE"/>
              <w:right w:val="nil"/>
            </w:tcBorders>
            <w:shd w:val="clear" w:color="auto" w:fill="FFFFFF"/>
          </w:tcPr>
          <w:p w14:paraId="5430BA0C"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1.907</w:t>
            </w:r>
          </w:p>
        </w:tc>
      </w:tr>
      <w:tr w:rsidR="00B74837" w:rsidRPr="00B74837" w14:paraId="3CF4850B" w14:textId="77777777" w:rsidTr="00B74837">
        <w:trPr>
          <w:cantSplit/>
        </w:trPr>
        <w:tc>
          <w:tcPr>
            <w:tcW w:w="284" w:type="dxa"/>
            <w:vMerge/>
            <w:tcBorders>
              <w:top w:val="single" w:sz="8" w:space="0" w:color="152935"/>
              <w:left w:val="nil"/>
              <w:bottom w:val="single" w:sz="8" w:space="0" w:color="152935"/>
              <w:right w:val="nil"/>
            </w:tcBorders>
            <w:shd w:val="clear" w:color="auto" w:fill="auto"/>
          </w:tcPr>
          <w:p w14:paraId="785F0E83"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2126" w:type="dxa"/>
            <w:gridSpan w:val="2"/>
            <w:tcBorders>
              <w:top w:val="single" w:sz="8" w:space="0" w:color="AEAEAE"/>
              <w:left w:val="nil"/>
              <w:bottom w:val="single" w:sz="8" w:space="0" w:color="AEAEAE"/>
              <w:right w:val="nil"/>
            </w:tcBorders>
            <w:shd w:val="clear" w:color="auto" w:fill="auto"/>
          </w:tcPr>
          <w:p w14:paraId="71BCAB34" w14:textId="77777777" w:rsidR="00B003B7" w:rsidRPr="00B74837"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74837">
              <w:rPr>
                <w:rFonts w:asciiTheme="majorBidi" w:hAnsiTheme="majorBidi" w:cstheme="majorBidi"/>
                <w:sz w:val="24"/>
                <w:szCs w:val="24"/>
              </w:rPr>
              <w:t>NPF</w:t>
            </w:r>
          </w:p>
        </w:tc>
        <w:tc>
          <w:tcPr>
            <w:tcW w:w="709" w:type="dxa"/>
            <w:tcBorders>
              <w:top w:val="single" w:sz="8" w:space="0" w:color="AEAEAE"/>
              <w:left w:val="nil"/>
              <w:bottom w:val="single" w:sz="8" w:space="0" w:color="AEAEAE"/>
              <w:right w:val="single" w:sz="8" w:space="0" w:color="E0E0E0"/>
            </w:tcBorders>
            <w:shd w:val="clear" w:color="auto" w:fill="FFFFFF"/>
          </w:tcPr>
          <w:p w14:paraId="6E00CE38"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-.013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FF41C93"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.096</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42F91256"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-.006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8414C66"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-.140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C1CD91F"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.889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9C23B99"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.774</w:t>
            </w:r>
          </w:p>
        </w:tc>
        <w:tc>
          <w:tcPr>
            <w:tcW w:w="709" w:type="dxa"/>
            <w:tcBorders>
              <w:top w:val="single" w:sz="8" w:space="0" w:color="AEAEAE"/>
              <w:left w:val="single" w:sz="8" w:space="0" w:color="E0E0E0"/>
              <w:bottom w:val="single" w:sz="8" w:space="0" w:color="AEAEAE"/>
              <w:right w:val="nil"/>
            </w:tcBorders>
            <w:shd w:val="clear" w:color="auto" w:fill="FFFFFF"/>
          </w:tcPr>
          <w:p w14:paraId="5B754568"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1.292</w:t>
            </w:r>
          </w:p>
        </w:tc>
      </w:tr>
      <w:tr w:rsidR="00B74837" w:rsidRPr="00B74837" w14:paraId="03407C6B" w14:textId="77777777" w:rsidTr="00B74837">
        <w:trPr>
          <w:cantSplit/>
        </w:trPr>
        <w:tc>
          <w:tcPr>
            <w:tcW w:w="284" w:type="dxa"/>
            <w:vMerge/>
            <w:tcBorders>
              <w:top w:val="single" w:sz="8" w:space="0" w:color="152935"/>
              <w:left w:val="nil"/>
              <w:bottom w:val="single" w:sz="8" w:space="0" w:color="152935"/>
              <w:right w:val="nil"/>
            </w:tcBorders>
            <w:shd w:val="clear" w:color="auto" w:fill="auto"/>
          </w:tcPr>
          <w:p w14:paraId="0BA0BDCF"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2126" w:type="dxa"/>
            <w:gridSpan w:val="2"/>
            <w:tcBorders>
              <w:top w:val="single" w:sz="8" w:space="0" w:color="AEAEAE"/>
              <w:left w:val="nil"/>
              <w:bottom w:val="single" w:sz="8" w:space="0" w:color="AEAEAE"/>
              <w:right w:val="nil"/>
            </w:tcBorders>
            <w:shd w:val="clear" w:color="auto" w:fill="auto"/>
          </w:tcPr>
          <w:p w14:paraId="309E5444" w14:textId="77777777" w:rsidR="00B003B7" w:rsidRPr="00B74837"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74837">
              <w:rPr>
                <w:rFonts w:asciiTheme="majorBidi" w:hAnsiTheme="majorBidi" w:cstheme="majorBidi"/>
                <w:sz w:val="24"/>
                <w:szCs w:val="24"/>
              </w:rPr>
              <w:t>PROFIT SHARING</w:t>
            </w:r>
          </w:p>
        </w:tc>
        <w:tc>
          <w:tcPr>
            <w:tcW w:w="709" w:type="dxa"/>
            <w:tcBorders>
              <w:top w:val="single" w:sz="8" w:space="0" w:color="AEAEAE"/>
              <w:left w:val="nil"/>
              <w:bottom w:val="single" w:sz="8" w:space="0" w:color="AEAEAE"/>
              <w:right w:val="single" w:sz="8" w:space="0" w:color="E0E0E0"/>
            </w:tcBorders>
            <w:shd w:val="clear" w:color="auto" w:fill="FFFFFF"/>
          </w:tcPr>
          <w:p w14:paraId="451372AB"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.015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622EC48"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.005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54CF37AF"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-.127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9810E3"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-2.760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0CCA5E9"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.007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605C67F"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.758</w:t>
            </w:r>
          </w:p>
        </w:tc>
        <w:tc>
          <w:tcPr>
            <w:tcW w:w="709" w:type="dxa"/>
            <w:tcBorders>
              <w:top w:val="single" w:sz="8" w:space="0" w:color="AEAEAE"/>
              <w:left w:val="single" w:sz="8" w:space="0" w:color="E0E0E0"/>
              <w:bottom w:val="single" w:sz="8" w:space="0" w:color="AEAEAE"/>
              <w:right w:val="nil"/>
            </w:tcBorders>
            <w:shd w:val="clear" w:color="auto" w:fill="FFFFFF"/>
          </w:tcPr>
          <w:p w14:paraId="469CAA5D"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1.319</w:t>
            </w:r>
          </w:p>
        </w:tc>
      </w:tr>
      <w:tr w:rsidR="00B74837" w:rsidRPr="00B74837" w14:paraId="2BBA3A9C" w14:textId="77777777" w:rsidTr="00B74837">
        <w:trPr>
          <w:cantSplit/>
        </w:trPr>
        <w:tc>
          <w:tcPr>
            <w:tcW w:w="284" w:type="dxa"/>
            <w:vMerge/>
            <w:tcBorders>
              <w:top w:val="single" w:sz="8" w:space="0" w:color="152935"/>
              <w:left w:val="nil"/>
              <w:bottom w:val="single" w:sz="8" w:space="0" w:color="152935"/>
              <w:right w:val="nil"/>
            </w:tcBorders>
            <w:shd w:val="clear" w:color="auto" w:fill="auto"/>
          </w:tcPr>
          <w:p w14:paraId="5BF1C50C"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2126" w:type="dxa"/>
            <w:gridSpan w:val="2"/>
            <w:tcBorders>
              <w:top w:val="single" w:sz="8" w:space="0" w:color="AEAEAE"/>
              <w:left w:val="nil"/>
              <w:bottom w:val="single" w:sz="8" w:space="0" w:color="AEAEAE"/>
              <w:right w:val="nil"/>
            </w:tcBorders>
            <w:shd w:val="clear" w:color="auto" w:fill="auto"/>
          </w:tcPr>
          <w:p w14:paraId="652155B2" w14:textId="77777777" w:rsidR="00B003B7" w:rsidRPr="00B74837"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74837">
              <w:rPr>
                <w:rFonts w:asciiTheme="majorBidi" w:hAnsiTheme="majorBidi" w:cstheme="majorBidi"/>
                <w:sz w:val="24"/>
                <w:szCs w:val="24"/>
              </w:rPr>
              <w:t>NOM</w:t>
            </w:r>
          </w:p>
        </w:tc>
        <w:tc>
          <w:tcPr>
            <w:tcW w:w="709" w:type="dxa"/>
            <w:tcBorders>
              <w:top w:val="single" w:sz="8" w:space="0" w:color="AEAEAE"/>
              <w:left w:val="nil"/>
              <w:bottom w:val="single" w:sz="8" w:space="0" w:color="AEAEAE"/>
              <w:right w:val="single" w:sz="8" w:space="0" w:color="E0E0E0"/>
            </w:tcBorders>
            <w:shd w:val="clear" w:color="auto" w:fill="FFFFFF"/>
          </w:tcPr>
          <w:p w14:paraId="4AE17391"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.768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61B5CB7"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.050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22C0A68F"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.791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3C279C4"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15.480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6C6286C"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5B09975E"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.615</w:t>
            </w:r>
          </w:p>
        </w:tc>
        <w:tc>
          <w:tcPr>
            <w:tcW w:w="709" w:type="dxa"/>
            <w:tcBorders>
              <w:top w:val="single" w:sz="8" w:space="0" w:color="AEAEAE"/>
              <w:left w:val="single" w:sz="8" w:space="0" w:color="E0E0E0"/>
              <w:bottom w:val="single" w:sz="8" w:space="0" w:color="AEAEAE"/>
              <w:right w:val="nil"/>
            </w:tcBorders>
            <w:shd w:val="clear" w:color="auto" w:fill="FFFFFF"/>
          </w:tcPr>
          <w:p w14:paraId="1A00CCB7"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1.625</w:t>
            </w:r>
          </w:p>
        </w:tc>
      </w:tr>
      <w:tr w:rsidR="00B74837" w:rsidRPr="00B74837" w14:paraId="0740FFBB" w14:textId="77777777" w:rsidTr="00B74837">
        <w:trPr>
          <w:cantSplit/>
        </w:trPr>
        <w:tc>
          <w:tcPr>
            <w:tcW w:w="284" w:type="dxa"/>
            <w:vMerge/>
            <w:tcBorders>
              <w:top w:val="single" w:sz="8" w:space="0" w:color="152935"/>
              <w:left w:val="nil"/>
              <w:bottom w:val="single" w:sz="8" w:space="0" w:color="152935"/>
              <w:right w:val="nil"/>
            </w:tcBorders>
            <w:shd w:val="clear" w:color="auto" w:fill="auto"/>
          </w:tcPr>
          <w:p w14:paraId="22673A01"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2126" w:type="dxa"/>
            <w:gridSpan w:val="2"/>
            <w:tcBorders>
              <w:top w:val="single" w:sz="8" w:space="0" w:color="AEAEAE"/>
              <w:left w:val="nil"/>
              <w:bottom w:val="single" w:sz="8" w:space="0" w:color="AEAEAE"/>
              <w:right w:val="nil"/>
            </w:tcBorders>
            <w:shd w:val="clear" w:color="auto" w:fill="auto"/>
          </w:tcPr>
          <w:p w14:paraId="6D290F34" w14:textId="77777777" w:rsidR="00B003B7" w:rsidRPr="00B74837"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74837">
              <w:rPr>
                <w:rFonts w:asciiTheme="majorBidi" w:hAnsiTheme="majorBidi" w:cstheme="majorBidi"/>
                <w:sz w:val="24"/>
                <w:szCs w:val="24"/>
              </w:rPr>
              <w:t>INFLASI</w:t>
            </w:r>
          </w:p>
        </w:tc>
        <w:tc>
          <w:tcPr>
            <w:tcW w:w="709" w:type="dxa"/>
            <w:tcBorders>
              <w:top w:val="single" w:sz="8" w:space="0" w:color="AEAEAE"/>
              <w:left w:val="nil"/>
              <w:bottom w:val="single" w:sz="8" w:space="0" w:color="AEAEAE"/>
              <w:right w:val="single" w:sz="8" w:space="0" w:color="E0E0E0"/>
            </w:tcBorders>
            <w:shd w:val="clear" w:color="auto" w:fill="FFFFFF"/>
          </w:tcPr>
          <w:p w14:paraId="5B392BBC"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-.058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3B4FB03A"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.102</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14:paraId="7B286E3E"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-.026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1A442C"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-.567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FB62B5E"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.572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AAA97C0"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.789</w:t>
            </w:r>
          </w:p>
        </w:tc>
        <w:tc>
          <w:tcPr>
            <w:tcW w:w="709" w:type="dxa"/>
            <w:tcBorders>
              <w:top w:val="single" w:sz="8" w:space="0" w:color="AEAEAE"/>
              <w:left w:val="single" w:sz="8" w:space="0" w:color="E0E0E0"/>
              <w:bottom w:val="single" w:sz="8" w:space="0" w:color="AEAEAE"/>
              <w:right w:val="nil"/>
            </w:tcBorders>
            <w:shd w:val="clear" w:color="auto" w:fill="FFFFFF"/>
          </w:tcPr>
          <w:p w14:paraId="2D8CA274"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1.267</w:t>
            </w:r>
          </w:p>
        </w:tc>
      </w:tr>
      <w:tr w:rsidR="00B74837" w:rsidRPr="00B74837" w14:paraId="18BD0D1E" w14:textId="77777777" w:rsidTr="00B74837">
        <w:trPr>
          <w:cantSplit/>
        </w:trPr>
        <w:tc>
          <w:tcPr>
            <w:tcW w:w="284" w:type="dxa"/>
            <w:vMerge/>
            <w:tcBorders>
              <w:top w:val="single" w:sz="8" w:space="0" w:color="152935"/>
              <w:left w:val="nil"/>
              <w:bottom w:val="single" w:sz="8" w:space="0" w:color="152935"/>
              <w:right w:val="nil"/>
            </w:tcBorders>
            <w:shd w:val="clear" w:color="auto" w:fill="auto"/>
          </w:tcPr>
          <w:p w14:paraId="639F5643" w14:textId="77777777" w:rsidR="00B003B7" w:rsidRPr="00B74837" w:rsidRDefault="00B003B7" w:rsidP="00A25064">
            <w:pPr>
              <w:autoSpaceDE w:val="0"/>
              <w:autoSpaceDN w:val="0"/>
              <w:adjustRightInd w:val="0"/>
              <w:spacing w:after="0" w:line="240" w:lineRule="auto"/>
              <w:rPr>
                <w:rFonts w:asciiTheme="majorBidi" w:hAnsiTheme="majorBidi" w:cstheme="majorBidi"/>
                <w:sz w:val="24"/>
                <w:szCs w:val="24"/>
              </w:rPr>
            </w:pPr>
          </w:p>
        </w:tc>
        <w:tc>
          <w:tcPr>
            <w:tcW w:w="2126" w:type="dxa"/>
            <w:gridSpan w:val="2"/>
            <w:tcBorders>
              <w:top w:val="single" w:sz="8" w:space="0" w:color="AEAEAE"/>
              <w:left w:val="nil"/>
              <w:bottom w:val="single" w:sz="8" w:space="0" w:color="152935"/>
              <w:right w:val="nil"/>
            </w:tcBorders>
            <w:shd w:val="clear" w:color="auto" w:fill="auto"/>
          </w:tcPr>
          <w:p w14:paraId="72BD446B" w14:textId="77777777" w:rsidR="00B003B7" w:rsidRPr="00B74837"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74837">
              <w:rPr>
                <w:rFonts w:asciiTheme="majorBidi" w:hAnsiTheme="majorBidi" w:cstheme="majorBidi"/>
                <w:sz w:val="24"/>
                <w:szCs w:val="24"/>
              </w:rPr>
              <w:t>BI RATE</w:t>
            </w:r>
          </w:p>
        </w:tc>
        <w:tc>
          <w:tcPr>
            <w:tcW w:w="709" w:type="dxa"/>
            <w:tcBorders>
              <w:top w:val="single" w:sz="8" w:space="0" w:color="AEAEAE"/>
              <w:left w:val="nil"/>
              <w:bottom w:val="single" w:sz="8" w:space="0" w:color="152935"/>
              <w:right w:val="single" w:sz="8" w:space="0" w:color="E0E0E0"/>
            </w:tcBorders>
            <w:shd w:val="clear" w:color="auto" w:fill="FFFFFF"/>
          </w:tcPr>
          <w:p w14:paraId="61F6B547"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.188</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50956119"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.226</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14:paraId="0DBAE309"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.036</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55A499C6"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.830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26AC220A"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.408</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34A29CB2"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.845</w:t>
            </w:r>
          </w:p>
        </w:tc>
        <w:tc>
          <w:tcPr>
            <w:tcW w:w="709" w:type="dxa"/>
            <w:tcBorders>
              <w:top w:val="single" w:sz="8" w:space="0" w:color="AEAEAE"/>
              <w:left w:val="single" w:sz="8" w:space="0" w:color="E0E0E0"/>
              <w:bottom w:val="single" w:sz="8" w:space="0" w:color="152935"/>
              <w:right w:val="nil"/>
            </w:tcBorders>
            <w:shd w:val="clear" w:color="auto" w:fill="FFFFFF"/>
          </w:tcPr>
          <w:p w14:paraId="5D6221F1" w14:textId="77777777" w:rsidR="00B003B7" w:rsidRPr="00B74837"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74837">
              <w:rPr>
                <w:rFonts w:asciiTheme="majorBidi" w:hAnsiTheme="majorBidi" w:cstheme="majorBidi"/>
                <w:sz w:val="24"/>
                <w:szCs w:val="24"/>
              </w:rPr>
              <w:t>1.184</w:t>
            </w:r>
          </w:p>
        </w:tc>
      </w:tr>
      <w:tr w:rsidR="00B003B7" w:rsidRPr="00F859CC" w14:paraId="33FEC34F" w14:textId="77777777" w:rsidTr="00B74837">
        <w:trPr>
          <w:cantSplit/>
        </w:trPr>
        <w:tc>
          <w:tcPr>
            <w:tcW w:w="9072" w:type="dxa"/>
            <w:gridSpan w:val="10"/>
            <w:tcBorders>
              <w:top w:val="nil"/>
              <w:left w:val="nil"/>
              <w:bottom w:val="nil"/>
              <w:right w:val="nil"/>
            </w:tcBorders>
            <w:shd w:val="clear" w:color="auto" w:fill="FFFFFF"/>
          </w:tcPr>
          <w:p w14:paraId="27AD0753"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color w:val="010205"/>
                <w:sz w:val="24"/>
                <w:szCs w:val="24"/>
              </w:rPr>
            </w:pPr>
            <w:r w:rsidRPr="00F859CC">
              <w:rPr>
                <w:rFonts w:asciiTheme="majorBidi" w:hAnsiTheme="majorBidi" w:cstheme="majorBidi"/>
                <w:color w:val="010205"/>
                <w:sz w:val="24"/>
                <w:szCs w:val="24"/>
              </w:rPr>
              <w:t>a. Dependent Variable: Y</w:t>
            </w:r>
          </w:p>
        </w:tc>
      </w:tr>
    </w:tbl>
    <w:p w14:paraId="02C1B01C" w14:textId="5B2E2B1B" w:rsidR="00B003B7" w:rsidRPr="00382BCF" w:rsidRDefault="00B003B7" w:rsidP="003C30FB">
      <w:pPr>
        <w:autoSpaceDE w:val="0"/>
        <w:autoSpaceDN w:val="0"/>
        <w:adjustRightInd w:val="0"/>
        <w:spacing w:after="0" w:line="400" w:lineRule="atLeast"/>
        <w:jc w:val="center"/>
        <w:rPr>
          <w:rFonts w:asciiTheme="majorBidi" w:hAnsiTheme="majorBidi" w:cstheme="majorBidi"/>
          <w:i/>
          <w:iCs/>
          <w:sz w:val="24"/>
          <w:szCs w:val="24"/>
        </w:rPr>
      </w:pPr>
      <w:proofErr w:type="spellStart"/>
      <w:r w:rsidRPr="00382BCF">
        <w:rPr>
          <w:rFonts w:asciiTheme="majorBidi" w:hAnsiTheme="majorBidi" w:cstheme="majorBidi"/>
          <w:i/>
          <w:iCs/>
          <w:sz w:val="24"/>
          <w:szCs w:val="24"/>
        </w:rPr>
        <w:t>Sumber</w:t>
      </w:r>
      <w:proofErr w:type="spellEnd"/>
      <w:r w:rsidRPr="00382BCF">
        <w:rPr>
          <w:rFonts w:asciiTheme="majorBidi" w:hAnsiTheme="majorBidi" w:cstheme="majorBidi"/>
          <w:i/>
          <w:iCs/>
          <w:sz w:val="24"/>
          <w:szCs w:val="24"/>
        </w:rPr>
        <w:t xml:space="preserve">: Output SPSS, Data </w:t>
      </w:r>
      <w:proofErr w:type="spellStart"/>
      <w:r w:rsidRPr="00382BCF">
        <w:rPr>
          <w:rFonts w:asciiTheme="majorBidi" w:hAnsiTheme="majorBidi" w:cstheme="majorBidi"/>
          <w:i/>
          <w:iCs/>
          <w:sz w:val="24"/>
          <w:szCs w:val="24"/>
        </w:rPr>
        <w:t>sekunder</w:t>
      </w:r>
      <w:proofErr w:type="spellEnd"/>
      <w:r w:rsidRPr="00382BCF">
        <w:rPr>
          <w:rFonts w:asciiTheme="majorBidi" w:hAnsiTheme="majorBidi" w:cstheme="majorBidi"/>
          <w:i/>
          <w:iCs/>
          <w:sz w:val="24"/>
          <w:szCs w:val="24"/>
        </w:rPr>
        <w:t xml:space="preserve"> yang </w:t>
      </w:r>
      <w:proofErr w:type="spellStart"/>
      <w:r w:rsidRPr="00382BCF">
        <w:rPr>
          <w:rFonts w:asciiTheme="majorBidi" w:hAnsiTheme="majorBidi" w:cstheme="majorBidi"/>
          <w:i/>
          <w:iCs/>
          <w:sz w:val="24"/>
          <w:szCs w:val="24"/>
        </w:rPr>
        <w:t>diolah</w:t>
      </w:r>
      <w:proofErr w:type="spellEnd"/>
      <w:r w:rsidRPr="00382BCF">
        <w:rPr>
          <w:rFonts w:asciiTheme="majorBidi" w:hAnsiTheme="majorBidi" w:cstheme="majorBidi"/>
          <w:i/>
          <w:iCs/>
          <w:sz w:val="24"/>
          <w:szCs w:val="24"/>
        </w:rPr>
        <w:t>, 2023</w:t>
      </w:r>
    </w:p>
    <w:p w14:paraId="2D45E97C" w14:textId="3325FE03" w:rsidR="00C11F54" w:rsidRDefault="00B003B7" w:rsidP="00BB5E12">
      <w:pPr>
        <w:autoSpaceDE w:val="0"/>
        <w:autoSpaceDN w:val="0"/>
        <w:adjustRightInd w:val="0"/>
        <w:spacing w:after="0" w:line="240" w:lineRule="auto"/>
        <w:ind w:left="720" w:firstLine="720"/>
        <w:jc w:val="both"/>
        <w:rPr>
          <w:rFonts w:asciiTheme="majorBidi" w:hAnsiTheme="majorBidi" w:cstheme="majorBidi"/>
          <w:sz w:val="24"/>
          <w:szCs w:val="24"/>
          <w:lang w:val="en-US"/>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4.2.3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BOPO, NPF, </w:t>
      </w:r>
      <w:r w:rsidRPr="00376303">
        <w:rPr>
          <w:rFonts w:asciiTheme="majorBidi" w:hAnsiTheme="majorBidi" w:cstheme="majorBidi"/>
          <w:i/>
          <w:iCs/>
          <w:sz w:val="24"/>
          <w:szCs w:val="24"/>
        </w:rPr>
        <w:t>Profit Sharing</w:t>
      </w:r>
      <w:r>
        <w:rPr>
          <w:rFonts w:asciiTheme="majorBidi" w:hAnsiTheme="majorBidi" w:cstheme="majorBidi"/>
          <w:sz w:val="24"/>
          <w:szCs w:val="24"/>
        </w:rPr>
        <w:t xml:space="preserve">, NOM,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BI Rate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r w:rsidRPr="00376303">
        <w:rPr>
          <w:rFonts w:asciiTheme="majorBidi" w:hAnsiTheme="majorBidi" w:cstheme="majorBidi"/>
          <w:i/>
          <w:iCs/>
          <w:sz w:val="24"/>
          <w:szCs w:val="24"/>
        </w:rPr>
        <w:t>tolerance</w:t>
      </w:r>
      <w:r>
        <w:rPr>
          <w:rFonts w:asciiTheme="majorBidi" w:hAnsiTheme="majorBidi" w:cstheme="majorBidi"/>
          <w:sz w:val="24"/>
          <w:szCs w:val="24"/>
        </w:rPr>
        <w:t xml:space="preserve"> masing-masing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0,10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r w:rsidRPr="00376303">
        <w:rPr>
          <w:rFonts w:asciiTheme="majorBidi" w:hAnsiTheme="majorBidi" w:cstheme="majorBidi"/>
          <w:i/>
          <w:sz w:val="24"/>
          <w:szCs w:val="24"/>
          <w:lang w:val="en-US"/>
        </w:rPr>
        <w:t>Variance Inflation Factor</w:t>
      </w:r>
      <w:r w:rsidRPr="00376303">
        <w:rPr>
          <w:rFonts w:asciiTheme="majorBidi" w:hAnsiTheme="majorBidi" w:cstheme="majorBidi"/>
          <w:sz w:val="24"/>
          <w:szCs w:val="24"/>
          <w:lang w:val="en-US"/>
        </w:rPr>
        <w:t xml:space="preserve"> (VIF)</w:t>
      </w:r>
      <w:r>
        <w:rPr>
          <w:rFonts w:asciiTheme="majorBidi" w:hAnsiTheme="majorBidi" w:cstheme="majorBidi"/>
          <w:sz w:val="24"/>
          <w:szCs w:val="24"/>
          <w:lang w:val="en-US"/>
        </w:rPr>
        <w:t xml:space="preserve"> &gt;10. Maka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lastRenderedPageBreak/>
        <w:t>disimpulkan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data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terjadi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korelasi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antar</w:t>
      </w:r>
      <w:proofErr w:type="spellEnd"/>
      <w:r>
        <w:rPr>
          <w:rFonts w:asciiTheme="majorBidi" w:hAnsiTheme="majorBidi" w:cstheme="majorBidi"/>
          <w:sz w:val="24"/>
          <w:szCs w:val="24"/>
          <w:lang w:val="en-US"/>
        </w:rPr>
        <w:t xml:space="preserve"> </w:t>
      </w:r>
      <w:proofErr w:type="spellStart"/>
      <w:r w:rsidR="00F81B9D">
        <w:rPr>
          <w:rFonts w:asciiTheme="majorBidi" w:hAnsiTheme="majorBidi" w:cstheme="majorBidi"/>
          <w:sz w:val="24"/>
          <w:szCs w:val="24"/>
          <w:lang w:val="en-US"/>
        </w:rPr>
        <w:t>variabel</w:t>
      </w:r>
      <w:proofErr w:type="spellEnd"/>
      <w:r w:rsidR="00F81B9D">
        <w:rPr>
          <w:rFonts w:asciiTheme="majorBidi" w:hAnsiTheme="majorBidi" w:cstheme="majorBidi"/>
          <w:sz w:val="24"/>
          <w:szCs w:val="24"/>
          <w:lang w:val="en-US"/>
        </w:rPr>
        <w:t xml:space="preserve"> </w:t>
      </w:r>
      <w:proofErr w:type="spellStart"/>
      <w:r w:rsidR="00F81B9D">
        <w:rPr>
          <w:rFonts w:asciiTheme="majorBidi" w:hAnsiTheme="majorBidi" w:cstheme="majorBidi"/>
          <w:sz w:val="24"/>
          <w:szCs w:val="24"/>
          <w:lang w:val="en-US"/>
        </w:rPr>
        <w:t>i</w:t>
      </w:r>
      <w:r>
        <w:rPr>
          <w:rFonts w:asciiTheme="majorBidi" w:hAnsiTheme="majorBidi" w:cstheme="majorBidi"/>
          <w:sz w:val="24"/>
          <w:szCs w:val="24"/>
          <w:lang w:val="en-US"/>
        </w:rPr>
        <w:t>ndepend</w:t>
      </w:r>
      <w:r w:rsidR="00F81B9D">
        <w:rPr>
          <w:rFonts w:asciiTheme="majorBidi" w:hAnsiTheme="majorBidi" w:cstheme="majorBidi"/>
          <w:sz w:val="24"/>
          <w:szCs w:val="24"/>
          <w:lang w:val="en-US"/>
        </w:rPr>
        <w:t>en</w:t>
      </w:r>
      <w:proofErr w:type="spellEnd"/>
      <w:r>
        <w:rPr>
          <w:rFonts w:asciiTheme="majorBidi" w:hAnsiTheme="majorBidi" w:cstheme="majorBidi"/>
          <w:sz w:val="24"/>
          <w:szCs w:val="24"/>
          <w:lang w:val="en-US"/>
        </w:rPr>
        <w:t xml:space="preserve"> pada model </w:t>
      </w:r>
      <w:proofErr w:type="spellStart"/>
      <w:r>
        <w:rPr>
          <w:rFonts w:asciiTheme="majorBidi" w:hAnsiTheme="majorBidi" w:cstheme="majorBidi"/>
          <w:sz w:val="24"/>
          <w:szCs w:val="24"/>
          <w:lang w:val="en-US"/>
        </w:rPr>
        <w:t>regresi</w:t>
      </w:r>
      <w:proofErr w:type="spellEnd"/>
      <w:r>
        <w:rPr>
          <w:rFonts w:asciiTheme="majorBidi" w:hAnsiTheme="majorBidi" w:cstheme="majorBidi"/>
          <w:sz w:val="24"/>
          <w:szCs w:val="24"/>
          <w:lang w:val="en-US"/>
        </w:rPr>
        <w:t>.</w:t>
      </w:r>
    </w:p>
    <w:p w14:paraId="1FF242C6" w14:textId="77777777" w:rsidR="00BB5E12" w:rsidRPr="00BB5E12" w:rsidRDefault="00BB5E12" w:rsidP="00BB5E12">
      <w:pPr>
        <w:autoSpaceDE w:val="0"/>
        <w:autoSpaceDN w:val="0"/>
        <w:adjustRightInd w:val="0"/>
        <w:spacing w:after="0" w:line="240" w:lineRule="auto"/>
        <w:ind w:left="720" w:firstLine="720"/>
        <w:jc w:val="both"/>
        <w:rPr>
          <w:rFonts w:asciiTheme="majorBidi" w:hAnsiTheme="majorBidi" w:cstheme="majorBidi"/>
          <w:sz w:val="24"/>
          <w:szCs w:val="24"/>
          <w:lang w:val="en-US"/>
        </w:rPr>
      </w:pPr>
    </w:p>
    <w:p w14:paraId="2910153D" w14:textId="1A7ED90D" w:rsidR="00B003B7" w:rsidRPr="00CF700A" w:rsidRDefault="00B003B7" w:rsidP="00CF700A">
      <w:pPr>
        <w:pStyle w:val="Heading2"/>
        <w:ind w:firstLine="426"/>
        <w:rPr>
          <w:rFonts w:asciiTheme="majorBidi" w:hAnsiTheme="majorBidi"/>
          <w:b/>
          <w:bCs/>
          <w:color w:val="auto"/>
          <w:sz w:val="24"/>
          <w:szCs w:val="24"/>
        </w:rPr>
      </w:pPr>
      <w:r w:rsidRPr="00CF700A">
        <w:rPr>
          <w:rFonts w:asciiTheme="majorBidi" w:hAnsiTheme="majorBidi"/>
          <w:b/>
          <w:bCs/>
          <w:color w:val="auto"/>
          <w:sz w:val="24"/>
          <w:szCs w:val="24"/>
        </w:rPr>
        <w:t>4.</w:t>
      </w:r>
      <w:r w:rsidR="008E55AE">
        <w:rPr>
          <w:rFonts w:asciiTheme="majorBidi" w:hAnsiTheme="majorBidi"/>
          <w:b/>
          <w:bCs/>
          <w:color w:val="auto"/>
          <w:sz w:val="24"/>
          <w:szCs w:val="24"/>
        </w:rPr>
        <w:t>3</w:t>
      </w:r>
      <w:r w:rsidRPr="00CF700A">
        <w:rPr>
          <w:rFonts w:asciiTheme="majorBidi" w:hAnsiTheme="majorBidi"/>
          <w:b/>
          <w:bCs/>
          <w:color w:val="auto"/>
          <w:sz w:val="24"/>
          <w:szCs w:val="24"/>
        </w:rPr>
        <w:t xml:space="preserve">.3 Uji </w:t>
      </w:r>
      <w:proofErr w:type="spellStart"/>
      <w:r w:rsidRPr="00CF700A">
        <w:rPr>
          <w:rFonts w:asciiTheme="majorBidi" w:hAnsiTheme="majorBidi"/>
          <w:b/>
          <w:bCs/>
          <w:color w:val="auto"/>
          <w:sz w:val="24"/>
          <w:szCs w:val="24"/>
        </w:rPr>
        <w:t>Heteroskedastisistas</w:t>
      </w:r>
      <w:proofErr w:type="spellEnd"/>
    </w:p>
    <w:p w14:paraId="690B88F8" w14:textId="6CB9FC0E" w:rsidR="00B003B7" w:rsidRDefault="00B003B7" w:rsidP="00CF700A">
      <w:pPr>
        <w:autoSpaceDE w:val="0"/>
        <w:autoSpaceDN w:val="0"/>
        <w:adjustRightInd w:val="0"/>
        <w:spacing w:after="0" w:line="240" w:lineRule="auto"/>
        <w:ind w:left="720" w:firstLine="720"/>
        <w:jc w:val="both"/>
        <w:rPr>
          <w:rFonts w:asciiTheme="majorBidi" w:hAnsiTheme="majorBidi" w:cstheme="majorBidi"/>
          <w:sz w:val="24"/>
          <w:szCs w:val="24"/>
        </w:rPr>
      </w:pPr>
      <w:r w:rsidRPr="00063BD6">
        <w:rPr>
          <w:rFonts w:asciiTheme="majorBidi" w:hAnsiTheme="majorBidi" w:cstheme="majorBidi"/>
          <w:sz w:val="24"/>
          <w:szCs w:val="24"/>
        </w:rPr>
        <w:t xml:space="preserve">Adapun </w:t>
      </w:r>
      <w:proofErr w:type="spellStart"/>
      <w:r w:rsidRPr="00063BD6">
        <w:rPr>
          <w:rFonts w:asciiTheme="majorBidi" w:hAnsiTheme="majorBidi" w:cstheme="majorBidi"/>
          <w:sz w:val="24"/>
          <w:szCs w:val="24"/>
        </w:rPr>
        <w:t>hasil</w:t>
      </w:r>
      <w:proofErr w:type="spellEnd"/>
      <w:r w:rsidRPr="00063BD6">
        <w:rPr>
          <w:rFonts w:asciiTheme="majorBidi" w:hAnsiTheme="majorBidi" w:cstheme="majorBidi"/>
          <w:sz w:val="24"/>
          <w:szCs w:val="24"/>
        </w:rPr>
        <w:t xml:space="preserve"> uji </w:t>
      </w:r>
      <w:proofErr w:type="spellStart"/>
      <w:r w:rsidRPr="00063BD6">
        <w:rPr>
          <w:rFonts w:asciiTheme="majorBidi" w:hAnsiTheme="majorBidi" w:cstheme="majorBidi"/>
          <w:sz w:val="24"/>
          <w:szCs w:val="24"/>
        </w:rPr>
        <w:t>heteroskedastisitas</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dalam</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penelitian</w:t>
      </w:r>
      <w:proofErr w:type="spellEnd"/>
      <w:r w:rsidRPr="00063BD6">
        <w:rPr>
          <w:rFonts w:asciiTheme="majorBidi" w:hAnsiTheme="majorBidi" w:cstheme="majorBidi"/>
          <w:sz w:val="24"/>
          <w:szCs w:val="24"/>
        </w:rPr>
        <w:t xml:space="preserve"> </w:t>
      </w:r>
      <w:proofErr w:type="spellStart"/>
      <w:r w:rsidR="00C11F54">
        <w:rPr>
          <w:rFonts w:asciiTheme="majorBidi" w:hAnsiTheme="majorBidi" w:cstheme="majorBidi"/>
          <w:sz w:val="24"/>
          <w:szCs w:val="24"/>
        </w:rPr>
        <w:t>adalah</w:t>
      </w:r>
      <w:proofErr w:type="spellEnd"/>
      <w:r w:rsidR="00C11F54">
        <w:rPr>
          <w:rFonts w:asciiTheme="majorBidi" w:hAnsiTheme="majorBidi" w:cstheme="majorBidi"/>
          <w:sz w:val="24"/>
          <w:szCs w:val="24"/>
        </w:rPr>
        <w:t xml:space="preserve"> </w:t>
      </w:r>
      <w:proofErr w:type="spellStart"/>
      <w:r w:rsidRPr="00063BD6">
        <w:rPr>
          <w:rFonts w:asciiTheme="majorBidi" w:hAnsiTheme="majorBidi" w:cstheme="majorBidi"/>
          <w:sz w:val="24"/>
          <w:szCs w:val="24"/>
        </w:rPr>
        <w:t>sebagai</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berikut</w:t>
      </w:r>
      <w:proofErr w:type="spellEnd"/>
      <w:r w:rsidRPr="00063BD6">
        <w:rPr>
          <w:rFonts w:asciiTheme="majorBidi" w:hAnsiTheme="majorBidi" w:cstheme="majorBidi"/>
          <w:sz w:val="24"/>
          <w:szCs w:val="24"/>
        </w:rPr>
        <w:t>:</w:t>
      </w:r>
    </w:p>
    <w:p w14:paraId="77896360" w14:textId="77777777" w:rsidR="008E55AE" w:rsidRPr="00063BD6" w:rsidRDefault="008E55AE" w:rsidP="00CF700A">
      <w:pPr>
        <w:autoSpaceDE w:val="0"/>
        <w:autoSpaceDN w:val="0"/>
        <w:adjustRightInd w:val="0"/>
        <w:spacing w:after="0" w:line="240" w:lineRule="auto"/>
        <w:ind w:left="720" w:firstLine="720"/>
        <w:jc w:val="both"/>
        <w:rPr>
          <w:rFonts w:asciiTheme="majorBidi" w:hAnsiTheme="majorBidi" w:cstheme="majorBidi"/>
          <w:sz w:val="24"/>
          <w:szCs w:val="24"/>
        </w:rPr>
      </w:pPr>
    </w:p>
    <w:p w14:paraId="7A927AB1" w14:textId="77456048" w:rsidR="00B003B7" w:rsidRPr="00F859CC" w:rsidRDefault="00B003B7" w:rsidP="00A25064">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Tabel 4.</w:t>
      </w:r>
      <w:r w:rsidR="008E55AE">
        <w:rPr>
          <w:rFonts w:asciiTheme="majorBidi" w:hAnsiTheme="majorBidi" w:cstheme="majorBidi"/>
          <w:sz w:val="24"/>
          <w:szCs w:val="24"/>
        </w:rPr>
        <w:t>5</w:t>
      </w:r>
    </w:p>
    <w:tbl>
      <w:tblPr>
        <w:tblW w:w="8363"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2268"/>
        <w:gridCol w:w="992"/>
        <w:gridCol w:w="1134"/>
        <w:gridCol w:w="1418"/>
        <w:gridCol w:w="1134"/>
        <w:gridCol w:w="850"/>
      </w:tblGrid>
      <w:tr w:rsidR="00B003B7" w:rsidRPr="00F859CC" w14:paraId="3AFB3B10" w14:textId="77777777" w:rsidTr="00CF700A">
        <w:trPr>
          <w:cantSplit/>
        </w:trPr>
        <w:tc>
          <w:tcPr>
            <w:tcW w:w="8363" w:type="dxa"/>
            <w:gridSpan w:val="7"/>
            <w:tcBorders>
              <w:top w:val="nil"/>
              <w:left w:val="nil"/>
              <w:bottom w:val="nil"/>
              <w:right w:val="nil"/>
            </w:tcBorders>
            <w:shd w:val="clear" w:color="auto" w:fill="FFFFFF"/>
            <w:vAlign w:val="center"/>
          </w:tcPr>
          <w:p w14:paraId="6079C804" w14:textId="77777777" w:rsidR="00B003B7" w:rsidRPr="00F859CC" w:rsidRDefault="00B003B7" w:rsidP="00A25064">
            <w:pPr>
              <w:autoSpaceDE w:val="0"/>
              <w:autoSpaceDN w:val="0"/>
              <w:adjustRightInd w:val="0"/>
              <w:spacing w:after="0" w:line="320" w:lineRule="atLeast"/>
              <w:ind w:left="60" w:right="60"/>
              <w:jc w:val="center"/>
              <w:rPr>
                <w:rFonts w:asciiTheme="majorBidi" w:hAnsiTheme="majorBidi" w:cstheme="majorBidi"/>
                <w:color w:val="010205"/>
                <w:sz w:val="24"/>
                <w:szCs w:val="24"/>
              </w:rPr>
            </w:pPr>
            <w:proofErr w:type="spellStart"/>
            <w:r w:rsidRPr="00F859CC">
              <w:rPr>
                <w:rFonts w:asciiTheme="majorBidi" w:hAnsiTheme="majorBidi" w:cstheme="majorBidi"/>
                <w:b/>
                <w:bCs/>
                <w:color w:val="010205"/>
                <w:sz w:val="24"/>
                <w:szCs w:val="24"/>
              </w:rPr>
              <w:t>Coefficients</w:t>
            </w:r>
            <w:r w:rsidRPr="00F859CC">
              <w:rPr>
                <w:rFonts w:asciiTheme="majorBidi" w:hAnsiTheme="majorBidi" w:cstheme="majorBidi"/>
                <w:b/>
                <w:bCs/>
                <w:color w:val="010205"/>
                <w:sz w:val="24"/>
                <w:szCs w:val="24"/>
                <w:vertAlign w:val="superscript"/>
              </w:rPr>
              <w:t>a</w:t>
            </w:r>
            <w:proofErr w:type="spellEnd"/>
          </w:p>
        </w:tc>
      </w:tr>
      <w:tr w:rsidR="00B003B7" w:rsidRPr="00F859CC" w14:paraId="4294202C" w14:textId="77777777" w:rsidTr="00BE10F5">
        <w:trPr>
          <w:cantSplit/>
        </w:trPr>
        <w:tc>
          <w:tcPr>
            <w:tcW w:w="2835" w:type="dxa"/>
            <w:gridSpan w:val="2"/>
            <w:vMerge w:val="restart"/>
            <w:tcBorders>
              <w:top w:val="nil"/>
              <w:left w:val="nil"/>
              <w:bottom w:val="nil"/>
              <w:right w:val="nil"/>
            </w:tcBorders>
            <w:shd w:val="clear" w:color="auto" w:fill="auto"/>
            <w:vAlign w:val="bottom"/>
          </w:tcPr>
          <w:p w14:paraId="5315A715"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Model</w:t>
            </w:r>
          </w:p>
        </w:tc>
        <w:tc>
          <w:tcPr>
            <w:tcW w:w="2126" w:type="dxa"/>
            <w:gridSpan w:val="2"/>
            <w:tcBorders>
              <w:top w:val="nil"/>
              <w:left w:val="nil"/>
              <w:bottom w:val="nil"/>
              <w:right w:val="single" w:sz="8" w:space="0" w:color="E0E0E0"/>
            </w:tcBorders>
            <w:shd w:val="clear" w:color="auto" w:fill="auto"/>
            <w:vAlign w:val="bottom"/>
          </w:tcPr>
          <w:p w14:paraId="00B7BB68"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Unstandardized Coefficients</w:t>
            </w:r>
          </w:p>
        </w:tc>
        <w:tc>
          <w:tcPr>
            <w:tcW w:w="1418" w:type="dxa"/>
            <w:tcBorders>
              <w:top w:val="nil"/>
              <w:left w:val="single" w:sz="8" w:space="0" w:color="E0E0E0"/>
              <w:bottom w:val="nil"/>
              <w:right w:val="single" w:sz="8" w:space="0" w:color="E0E0E0"/>
            </w:tcBorders>
            <w:shd w:val="clear" w:color="auto" w:fill="auto"/>
            <w:vAlign w:val="bottom"/>
          </w:tcPr>
          <w:p w14:paraId="239D320A"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Standardized Coefficients</w:t>
            </w:r>
          </w:p>
        </w:tc>
        <w:tc>
          <w:tcPr>
            <w:tcW w:w="1134" w:type="dxa"/>
            <w:vMerge w:val="restart"/>
            <w:tcBorders>
              <w:top w:val="nil"/>
              <w:left w:val="single" w:sz="8" w:space="0" w:color="E0E0E0"/>
              <w:bottom w:val="nil"/>
              <w:right w:val="single" w:sz="8" w:space="0" w:color="E0E0E0"/>
            </w:tcBorders>
            <w:shd w:val="clear" w:color="auto" w:fill="auto"/>
            <w:vAlign w:val="bottom"/>
          </w:tcPr>
          <w:p w14:paraId="60957862"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t</w:t>
            </w:r>
          </w:p>
        </w:tc>
        <w:tc>
          <w:tcPr>
            <w:tcW w:w="850" w:type="dxa"/>
            <w:vMerge w:val="restart"/>
            <w:tcBorders>
              <w:top w:val="nil"/>
              <w:left w:val="single" w:sz="8" w:space="0" w:color="E0E0E0"/>
              <w:bottom w:val="nil"/>
              <w:right w:val="nil"/>
            </w:tcBorders>
            <w:shd w:val="clear" w:color="auto" w:fill="auto"/>
            <w:vAlign w:val="bottom"/>
          </w:tcPr>
          <w:p w14:paraId="61382945"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Sig.</w:t>
            </w:r>
          </w:p>
        </w:tc>
      </w:tr>
      <w:tr w:rsidR="00B003B7" w:rsidRPr="00F859CC" w14:paraId="4A3C1BE7" w14:textId="77777777" w:rsidTr="00BE10F5">
        <w:trPr>
          <w:cantSplit/>
        </w:trPr>
        <w:tc>
          <w:tcPr>
            <w:tcW w:w="2835" w:type="dxa"/>
            <w:gridSpan w:val="2"/>
            <w:vMerge/>
            <w:tcBorders>
              <w:top w:val="nil"/>
              <w:left w:val="nil"/>
              <w:bottom w:val="nil"/>
              <w:right w:val="nil"/>
            </w:tcBorders>
            <w:shd w:val="clear" w:color="auto" w:fill="auto"/>
            <w:vAlign w:val="bottom"/>
          </w:tcPr>
          <w:p w14:paraId="47A3053C"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992" w:type="dxa"/>
            <w:tcBorders>
              <w:top w:val="nil"/>
              <w:left w:val="nil"/>
              <w:bottom w:val="single" w:sz="8" w:space="0" w:color="152935"/>
              <w:right w:val="single" w:sz="8" w:space="0" w:color="E0E0E0"/>
            </w:tcBorders>
            <w:shd w:val="clear" w:color="auto" w:fill="auto"/>
            <w:vAlign w:val="bottom"/>
          </w:tcPr>
          <w:p w14:paraId="540CB30D"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B</w:t>
            </w:r>
          </w:p>
        </w:tc>
        <w:tc>
          <w:tcPr>
            <w:tcW w:w="1134" w:type="dxa"/>
            <w:tcBorders>
              <w:top w:val="nil"/>
              <w:left w:val="single" w:sz="8" w:space="0" w:color="E0E0E0"/>
              <w:bottom w:val="single" w:sz="8" w:space="0" w:color="152935"/>
              <w:right w:val="single" w:sz="8" w:space="0" w:color="E0E0E0"/>
            </w:tcBorders>
            <w:shd w:val="clear" w:color="auto" w:fill="auto"/>
            <w:vAlign w:val="bottom"/>
          </w:tcPr>
          <w:p w14:paraId="063DD4EA"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Std. Error</w:t>
            </w:r>
          </w:p>
        </w:tc>
        <w:tc>
          <w:tcPr>
            <w:tcW w:w="1418" w:type="dxa"/>
            <w:tcBorders>
              <w:top w:val="nil"/>
              <w:left w:val="single" w:sz="8" w:space="0" w:color="E0E0E0"/>
              <w:bottom w:val="single" w:sz="8" w:space="0" w:color="152935"/>
              <w:right w:val="single" w:sz="8" w:space="0" w:color="E0E0E0"/>
            </w:tcBorders>
            <w:shd w:val="clear" w:color="auto" w:fill="auto"/>
            <w:vAlign w:val="bottom"/>
          </w:tcPr>
          <w:p w14:paraId="0D1DCAA9"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Beta</w:t>
            </w:r>
          </w:p>
        </w:tc>
        <w:tc>
          <w:tcPr>
            <w:tcW w:w="1134" w:type="dxa"/>
            <w:vMerge/>
            <w:tcBorders>
              <w:top w:val="nil"/>
              <w:left w:val="single" w:sz="8" w:space="0" w:color="E0E0E0"/>
              <w:bottom w:val="nil"/>
              <w:right w:val="single" w:sz="8" w:space="0" w:color="E0E0E0"/>
            </w:tcBorders>
            <w:shd w:val="clear" w:color="auto" w:fill="auto"/>
            <w:vAlign w:val="bottom"/>
          </w:tcPr>
          <w:p w14:paraId="4AF46AF8"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850" w:type="dxa"/>
            <w:vMerge/>
            <w:tcBorders>
              <w:top w:val="nil"/>
              <w:left w:val="single" w:sz="8" w:space="0" w:color="E0E0E0"/>
              <w:bottom w:val="nil"/>
              <w:right w:val="nil"/>
            </w:tcBorders>
            <w:shd w:val="clear" w:color="auto" w:fill="auto"/>
            <w:vAlign w:val="bottom"/>
          </w:tcPr>
          <w:p w14:paraId="1DB88111"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r>
      <w:tr w:rsidR="00B003B7" w:rsidRPr="00F859CC" w14:paraId="59D9FA74" w14:textId="77777777" w:rsidTr="00BE10F5">
        <w:trPr>
          <w:cantSplit/>
        </w:trPr>
        <w:tc>
          <w:tcPr>
            <w:tcW w:w="567" w:type="dxa"/>
            <w:vMerge w:val="restart"/>
            <w:tcBorders>
              <w:top w:val="single" w:sz="8" w:space="0" w:color="152935"/>
              <w:left w:val="nil"/>
              <w:bottom w:val="single" w:sz="8" w:space="0" w:color="152935"/>
              <w:right w:val="nil"/>
            </w:tcBorders>
            <w:shd w:val="clear" w:color="auto" w:fill="auto"/>
          </w:tcPr>
          <w:p w14:paraId="7F0745A1"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1</w:t>
            </w:r>
          </w:p>
        </w:tc>
        <w:tc>
          <w:tcPr>
            <w:tcW w:w="2268" w:type="dxa"/>
            <w:tcBorders>
              <w:top w:val="single" w:sz="8" w:space="0" w:color="152935"/>
              <w:left w:val="nil"/>
              <w:bottom w:val="single" w:sz="8" w:space="0" w:color="AEAEAE"/>
              <w:right w:val="nil"/>
            </w:tcBorders>
            <w:shd w:val="clear" w:color="auto" w:fill="auto"/>
          </w:tcPr>
          <w:p w14:paraId="55073416"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(Constant)</w:t>
            </w:r>
          </w:p>
        </w:tc>
        <w:tc>
          <w:tcPr>
            <w:tcW w:w="992" w:type="dxa"/>
            <w:tcBorders>
              <w:top w:val="single" w:sz="8" w:space="0" w:color="152935"/>
              <w:left w:val="nil"/>
              <w:bottom w:val="single" w:sz="8" w:space="0" w:color="AEAEAE"/>
              <w:right w:val="single" w:sz="8" w:space="0" w:color="E0E0E0"/>
            </w:tcBorders>
            <w:shd w:val="clear" w:color="auto" w:fill="auto"/>
          </w:tcPr>
          <w:p w14:paraId="106620EA"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.850</w:t>
            </w:r>
          </w:p>
        </w:tc>
        <w:tc>
          <w:tcPr>
            <w:tcW w:w="1134" w:type="dxa"/>
            <w:tcBorders>
              <w:top w:val="single" w:sz="8" w:space="0" w:color="152935"/>
              <w:left w:val="single" w:sz="8" w:space="0" w:color="E0E0E0"/>
              <w:bottom w:val="single" w:sz="8" w:space="0" w:color="AEAEAE"/>
              <w:right w:val="single" w:sz="8" w:space="0" w:color="E0E0E0"/>
            </w:tcBorders>
            <w:shd w:val="clear" w:color="auto" w:fill="auto"/>
          </w:tcPr>
          <w:p w14:paraId="39095A38"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.820</w:t>
            </w:r>
          </w:p>
        </w:tc>
        <w:tc>
          <w:tcPr>
            <w:tcW w:w="1418" w:type="dxa"/>
            <w:tcBorders>
              <w:top w:val="single" w:sz="8" w:space="0" w:color="152935"/>
              <w:left w:val="single" w:sz="8" w:space="0" w:color="E0E0E0"/>
              <w:bottom w:val="single" w:sz="8" w:space="0" w:color="AEAEAE"/>
              <w:right w:val="single" w:sz="8" w:space="0" w:color="E0E0E0"/>
            </w:tcBorders>
            <w:shd w:val="clear" w:color="auto" w:fill="auto"/>
            <w:vAlign w:val="center"/>
          </w:tcPr>
          <w:p w14:paraId="36D6EC70"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1134" w:type="dxa"/>
            <w:tcBorders>
              <w:top w:val="single" w:sz="8" w:space="0" w:color="152935"/>
              <w:left w:val="single" w:sz="8" w:space="0" w:color="E0E0E0"/>
              <w:bottom w:val="single" w:sz="8" w:space="0" w:color="AEAEAE"/>
              <w:right w:val="single" w:sz="8" w:space="0" w:color="E0E0E0"/>
            </w:tcBorders>
            <w:shd w:val="clear" w:color="auto" w:fill="auto"/>
          </w:tcPr>
          <w:p w14:paraId="6E395336"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-1.037</w:t>
            </w:r>
          </w:p>
        </w:tc>
        <w:tc>
          <w:tcPr>
            <w:tcW w:w="850" w:type="dxa"/>
            <w:tcBorders>
              <w:top w:val="single" w:sz="8" w:space="0" w:color="152935"/>
              <w:left w:val="single" w:sz="8" w:space="0" w:color="E0E0E0"/>
              <w:bottom w:val="single" w:sz="8" w:space="0" w:color="AEAEAE"/>
              <w:right w:val="nil"/>
            </w:tcBorders>
            <w:shd w:val="clear" w:color="auto" w:fill="auto"/>
          </w:tcPr>
          <w:p w14:paraId="283A263F"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.302</w:t>
            </w:r>
          </w:p>
        </w:tc>
      </w:tr>
      <w:tr w:rsidR="00B003B7" w:rsidRPr="00F859CC" w14:paraId="21237B07" w14:textId="77777777" w:rsidTr="00BE10F5">
        <w:trPr>
          <w:cantSplit/>
        </w:trPr>
        <w:tc>
          <w:tcPr>
            <w:tcW w:w="567" w:type="dxa"/>
            <w:vMerge/>
            <w:tcBorders>
              <w:top w:val="single" w:sz="8" w:space="0" w:color="152935"/>
              <w:left w:val="nil"/>
              <w:bottom w:val="single" w:sz="8" w:space="0" w:color="152935"/>
              <w:right w:val="nil"/>
            </w:tcBorders>
            <w:shd w:val="clear" w:color="auto" w:fill="auto"/>
          </w:tcPr>
          <w:p w14:paraId="1A6A1D7E"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73FA2D15"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BOPO</w:t>
            </w:r>
          </w:p>
        </w:tc>
        <w:tc>
          <w:tcPr>
            <w:tcW w:w="992" w:type="dxa"/>
            <w:tcBorders>
              <w:top w:val="single" w:sz="8" w:space="0" w:color="AEAEAE"/>
              <w:left w:val="nil"/>
              <w:bottom w:val="single" w:sz="8" w:space="0" w:color="AEAEAE"/>
              <w:right w:val="single" w:sz="8" w:space="0" w:color="E0E0E0"/>
            </w:tcBorders>
            <w:shd w:val="clear" w:color="auto" w:fill="auto"/>
          </w:tcPr>
          <w:p w14:paraId="5FA07550"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.026</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29C1737A"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.009</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7D77DAFF"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.201</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7A195401"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3.018</w:t>
            </w:r>
          </w:p>
        </w:tc>
        <w:tc>
          <w:tcPr>
            <w:tcW w:w="850" w:type="dxa"/>
            <w:tcBorders>
              <w:top w:val="single" w:sz="8" w:space="0" w:color="AEAEAE"/>
              <w:left w:val="single" w:sz="8" w:space="0" w:color="E0E0E0"/>
              <w:bottom w:val="single" w:sz="8" w:space="0" w:color="AEAEAE"/>
              <w:right w:val="nil"/>
            </w:tcBorders>
            <w:shd w:val="clear" w:color="auto" w:fill="auto"/>
          </w:tcPr>
          <w:p w14:paraId="38B8B5CE"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.212</w:t>
            </w:r>
          </w:p>
        </w:tc>
      </w:tr>
      <w:tr w:rsidR="00B003B7" w:rsidRPr="00F859CC" w14:paraId="37F31953" w14:textId="77777777" w:rsidTr="00BE10F5">
        <w:trPr>
          <w:cantSplit/>
        </w:trPr>
        <w:tc>
          <w:tcPr>
            <w:tcW w:w="567" w:type="dxa"/>
            <w:vMerge/>
            <w:tcBorders>
              <w:top w:val="single" w:sz="8" w:space="0" w:color="152935"/>
              <w:left w:val="nil"/>
              <w:bottom w:val="single" w:sz="8" w:space="0" w:color="152935"/>
              <w:right w:val="nil"/>
            </w:tcBorders>
            <w:shd w:val="clear" w:color="auto" w:fill="auto"/>
          </w:tcPr>
          <w:p w14:paraId="69337130"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758A40BC"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NPF</w:t>
            </w:r>
          </w:p>
        </w:tc>
        <w:tc>
          <w:tcPr>
            <w:tcW w:w="992" w:type="dxa"/>
            <w:tcBorders>
              <w:top w:val="single" w:sz="8" w:space="0" w:color="AEAEAE"/>
              <w:left w:val="nil"/>
              <w:bottom w:val="single" w:sz="8" w:space="0" w:color="AEAEAE"/>
              <w:right w:val="single" w:sz="8" w:space="0" w:color="E0E0E0"/>
            </w:tcBorders>
            <w:shd w:val="clear" w:color="auto" w:fill="auto"/>
          </w:tcPr>
          <w:p w14:paraId="53E267A1"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.013</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2FAE64BB"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.049</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505B1A39"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.014</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5209D0B3"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.257</w:t>
            </w:r>
          </w:p>
        </w:tc>
        <w:tc>
          <w:tcPr>
            <w:tcW w:w="850" w:type="dxa"/>
            <w:tcBorders>
              <w:top w:val="single" w:sz="8" w:space="0" w:color="AEAEAE"/>
              <w:left w:val="single" w:sz="8" w:space="0" w:color="E0E0E0"/>
              <w:bottom w:val="single" w:sz="8" w:space="0" w:color="AEAEAE"/>
              <w:right w:val="nil"/>
            </w:tcBorders>
            <w:shd w:val="clear" w:color="auto" w:fill="auto"/>
          </w:tcPr>
          <w:p w14:paraId="5D98549E"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.798</w:t>
            </w:r>
          </w:p>
        </w:tc>
      </w:tr>
      <w:tr w:rsidR="00B003B7" w:rsidRPr="00F859CC" w14:paraId="5ED0EFB9" w14:textId="77777777" w:rsidTr="00BE10F5">
        <w:trPr>
          <w:cantSplit/>
        </w:trPr>
        <w:tc>
          <w:tcPr>
            <w:tcW w:w="567" w:type="dxa"/>
            <w:vMerge/>
            <w:tcBorders>
              <w:top w:val="single" w:sz="8" w:space="0" w:color="152935"/>
              <w:left w:val="nil"/>
              <w:bottom w:val="single" w:sz="8" w:space="0" w:color="152935"/>
              <w:right w:val="nil"/>
            </w:tcBorders>
            <w:shd w:val="clear" w:color="auto" w:fill="auto"/>
          </w:tcPr>
          <w:p w14:paraId="041F5C86"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422D2C37"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PROFIT SHARING</w:t>
            </w:r>
          </w:p>
        </w:tc>
        <w:tc>
          <w:tcPr>
            <w:tcW w:w="992" w:type="dxa"/>
            <w:tcBorders>
              <w:top w:val="single" w:sz="8" w:space="0" w:color="AEAEAE"/>
              <w:left w:val="nil"/>
              <w:bottom w:val="single" w:sz="8" w:space="0" w:color="AEAEAE"/>
              <w:right w:val="single" w:sz="8" w:space="0" w:color="E0E0E0"/>
            </w:tcBorders>
            <w:shd w:val="clear" w:color="auto" w:fill="auto"/>
          </w:tcPr>
          <w:p w14:paraId="5A0601E9"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-.013</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33842FDF"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.003</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712D4AE3"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-.255</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719ECE3D"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-4.482</w:t>
            </w:r>
          </w:p>
        </w:tc>
        <w:tc>
          <w:tcPr>
            <w:tcW w:w="850" w:type="dxa"/>
            <w:tcBorders>
              <w:top w:val="single" w:sz="8" w:space="0" w:color="AEAEAE"/>
              <w:left w:val="single" w:sz="8" w:space="0" w:color="E0E0E0"/>
              <w:bottom w:val="single" w:sz="8" w:space="0" w:color="AEAEAE"/>
              <w:right w:val="nil"/>
            </w:tcBorders>
            <w:shd w:val="clear" w:color="auto" w:fill="auto"/>
          </w:tcPr>
          <w:p w14:paraId="745AEA06"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.360</w:t>
            </w:r>
          </w:p>
        </w:tc>
      </w:tr>
      <w:tr w:rsidR="00B003B7" w:rsidRPr="00F859CC" w14:paraId="1A313F2C" w14:textId="77777777" w:rsidTr="00BE10F5">
        <w:trPr>
          <w:cantSplit/>
        </w:trPr>
        <w:tc>
          <w:tcPr>
            <w:tcW w:w="567" w:type="dxa"/>
            <w:vMerge/>
            <w:tcBorders>
              <w:top w:val="single" w:sz="8" w:space="0" w:color="152935"/>
              <w:left w:val="nil"/>
              <w:bottom w:val="single" w:sz="8" w:space="0" w:color="152935"/>
              <w:right w:val="nil"/>
            </w:tcBorders>
            <w:shd w:val="clear" w:color="auto" w:fill="auto"/>
          </w:tcPr>
          <w:p w14:paraId="10897CAD"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0580C4FB"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NOM</w:t>
            </w:r>
          </w:p>
        </w:tc>
        <w:tc>
          <w:tcPr>
            <w:tcW w:w="992" w:type="dxa"/>
            <w:tcBorders>
              <w:top w:val="single" w:sz="8" w:space="0" w:color="AEAEAE"/>
              <w:left w:val="nil"/>
              <w:bottom w:val="single" w:sz="8" w:space="0" w:color="AEAEAE"/>
              <w:right w:val="single" w:sz="8" w:space="0" w:color="E0E0E0"/>
            </w:tcBorders>
            <w:shd w:val="clear" w:color="auto" w:fill="auto"/>
          </w:tcPr>
          <w:p w14:paraId="38117347"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-.589</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10803713"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.042</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21CD83EF"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-1.430</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644B2BDB"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-1.055</w:t>
            </w:r>
          </w:p>
        </w:tc>
        <w:tc>
          <w:tcPr>
            <w:tcW w:w="850" w:type="dxa"/>
            <w:tcBorders>
              <w:top w:val="single" w:sz="8" w:space="0" w:color="AEAEAE"/>
              <w:left w:val="single" w:sz="8" w:space="0" w:color="E0E0E0"/>
              <w:bottom w:val="single" w:sz="8" w:space="0" w:color="AEAEAE"/>
              <w:right w:val="nil"/>
            </w:tcBorders>
            <w:shd w:val="clear" w:color="auto" w:fill="auto"/>
          </w:tcPr>
          <w:p w14:paraId="32DE6E11"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.621</w:t>
            </w:r>
          </w:p>
        </w:tc>
      </w:tr>
      <w:tr w:rsidR="00B003B7" w:rsidRPr="00F859CC" w14:paraId="69000B2E" w14:textId="77777777" w:rsidTr="00BE10F5">
        <w:trPr>
          <w:cantSplit/>
        </w:trPr>
        <w:tc>
          <w:tcPr>
            <w:tcW w:w="567" w:type="dxa"/>
            <w:vMerge/>
            <w:tcBorders>
              <w:top w:val="single" w:sz="8" w:space="0" w:color="152935"/>
              <w:left w:val="nil"/>
              <w:bottom w:val="single" w:sz="8" w:space="0" w:color="152935"/>
              <w:right w:val="nil"/>
            </w:tcBorders>
            <w:shd w:val="clear" w:color="auto" w:fill="auto"/>
          </w:tcPr>
          <w:p w14:paraId="6E5128EA"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3A9B801C"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INFLASI</w:t>
            </w:r>
          </w:p>
        </w:tc>
        <w:tc>
          <w:tcPr>
            <w:tcW w:w="992" w:type="dxa"/>
            <w:tcBorders>
              <w:top w:val="single" w:sz="8" w:space="0" w:color="AEAEAE"/>
              <w:left w:val="nil"/>
              <w:bottom w:val="single" w:sz="8" w:space="0" w:color="AEAEAE"/>
              <w:right w:val="single" w:sz="8" w:space="0" w:color="E0E0E0"/>
            </w:tcBorders>
            <w:shd w:val="clear" w:color="auto" w:fill="auto"/>
          </w:tcPr>
          <w:p w14:paraId="7A8E899C"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.030</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494224E6"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.052</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098E75E2"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.032</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394D08EA"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.588</w:t>
            </w:r>
          </w:p>
        </w:tc>
        <w:tc>
          <w:tcPr>
            <w:tcW w:w="850" w:type="dxa"/>
            <w:tcBorders>
              <w:top w:val="single" w:sz="8" w:space="0" w:color="AEAEAE"/>
              <w:left w:val="single" w:sz="8" w:space="0" w:color="E0E0E0"/>
              <w:bottom w:val="single" w:sz="8" w:space="0" w:color="AEAEAE"/>
              <w:right w:val="nil"/>
            </w:tcBorders>
            <w:shd w:val="clear" w:color="auto" w:fill="auto"/>
          </w:tcPr>
          <w:p w14:paraId="5B5BBA1F"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.557</w:t>
            </w:r>
          </w:p>
        </w:tc>
      </w:tr>
      <w:tr w:rsidR="00B003B7" w:rsidRPr="00F859CC" w14:paraId="07290125" w14:textId="77777777" w:rsidTr="00BE10F5">
        <w:trPr>
          <w:cantSplit/>
        </w:trPr>
        <w:tc>
          <w:tcPr>
            <w:tcW w:w="567" w:type="dxa"/>
            <w:vMerge/>
            <w:tcBorders>
              <w:top w:val="single" w:sz="8" w:space="0" w:color="152935"/>
              <w:left w:val="nil"/>
              <w:bottom w:val="single" w:sz="8" w:space="0" w:color="152935"/>
              <w:right w:val="nil"/>
            </w:tcBorders>
            <w:shd w:val="clear" w:color="auto" w:fill="auto"/>
          </w:tcPr>
          <w:p w14:paraId="41B9CE56"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102D7EEE"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BI RATE</w:t>
            </w:r>
          </w:p>
        </w:tc>
        <w:tc>
          <w:tcPr>
            <w:tcW w:w="992" w:type="dxa"/>
            <w:tcBorders>
              <w:top w:val="single" w:sz="8" w:space="0" w:color="AEAEAE"/>
              <w:left w:val="nil"/>
              <w:bottom w:val="single" w:sz="8" w:space="0" w:color="AEAEAE"/>
              <w:right w:val="single" w:sz="8" w:space="0" w:color="E0E0E0"/>
            </w:tcBorders>
            <w:shd w:val="clear" w:color="auto" w:fill="auto"/>
          </w:tcPr>
          <w:p w14:paraId="3C6B2117"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-.088</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74E144C5"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.116</w:t>
            </w:r>
          </w:p>
        </w:tc>
        <w:tc>
          <w:tcPr>
            <w:tcW w:w="1418" w:type="dxa"/>
            <w:tcBorders>
              <w:top w:val="single" w:sz="8" w:space="0" w:color="AEAEAE"/>
              <w:left w:val="single" w:sz="8" w:space="0" w:color="E0E0E0"/>
              <w:bottom w:val="single" w:sz="8" w:space="0" w:color="AEAEAE"/>
              <w:right w:val="single" w:sz="8" w:space="0" w:color="E0E0E0"/>
            </w:tcBorders>
            <w:shd w:val="clear" w:color="auto" w:fill="auto"/>
          </w:tcPr>
          <w:p w14:paraId="01183C78"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-.040</w:t>
            </w: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19D487A9"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-.764</w:t>
            </w:r>
          </w:p>
        </w:tc>
        <w:tc>
          <w:tcPr>
            <w:tcW w:w="850" w:type="dxa"/>
            <w:tcBorders>
              <w:top w:val="single" w:sz="8" w:space="0" w:color="AEAEAE"/>
              <w:left w:val="single" w:sz="8" w:space="0" w:color="E0E0E0"/>
              <w:bottom w:val="single" w:sz="8" w:space="0" w:color="AEAEAE"/>
              <w:right w:val="nil"/>
            </w:tcBorders>
            <w:shd w:val="clear" w:color="auto" w:fill="auto"/>
          </w:tcPr>
          <w:p w14:paraId="09651D7D"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.446</w:t>
            </w:r>
          </w:p>
        </w:tc>
      </w:tr>
      <w:tr w:rsidR="00B003B7" w:rsidRPr="00F859CC" w14:paraId="0FE52FD3" w14:textId="77777777" w:rsidTr="00BE10F5">
        <w:trPr>
          <w:cantSplit/>
        </w:trPr>
        <w:tc>
          <w:tcPr>
            <w:tcW w:w="567" w:type="dxa"/>
            <w:vMerge/>
            <w:tcBorders>
              <w:top w:val="single" w:sz="8" w:space="0" w:color="152935"/>
              <w:left w:val="nil"/>
              <w:bottom w:val="single" w:sz="8" w:space="0" w:color="152935"/>
              <w:right w:val="nil"/>
            </w:tcBorders>
            <w:shd w:val="clear" w:color="auto" w:fill="auto"/>
          </w:tcPr>
          <w:p w14:paraId="4B1D912A"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152935"/>
              <w:right w:val="nil"/>
            </w:tcBorders>
            <w:shd w:val="clear" w:color="auto" w:fill="auto"/>
          </w:tcPr>
          <w:p w14:paraId="4856DA9A"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ROA</w:t>
            </w:r>
          </w:p>
        </w:tc>
        <w:tc>
          <w:tcPr>
            <w:tcW w:w="992" w:type="dxa"/>
            <w:tcBorders>
              <w:top w:val="single" w:sz="8" w:space="0" w:color="AEAEAE"/>
              <w:left w:val="nil"/>
              <w:bottom w:val="single" w:sz="8" w:space="0" w:color="152935"/>
              <w:right w:val="single" w:sz="8" w:space="0" w:color="E0E0E0"/>
            </w:tcBorders>
            <w:shd w:val="clear" w:color="auto" w:fill="auto"/>
          </w:tcPr>
          <w:p w14:paraId="470D1C1D"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.642</w:t>
            </w:r>
          </w:p>
        </w:tc>
        <w:tc>
          <w:tcPr>
            <w:tcW w:w="1134" w:type="dxa"/>
            <w:tcBorders>
              <w:top w:val="single" w:sz="8" w:space="0" w:color="AEAEAE"/>
              <w:left w:val="single" w:sz="8" w:space="0" w:color="E0E0E0"/>
              <w:bottom w:val="single" w:sz="8" w:space="0" w:color="152935"/>
              <w:right w:val="single" w:sz="8" w:space="0" w:color="E0E0E0"/>
            </w:tcBorders>
            <w:shd w:val="clear" w:color="auto" w:fill="auto"/>
          </w:tcPr>
          <w:p w14:paraId="5CFC5A07"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.044</w:t>
            </w:r>
          </w:p>
        </w:tc>
        <w:tc>
          <w:tcPr>
            <w:tcW w:w="1418" w:type="dxa"/>
            <w:tcBorders>
              <w:top w:val="single" w:sz="8" w:space="0" w:color="AEAEAE"/>
              <w:left w:val="single" w:sz="8" w:space="0" w:color="E0E0E0"/>
              <w:bottom w:val="single" w:sz="8" w:space="0" w:color="152935"/>
              <w:right w:val="single" w:sz="8" w:space="0" w:color="E0E0E0"/>
            </w:tcBorders>
            <w:shd w:val="clear" w:color="auto" w:fill="auto"/>
          </w:tcPr>
          <w:p w14:paraId="5816A20C"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1.511</w:t>
            </w:r>
          </w:p>
        </w:tc>
        <w:tc>
          <w:tcPr>
            <w:tcW w:w="1134" w:type="dxa"/>
            <w:tcBorders>
              <w:top w:val="single" w:sz="8" w:space="0" w:color="AEAEAE"/>
              <w:left w:val="single" w:sz="8" w:space="0" w:color="E0E0E0"/>
              <w:bottom w:val="single" w:sz="8" w:space="0" w:color="152935"/>
              <w:right w:val="single" w:sz="8" w:space="0" w:color="E0E0E0"/>
            </w:tcBorders>
            <w:shd w:val="clear" w:color="auto" w:fill="auto"/>
          </w:tcPr>
          <w:p w14:paraId="77538896"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14.725</w:t>
            </w:r>
          </w:p>
        </w:tc>
        <w:tc>
          <w:tcPr>
            <w:tcW w:w="850" w:type="dxa"/>
            <w:tcBorders>
              <w:top w:val="single" w:sz="8" w:space="0" w:color="AEAEAE"/>
              <w:left w:val="single" w:sz="8" w:space="0" w:color="E0E0E0"/>
              <w:bottom w:val="single" w:sz="8" w:space="0" w:color="152935"/>
              <w:right w:val="nil"/>
            </w:tcBorders>
            <w:shd w:val="clear" w:color="auto" w:fill="auto"/>
          </w:tcPr>
          <w:p w14:paraId="5AABE7B7"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.801</w:t>
            </w:r>
          </w:p>
        </w:tc>
      </w:tr>
    </w:tbl>
    <w:p w14:paraId="3CED70DE" w14:textId="05EDE49A" w:rsidR="00C11F54" w:rsidRDefault="00B003B7" w:rsidP="00BB5E12">
      <w:pPr>
        <w:autoSpaceDE w:val="0"/>
        <w:autoSpaceDN w:val="0"/>
        <w:adjustRightInd w:val="0"/>
        <w:spacing w:after="0" w:line="400" w:lineRule="atLeast"/>
        <w:jc w:val="center"/>
        <w:rPr>
          <w:rFonts w:asciiTheme="majorBidi" w:hAnsiTheme="majorBidi" w:cstheme="majorBidi"/>
          <w:i/>
          <w:iCs/>
          <w:sz w:val="24"/>
          <w:szCs w:val="24"/>
        </w:rPr>
      </w:pPr>
      <w:proofErr w:type="spellStart"/>
      <w:r w:rsidRPr="00382BCF">
        <w:rPr>
          <w:rFonts w:asciiTheme="majorBidi" w:hAnsiTheme="majorBidi" w:cstheme="majorBidi"/>
          <w:i/>
          <w:iCs/>
          <w:sz w:val="24"/>
          <w:szCs w:val="24"/>
        </w:rPr>
        <w:t>Sumber</w:t>
      </w:r>
      <w:proofErr w:type="spellEnd"/>
      <w:r w:rsidRPr="00382BCF">
        <w:rPr>
          <w:rFonts w:asciiTheme="majorBidi" w:hAnsiTheme="majorBidi" w:cstheme="majorBidi"/>
          <w:i/>
          <w:iCs/>
          <w:sz w:val="24"/>
          <w:szCs w:val="24"/>
        </w:rPr>
        <w:t xml:space="preserve">: Output SPSS, Data </w:t>
      </w:r>
      <w:proofErr w:type="spellStart"/>
      <w:r w:rsidRPr="00382BCF">
        <w:rPr>
          <w:rFonts w:asciiTheme="majorBidi" w:hAnsiTheme="majorBidi" w:cstheme="majorBidi"/>
          <w:i/>
          <w:iCs/>
          <w:sz w:val="24"/>
          <w:szCs w:val="24"/>
        </w:rPr>
        <w:t>sekunder</w:t>
      </w:r>
      <w:proofErr w:type="spellEnd"/>
      <w:r w:rsidRPr="00382BCF">
        <w:rPr>
          <w:rFonts w:asciiTheme="majorBidi" w:hAnsiTheme="majorBidi" w:cstheme="majorBidi"/>
          <w:i/>
          <w:iCs/>
          <w:sz w:val="24"/>
          <w:szCs w:val="24"/>
        </w:rPr>
        <w:t xml:space="preserve"> yang </w:t>
      </w:r>
      <w:proofErr w:type="spellStart"/>
      <w:r w:rsidRPr="00382BCF">
        <w:rPr>
          <w:rFonts w:asciiTheme="majorBidi" w:hAnsiTheme="majorBidi" w:cstheme="majorBidi"/>
          <w:i/>
          <w:iCs/>
          <w:sz w:val="24"/>
          <w:szCs w:val="24"/>
        </w:rPr>
        <w:t>diolah</w:t>
      </w:r>
      <w:proofErr w:type="spellEnd"/>
      <w:r w:rsidRPr="00382BCF">
        <w:rPr>
          <w:rFonts w:asciiTheme="majorBidi" w:hAnsiTheme="majorBidi" w:cstheme="majorBidi"/>
          <w:i/>
          <w:iCs/>
          <w:sz w:val="24"/>
          <w:szCs w:val="24"/>
        </w:rPr>
        <w:t>, 2023</w:t>
      </w:r>
    </w:p>
    <w:p w14:paraId="56D7A6D2" w14:textId="77777777" w:rsidR="00BB5E12" w:rsidRPr="00C11F54" w:rsidRDefault="00BB5E12" w:rsidP="00BB5E12">
      <w:pPr>
        <w:autoSpaceDE w:val="0"/>
        <w:autoSpaceDN w:val="0"/>
        <w:adjustRightInd w:val="0"/>
        <w:spacing w:after="0" w:line="400" w:lineRule="atLeast"/>
        <w:jc w:val="center"/>
        <w:rPr>
          <w:rFonts w:asciiTheme="majorBidi" w:hAnsiTheme="majorBidi" w:cstheme="majorBidi"/>
          <w:i/>
          <w:iCs/>
          <w:sz w:val="24"/>
          <w:szCs w:val="24"/>
        </w:rPr>
      </w:pPr>
    </w:p>
    <w:p w14:paraId="14819BDE" w14:textId="7B41EDF1" w:rsidR="00B003B7" w:rsidRDefault="00B003B7" w:rsidP="00CF700A">
      <w:pPr>
        <w:autoSpaceDE w:val="0"/>
        <w:autoSpaceDN w:val="0"/>
        <w:adjustRightInd w:val="0"/>
        <w:spacing w:after="0"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Tabel 4.2.3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BOPO, NPF, </w:t>
      </w:r>
      <w:r w:rsidRPr="00192552">
        <w:rPr>
          <w:rFonts w:asciiTheme="majorBidi" w:hAnsiTheme="majorBidi" w:cstheme="majorBidi"/>
          <w:i/>
          <w:iCs/>
          <w:sz w:val="24"/>
          <w:szCs w:val="24"/>
        </w:rPr>
        <w:t>Profit Sharing</w:t>
      </w:r>
      <w:r>
        <w:rPr>
          <w:rFonts w:asciiTheme="majorBidi" w:hAnsiTheme="majorBidi" w:cstheme="majorBidi"/>
          <w:sz w:val="24"/>
          <w:szCs w:val="24"/>
        </w:rPr>
        <w:t xml:space="preserve">, NOM, </w:t>
      </w:r>
      <w:proofErr w:type="spellStart"/>
      <w:r>
        <w:rPr>
          <w:rFonts w:asciiTheme="majorBidi" w:hAnsiTheme="majorBidi" w:cstheme="majorBidi"/>
          <w:sz w:val="24"/>
          <w:szCs w:val="24"/>
        </w:rPr>
        <w:t>Infasi</w:t>
      </w:r>
      <w:proofErr w:type="spellEnd"/>
      <w:r>
        <w:rPr>
          <w:rFonts w:asciiTheme="majorBidi" w:hAnsiTheme="majorBidi" w:cstheme="majorBidi"/>
          <w:sz w:val="24"/>
          <w:szCs w:val="24"/>
        </w:rPr>
        <w:t xml:space="preserve">, BI Rate dan ROA masing-masing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0,05.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demikian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heteroskedastisitas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regresi</w:t>
      </w:r>
      <w:proofErr w:type="spellEnd"/>
      <w:r>
        <w:rPr>
          <w:rFonts w:asciiTheme="majorBidi" w:hAnsiTheme="majorBidi" w:cstheme="majorBidi"/>
          <w:sz w:val="24"/>
          <w:szCs w:val="24"/>
        </w:rPr>
        <w:t>.</w:t>
      </w:r>
    </w:p>
    <w:p w14:paraId="4B455609" w14:textId="77777777" w:rsidR="00B003B7" w:rsidRDefault="00B003B7" w:rsidP="00A25064">
      <w:pPr>
        <w:autoSpaceDE w:val="0"/>
        <w:autoSpaceDN w:val="0"/>
        <w:adjustRightInd w:val="0"/>
        <w:spacing w:after="0" w:line="240" w:lineRule="auto"/>
        <w:rPr>
          <w:rFonts w:asciiTheme="majorBidi" w:hAnsiTheme="majorBidi" w:cstheme="majorBidi"/>
          <w:sz w:val="24"/>
          <w:szCs w:val="24"/>
        </w:rPr>
      </w:pPr>
    </w:p>
    <w:p w14:paraId="7E58553D" w14:textId="05503BB1" w:rsidR="00B003B7" w:rsidRPr="00206F58" w:rsidRDefault="00B003B7" w:rsidP="00206F58">
      <w:pPr>
        <w:pStyle w:val="Heading3"/>
        <w:ind w:firstLine="426"/>
        <w:rPr>
          <w:rFonts w:asciiTheme="majorBidi" w:hAnsiTheme="majorBidi"/>
          <w:b/>
          <w:bCs/>
          <w:color w:val="auto"/>
        </w:rPr>
      </w:pPr>
      <w:r w:rsidRPr="00CF700A">
        <w:rPr>
          <w:rFonts w:asciiTheme="majorBidi" w:hAnsiTheme="majorBidi"/>
          <w:b/>
          <w:bCs/>
          <w:color w:val="auto"/>
        </w:rPr>
        <w:t>4.</w:t>
      </w:r>
      <w:r w:rsidR="008E55AE">
        <w:rPr>
          <w:rFonts w:asciiTheme="majorBidi" w:hAnsiTheme="majorBidi"/>
          <w:b/>
          <w:bCs/>
          <w:color w:val="auto"/>
        </w:rPr>
        <w:t>3</w:t>
      </w:r>
      <w:r w:rsidRPr="00CF700A">
        <w:rPr>
          <w:rFonts w:asciiTheme="majorBidi" w:hAnsiTheme="majorBidi"/>
          <w:b/>
          <w:bCs/>
          <w:color w:val="auto"/>
        </w:rPr>
        <w:t xml:space="preserve">.4 Uji </w:t>
      </w:r>
      <w:proofErr w:type="spellStart"/>
      <w:r w:rsidRPr="00CF700A">
        <w:rPr>
          <w:rFonts w:asciiTheme="majorBidi" w:hAnsiTheme="majorBidi"/>
          <w:b/>
          <w:bCs/>
          <w:color w:val="auto"/>
        </w:rPr>
        <w:t>Autokorelasi</w:t>
      </w:r>
      <w:proofErr w:type="spellEnd"/>
    </w:p>
    <w:p w14:paraId="0E88AA55" w14:textId="3488F836" w:rsidR="00B003B7" w:rsidRDefault="00B003B7" w:rsidP="009162AA">
      <w:pPr>
        <w:autoSpaceDE w:val="0"/>
        <w:autoSpaceDN w:val="0"/>
        <w:adjustRightInd w:val="0"/>
        <w:spacing w:after="0" w:line="240" w:lineRule="auto"/>
        <w:ind w:left="720" w:firstLine="720"/>
        <w:jc w:val="both"/>
        <w:rPr>
          <w:rFonts w:asciiTheme="majorBidi" w:hAnsiTheme="majorBidi" w:cstheme="majorBidi"/>
          <w:sz w:val="24"/>
          <w:szCs w:val="24"/>
        </w:rPr>
      </w:pPr>
      <w:r w:rsidRPr="00192552">
        <w:rPr>
          <w:rFonts w:asciiTheme="majorBidi" w:hAnsiTheme="majorBidi" w:cstheme="majorBidi"/>
          <w:sz w:val="24"/>
          <w:szCs w:val="24"/>
        </w:rPr>
        <w:t xml:space="preserve">Hasil </w:t>
      </w:r>
      <w:proofErr w:type="spellStart"/>
      <w:r w:rsidRPr="00192552">
        <w:rPr>
          <w:rFonts w:asciiTheme="majorBidi" w:hAnsiTheme="majorBidi" w:cstheme="majorBidi"/>
          <w:sz w:val="24"/>
          <w:szCs w:val="24"/>
        </w:rPr>
        <w:t>dari</w:t>
      </w:r>
      <w:proofErr w:type="spellEnd"/>
      <w:r w:rsidRPr="00192552">
        <w:rPr>
          <w:rFonts w:asciiTheme="majorBidi" w:hAnsiTheme="majorBidi" w:cstheme="majorBidi"/>
          <w:sz w:val="24"/>
          <w:szCs w:val="24"/>
        </w:rPr>
        <w:t xml:space="preserve"> uji </w:t>
      </w:r>
      <w:proofErr w:type="spellStart"/>
      <w:r w:rsidRPr="00192552">
        <w:rPr>
          <w:rFonts w:asciiTheme="majorBidi" w:hAnsiTheme="majorBidi" w:cstheme="majorBidi"/>
          <w:sz w:val="24"/>
          <w:szCs w:val="24"/>
        </w:rPr>
        <w:t>autokorelasi</w:t>
      </w:r>
      <w:proofErr w:type="spellEnd"/>
      <w:r w:rsidRPr="00192552">
        <w:rPr>
          <w:rFonts w:asciiTheme="majorBidi" w:hAnsiTheme="majorBidi" w:cstheme="majorBidi"/>
          <w:sz w:val="24"/>
          <w:szCs w:val="24"/>
        </w:rPr>
        <w:t xml:space="preserve"> </w:t>
      </w:r>
      <w:proofErr w:type="spellStart"/>
      <w:r w:rsidRPr="00192552">
        <w:rPr>
          <w:rFonts w:asciiTheme="majorBidi" w:hAnsiTheme="majorBidi" w:cstheme="majorBidi"/>
          <w:sz w:val="24"/>
          <w:szCs w:val="24"/>
        </w:rPr>
        <w:t>dalam</w:t>
      </w:r>
      <w:proofErr w:type="spellEnd"/>
      <w:r w:rsidRPr="00192552">
        <w:rPr>
          <w:rFonts w:asciiTheme="majorBidi" w:hAnsiTheme="majorBidi" w:cstheme="majorBidi"/>
          <w:sz w:val="24"/>
          <w:szCs w:val="24"/>
        </w:rPr>
        <w:t xml:space="preserve"> </w:t>
      </w:r>
      <w:proofErr w:type="spellStart"/>
      <w:r w:rsidRPr="00192552">
        <w:rPr>
          <w:rFonts w:asciiTheme="majorBidi" w:hAnsiTheme="majorBidi" w:cstheme="majorBidi"/>
          <w:sz w:val="24"/>
          <w:szCs w:val="24"/>
        </w:rPr>
        <w:t>penelitian</w:t>
      </w:r>
      <w:proofErr w:type="spellEnd"/>
      <w:r w:rsidRPr="00192552">
        <w:rPr>
          <w:rFonts w:asciiTheme="majorBidi" w:hAnsiTheme="majorBidi" w:cstheme="majorBidi"/>
          <w:sz w:val="24"/>
          <w:szCs w:val="24"/>
        </w:rPr>
        <w:t xml:space="preserve"> </w:t>
      </w:r>
      <w:proofErr w:type="spellStart"/>
      <w:r w:rsidRPr="00192552">
        <w:rPr>
          <w:rFonts w:asciiTheme="majorBidi" w:hAnsiTheme="majorBidi" w:cstheme="majorBidi"/>
          <w:sz w:val="24"/>
          <w:szCs w:val="24"/>
        </w:rPr>
        <w:t>ini</w:t>
      </w:r>
      <w:proofErr w:type="spellEnd"/>
      <w:r w:rsidRPr="00192552">
        <w:rPr>
          <w:rFonts w:asciiTheme="majorBidi" w:hAnsiTheme="majorBidi" w:cstheme="majorBidi"/>
          <w:sz w:val="24"/>
          <w:szCs w:val="24"/>
        </w:rPr>
        <w:t xml:space="preserve"> </w:t>
      </w:r>
      <w:proofErr w:type="spellStart"/>
      <w:r w:rsidRPr="00192552">
        <w:rPr>
          <w:rFonts w:asciiTheme="majorBidi" w:hAnsiTheme="majorBidi" w:cstheme="majorBidi"/>
          <w:sz w:val="24"/>
          <w:szCs w:val="24"/>
        </w:rPr>
        <w:t>adalah</w:t>
      </w:r>
      <w:proofErr w:type="spellEnd"/>
      <w:r w:rsidRPr="00192552">
        <w:rPr>
          <w:rFonts w:asciiTheme="majorBidi" w:hAnsiTheme="majorBidi" w:cstheme="majorBidi"/>
          <w:sz w:val="24"/>
          <w:szCs w:val="24"/>
        </w:rPr>
        <w:t xml:space="preserve"> </w:t>
      </w:r>
      <w:proofErr w:type="spellStart"/>
      <w:r w:rsidRPr="00192552">
        <w:rPr>
          <w:rFonts w:asciiTheme="majorBidi" w:hAnsiTheme="majorBidi" w:cstheme="majorBidi"/>
          <w:sz w:val="24"/>
          <w:szCs w:val="24"/>
        </w:rPr>
        <w:t>sebagai</w:t>
      </w:r>
      <w:proofErr w:type="spellEnd"/>
      <w:r w:rsidRPr="00192552">
        <w:rPr>
          <w:rFonts w:asciiTheme="majorBidi" w:hAnsiTheme="majorBidi" w:cstheme="majorBidi"/>
          <w:sz w:val="24"/>
          <w:szCs w:val="24"/>
        </w:rPr>
        <w:t xml:space="preserve"> </w:t>
      </w:r>
      <w:proofErr w:type="spellStart"/>
      <w:r w:rsidRPr="00192552">
        <w:rPr>
          <w:rFonts w:asciiTheme="majorBidi" w:hAnsiTheme="majorBidi" w:cstheme="majorBidi"/>
          <w:sz w:val="24"/>
          <w:szCs w:val="24"/>
        </w:rPr>
        <w:t>berikut</w:t>
      </w:r>
      <w:proofErr w:type="spellEnd"/>
      <w:r w:rsidRPr="00192552">
        <w:rPr>
          <w:rFonts w:asciiTheme="majorBidi" w:hAnsiTheme="majorBidi" w:cstheme="majorBidi"/>
          <w:sz w:val="24"/>
          <w:szCs w:val="24"/>
        </w:rPr>
        <w:t>:</w:t>
      </w:r>
    </w:p>
    <w:p w14:paraId="7128E172" w14:textId="77777777" w:rsidR="009162AA" w:rsidRDefault="009162AA" w:rsidP="009162AA">
      <w:pPr>
        <w:autoSpaceDE w:val="0"/>
        <w:autoSpaceDN w:val="0"/>
        <w:adjustRightInd w:val="0"/>
        <w:spacing w:after="0" w:line="240" w:lineRule="auto"/>
        <w:ind w:left="720" w:firstLine="720"/>
        <w:jc w:val="both"/>
        <w:rPr>
          <w:rFonts w:asciiTheme="majorBidi" w:hAnsiTheme="majorBidi" w:cstheme="majorBidi"/>
          <w:sz w:val="24"/>
          <w:szCs w:val="24"/>
        </w:rPr>
      </w:pPr>
    </w:p>
    <w:p w14:paraId="2BFB2FE2" w14:textId="26CACFB5" w:rsidR="00B003B7" w:rsidRPr="00BE10F5" w:rsidRDefault="00B003B7" w:rsidP="00A25064">
      <w:pPr>
        <w:autoSpaceDE w:val="0"/>
        <w:autoSpaceDN w:val="0"/>
        <w:adjustRightInd w:val="0"/>
        <w:spacing w:after="0" w:line="240" w:lineRule="auto"/>
        <w:jc w:val="center"/>
        <w:rPr>
          <w:rFonts w:asciiTheme="majorBidi" w:hAnsiTheme="majorBidi" w:cstheme="majorBidi"/>
          <w:sz w:val="24"/>
          <w:szCs w:val="24"/>
        </w:rPr>
      </w:pPr>
      <w:r w:rsidRPr="00BE10F5">
        <w:rPr>
          <w:rFonts w:asciiTheme="majorBidi" w:hAnsiTheme="majorBidi" w:cstheme="majorBidi"/>
          <w:sz w:val="24"/>
          <w:szCs w:val="24"/>
        </w:rPr>
        <w:t>Tabel 4.</w:t>
      </w:r>
      <w:r w:rsidR="008E55AE">
        <w:rPr>
          <w:rFonts w:asciiTheme="majorBidi" w:hAnsiTheme="majorBidi" w:cstheme="majorBidi"/>
          <w:sz w:val="24"/>
          <w:szCs w:val="24"/>
        </w:rPr>
        <w:t>6</w:t>
      </w:r>
    </w:p>
    <w:tbl>
      <w:tblPr>
        <w:tblW w:w="8221"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851"/>
        <w:gridCol w:w="1134"/>
        <w:gridCol w:w="1842"/>
        <w:gridCol w:w="1701"/>
        <w:gridCol w:w="1701"/>
      </w:tblGrid>
      <w:tr w:rsidR="00BE10F5" w:rsidRPr="00BE10F5" w14:paraId="740D9EEE" w14:textId="77777777" w:rsidTr="0053403C">
        <w:trPr>
          <w:cantSplit/>
        </w:trPr>
        <w:tc>
          <w:tcPr>
            <w:tcW w:w="8221" w:type="dxa"/>
            <w:gridSpan w:val="6"/>
            <w:tcBorders>
              <w:top w:val="nil"/>
              <w:left w:val="nil"/>
              <w:bottom w:val="nil"/>
              <w:right w:val="nil"/>
            </w:tcBorders>
            <w:shd w:val="clear" w:color="auto" w:fill="FFFFFF"/>
            <w:vAlign w:val="center"/>
          </w:tcPr>
          <w:p w14:paraId="5E68C2FF"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bookmarkStart w:id="23" w:name="_Hlk140734734"/>
            <w:r w:rsidRPr="00BE10F5">
              <w:rPr>
                <w:rFonts w:asciiTheme="majorBidi" w:hAnsiTheme="majorBidi" w:cstheme="majorBidi"/>
                <w:b/>
                <w:bCs/>
                <w:sz w:val="24"/>
                <w:szCs w:val="24"/>
              </w:rPr>
              <w:t xml:space="preserve">Model </w:t>
            </w:r>
            <w:proofErr w:type="spellStart"/>
            <w:r w:rsidRPr="00BE10F5">
              <w:rPr>
                <w:rFonts w:asciiTheme="majorBidi" w:hAnsiTheme="majorBidi" w:cstheme="majorBidi"/>
                <w:b/>
                <w:bCs/>
                <w:sz w:val="24"/>
                <w:szCs w:val="24"/>
              </w:rPr>
              <w:t>Summary</w:t>
            </w:r>
            <w:r w:rsidRPr="00BE10F5">
              <w:rPr>
                <w:rFonts w:asciiTheme="majorBidi" w:hAnsiTheme="majorBidi" w:cstheme="majorBidi"/>
                <w:b/>
                <w:bCs/>
                <w:sz w:val="24"/>
                <w:szCs w:val="24"/>
                <w:vertAlign w:val="superscript"/>
              </w:rPr>
              <w:t>b</w:t>
            </w:r>
            <w:proofErr w:type="spellEnd"/>
          </w:p>
        </w:tc>
      </w:tr>
      <w:tr w:rsidR="00BE10F5" w:rsidRPr="00BE10F5" w14:paraId="27E5DA54" w14:textId="77777777" w:rsidTr="00BE10F5">
        <w:trPr>
          <w:cantSplit/>
        </w:trPr>
        <w:tc>
          <w:tcPr>
            <w:tcW w:w="992" w:type="dxa"/>
            <w:tcBorders>
              <w:top w:val="nil"/>
              <w:left w:val="nil"/>
              <w:bottom w:val="single" w:sz="8" w:space="0" w:color="152935"/>
              <w:right w:val="nil"/>
            </w:tcBorders>
            <w:shd w:val="clear" w:color="auto" w:fill="auto"/>
            <w:vAlign w:val="bottom"/>
          </w:tcPr>
          <w:p w14:paraId="4996F8B0"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Model</w:t>
            </w:r>
          </w:p>
        </w:tc>
        <w:tc>
          <w:tcPr>
            <w:tcW w:w="851" w:type="dxa"/>
            <w:tcBorders>
              <w:top w:val="nil"/>
              <w:left w:val="nil"/>
              <w:bottom w:val="single" w:sz="8" w:space="0" w:color="152935"/>
              <w:right w:val="single" w:sz="8" w:space="0" w:color="E0E0E0"/>
            </w:tcBorders>
            <w:shd w:val="clear" w:color="auto" w:fill="FFFFFF"/>
            <w:vAlign w:val="bottom"/>
          </w:tcPr>
          <w:p w14:paraId="3FCF44E4"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R</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0D92A736"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R Square</w:t>
            </w:r>
          </w:p>
        </w:tc>
        <w:tc>
          <w:tcPr>
            <w:tcW w:w="1842" w:type="dxa"/>
            <w:tcBorders>
              <w:top w:val="nil"/>
              <w:left w:val="single" w:sz="8" w:space="0" w:color="E0E0E0"/>
              <w:bottom w:val="single" w:sz="8" w:space="0" w:color="152935"/>
              <w:right w:val="single" w:sz="8" w:space="0" w:color="E0E0E0"/>
            </w:tcBorders>
            <w:shd w:val="clear" w:color="auto" w:fill="auto"/>
            <w:vAlign w:val="bottom"/>
          </w:tcPr>
          <w:p w14:paraId="4E2587ED"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Adjusted R Square</w:t>
            </w:r>
          </w:p>
        </w:tc>
        <w:tc>
          <w:tcPr>
            <w:tcW w:w="1701" w:type="dxa"/>
            <w:tcBorders>
              <w:top w:val="nil"/>
              <w:left w:val="single" w:sz="8" w:space="0" w:color="E0E0E0"/>
              <w:bottom w:val="single" w:sz="8" w:space="0" w:color="152935"/>
              <w:right w:val="single" w:sz="8" w:space="0" w:color="E0E0E0"/>
            </w:tcBorders>
            <w:shd w:val="clear" w:color="auto" w:fill="FFFFFF"/>
            <w:vAlign w:val="bottom"/>
          </w:tcPr>
          <w:p w14:paraId="10DC699D"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Std. Error of the Estimate</w:t>
            </w:r>
          </w:p>
        </w:tc>
        <w:tc>
          <w:tcPr>
            <w:tcW w:w="1701" w:type="dxa"/>
            <w:tcBorders>
              <w:top w:val="nil"/>
              <w:left w:val="single" w:sz="8" w:space="0" w:color="E0E0E0"/>
              <w:bottom w:val="single" w:sz="8" w:space="0" w:color="152935"/>
              <w:right w:val="nil"/>
            </w:tcBorders>
            <w:shd w:val="clear" w:color="auto" w:fill="FFFFFF"/>
            <w:vAlign w:val="bottom"/>
          </w:tcPr>
          <w:p w14:paraId="72CC6FB1"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Durbin-Watson</w:t>
            </w:r>
          </w:p>
        </w:tc>
      </w:tr>
      <w:tr w:rsidR="00BE10F5" w:rsidRPr="00BE10F5" w14:paraId="2AB1DEBD" w14:textId="77777777" w:rsidTr="00BE10F5">
        <w:trPr>
          <w:cantSplit/>
        </w:trPr>
        <w:tc>
          <w:tcPr>
            <w:tcW w:w="992" w:type="dxa"/>
            <w:tcBorders>
              <w:top w:val="single" w:sz="8" w:space="0" w:color="152935"/>
              <w:left w:val="nil"/>
              <w:bottom w:val="single" w:sz="8" w:space="0" w:color="152935"/>
              <w:right w:val="nil"/>
            </w:tcBorders>
            <w:shd w:val="clear" w:color="auto" w:fill="auto"/>
          </w:tcPr>
          <w:p w14:paraId="37F59A43"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1</w:t>
            </w:r>
          </w:p>
        </w:tc>
        <w:tc>
          <w:tcPr>
            <w:tcW w:w="851" w:type="dxa"/>
            <w:tcBorders>
              <w:top w:val="single" w:sz="8" w:space="0" w:color="152935"/>
              <w:left w:val="nil"/>
              <w:bottom w:val="single" w:sz="8" w:space="0" w:color="152935"/>
              <w:right w:val="single" w:sz="8" w:space="0" w:color="E0E0E0"/>
            </w:tcBorders>
            <w:shd w:val="clear" w:color="auto" w:fill="FFFFFF"/>
          </w:tcPr>
          <w:p w14:paraId="642BDCB2"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.883</w:t>
            </w:r>
            <w:r w:rsidRPr="00BE10F5">
              <w:rPr>
                <w:rFonts w:asciiTheme="majorBidi" w:hAnsiTheme="majorBidi" w:cstheme="majorBidi"/>
                <w:sz w:val="24"/>
                <w:szCs w:val="24"/>
                <w:vertAlign w:val="superscript"/>
              </w:rPr>
              <w:t>a</w:t>
            </w:r>
          </w:p>
        </w:tc>
        <w:tc>
          <w:tcPr>
            <w:tcW w:w="1134" w:type="dxa"/>
            <w:tcBorders>
              <w:top w:val="single" w:sz="8" w:space="0" w:color="152935"/>
              <w:left w:val="single" w:sz="8" w:space="0" w:color="E0E0E0"/>
              <w:bottom w:val="single" w:sz="8" w:space="0" w:color="152935"/>
              <w:right w:val="single" w:sz="8" w:space="0" w:color="E0E0E0"/>
            </w:tcBorders>
            <w:shd w:val="clear" w:color="auto" w:fill="FFFFFF"/>
          </w:tcPr>
          <w:p w14:paraId="01BE8923"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.780</w:t>
            </w:r>
          </w:p>
        </w:tc>
        <w:tc>
          <w:tcPr>
            <w:tcW w:w="1842" w:type="dxa"/>
            <w:tcBorders>
              <w:top w:val="single" w:sz="8" w:space="0" w:color="152935"/>
              <w:left w:val="single" w:sz="8" w:space="0" w:color="E0E0E0"/>
              <w:bottom w:val="single" w:sz="8" w:space="0" w:color="152935"/>
              <w:right w:val="single" w:sz="8" w:space="0" w:color="E0E0E0"/>
            </w:tcBorders>
            <w:shd w:val="clear" w:color="auto" w:fill="FFFFFF"/>
          </w:tcPr>
          <w:p w14:paraId="059FA97C"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.770</w:t>
            </w:r>
          </w:p>
        </w:tc>
        <w:tc>
          <w:tcPr>
            <w:tcW w:w="1701" w:type="dxa"/>
            <w:tcBorders>
              <w:top w:val="single" w:sz="8" w:space="0" w:color="152935"/>
              <w:left w:val="single" w:sz="8" w:space="0" w:color="E0E0E0"/>
              <w:bottom w:val="single" w:sz="8" w:space="0" w:color="152935"/>
              <w:right w:val="single" w:sz="8" w:space="0" w:color="E0E0E0"/>
            </w:tcBorders>
            <w:shd w:val="clear" w:color="auto" w:fill="FFFFFF"/>
          </w:tcPr>
          <w:p w14:paraId="59359C24"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1.71271</w:t>
            </w:r>
          </w:p>
        </w:tc>
        <w:tc>
          <w:tcPr>
            <w:tcW w:w="1701" w:type="dxa"/>
            <w:tcBorders>
              <w:top w:val="single" w:sz="8" w:space="0" w:color="152935"/>
              <w:left w:val="single" w:sz="8" w:space="0" w:color="E0E0E0"/>
              <w:bottom w:val="single" w:sz="8" w:space="0" w:color="152935"/>
              <w:right w:val="nil"/>
            </w:tcBorders>
            <w:shd w:val="clear" w:color="auto" w:fill="FFFFFF"/>
          </w:tcPr>
          <w:p w14:paraId="78B3F458"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1.8024</w:t>
            </w:r>
          </w:p>
        </w:tc>
      </w:tr>
      <w:tr w:rsidR="00BE10F5" w:rsidRPr="00BE10F5" w14:paraId="0AB4F202" w14:textId="77777777" w:rsidTr="0053403C">
        <w:trPr>
          <w:cantSplit/>
        </w:trPr>
        <w:tc>
          <w:tcPr>
            <w:tcW w:w="8221" w:type="dxa"/>
            <w:gridSpan w:val="6"/>
            <w:tcBorders>
              <w:top w:val="nil"/>
              <w:left w:val="nil"/>
              <w:bottom w:val="nil"/>
              <w:right w:val="nil"/>
            </w:tcBorders>
            <w:shd w:val="clear" w:color="auto" w:fill="FFFFFF"/>
          </w:tcPr>
          <w:p w14:paraId="04BABB6D" w14:textId="2BD88810"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a. Predictors: (Constant), BI R</w:t>
            </w:r>
            <w:r w:rsidR="00BE10F5">
              <w:rPr>
                <w:rFonts w:asciiTheme="majorBidi" w:hAnsiTheme="majorBidi" w:cstheme="majorBidi"/>
                <w:sz w:val="24"/>
                <w:szCs w:val="24"/>
              </w:rPr>
              <w:t>ate</w:t>
            </w:r>
            <w:r w:rsidRPr="00BE10F5">
              <w:rPr>
                <w:rFonts w:asciiTheme="majorBidi" w:hAnsiTheme="majorBidi" w:cstheme="majorBidi"/>
                <w:sz w:val="24"/>
                <w:szCs w:val="24"/>
              </w:rPr>
              <w:t>, P</w:t>
            </w:r>
            <w:r w:rsidR="00BE10F5">
              <w:rPr>
                <w:rFonts w:asciiTheme="majorBidi" w:hAnsiTheme="majorBidi" w:cstheme="majorBidi"/>
                <w:sz w:val="24"/>
                <w:szCs w:val="24"/>
              </w:rPr>
              <w:t>rofit Sharing</w:t>
            </w:r>
            <w:r w:rsidRPr="00BE10F5">
              <w:rPr>
                <w:rFonts w:asciiTheme="majorBidi" w:hAnsiTheme="majorBidi" w:cstheme="majorBidi"/>
                <w:sz w:val="24"/>
                <w:szCs w:val="24"/>
              </w:rPr>
              <w:t xml:space="preserve">, NPF, </w:t>
            </w:r>
            <w:proofErr w:type="spellStart"/>
            <w:r w:rsidRPr="00BE10F5">
              <w:rPr>
                <w:rFonts w:asciiTheme="majorBidi" w:hAnsiTheme="majorBidi" w:cstheme="majorBidi"/>
                <w:sz w:val="24"/>
                <w:szCs w:val="24"/>
              </w:rPr>
              <w:t>I</w:t>
            </w:r>
            <w:r w:rsidR="00BE10F5">
              <w:rPr>
                <w:rFonts w:asciiTheme="majorBidi" w:hAnsiTheme="majorBidi" w:cstheme="majorBidi"/>
                <w:sz w:val="24"/>
                <w:szCs w:val="24"/>
              </w:rPr>
              <w:t>nflasi</w:t>
            </w:r>
            <w:proofErr w:type="spellEnd"/>
            <w:r w:rsidR="00BE10F5">
              <w:rPr>
                <w:rFonts w:asciiTheme="majorBidi" w:hAnsiTheme="majorBidi" w:cstheme="majorBidi"/>
                <w:sz w:val="24"/>
                <w:szCs w:val="24"/>
              </w:rPr>
              <w:t>,</w:t>
            </w:r>
            <w:r w:rsidRPr="00BE10F5">
              <w:rPr>
                <w:rFonts w:asciiTheme="majorBidi" w:hAnsiTheme="majorBidi" w:cstheme="majorBidi"/>
                <w:sz w:val="24"/>
                <w:szCs w:val="24"/>
              </w:rPr>
              <w:t xml:space="preserve"> NOM, BOPO</w:t>
            </w:r>
          </w:p>
        </w:tc>
      </w:tr>
      <w:tr w:rsidR="00B003B7" w:rsidRPr="00F859CC" w14:paraId="69F6D9A5" w14:textId="77777777" w:rsidTr="0053403C">
        <w:trPr>
          <w:cantSplit/>
        </w:trPr>
        <w:tc>
          <w:tcPr>
            <w:tcW w:w="8221" w:type="dxa"/>
            <w:gridSpan w:val="6"/>
            <w:tcBorders>
              <w:top w:val="nil"/>
              <w:left w:val="nil"/>
              <w:bottom w:val="nil"/>
              <w:right w:val="nil"/>
            </w:tcBorders>
            <w:shd w:val="clear" w:color="auto" w:fill="FFFFFF"/>
          </w:tcPr>
          <w:p w14:paraId="5AB4ED0C"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color w:val="010205"/>
                <w:sz w:val="24"/>
                <w:szCs w:val="24"/>
              </w:rPr>
            </w:pPr>
            <w:r w:rsidRPr="00F859CC">
              <w:rPr>
                <w:rFonts w:asciiTheme="majorBidi" w:hAnsiTheme="majorBidi" w:cstheme="majorBidi"/>
                <w:color w:val="010205"/>
                <w:sz w:val="24"/>
                <w:szCs w:val="24"/>
              </w:rPr>
              <w:t>b. Dependent Variable: Y</w:t>
            </w:r>
          </w:p>
        </w:tc>
      </w:tr>
    </w:tbl>
    <w:bookmarkEnd w:id="23"/>
    <w:p w14:paraId="3E088B8C" w14:textId="77777777" w:rsidR="00B003B7" w:rsidRPr="00382BCF" w:rsidRDefault="00B003B7" w:rsidP="00A25064">
      <w:pPr>
        <w:jc w:val="center"/>
        <w:rPr>
          <w:rFonts w:asciiTheme="majorBidi" w:hAnsiTheme="majorBidi" w:cstheme="majorBidi"/>
          <w:i/>
          <w:iCs/>
          <w:sz w:val="24"/>
          <w:szCs w:val="24"/>
        </w:rPr>
      </w:pPr>
      <w:proofErr w:type="spellStart"/>
      <w:r w:rsidRPr="00382BCF">
        <w:rPr>
          <w:rFonts w:asciiTheme="majorBidi" w:hAnsiTheme="majorBidi" w:cstheme="majorBidi"/>
          <w:i/>
          <w:iCs/>
          <w:sz w:val="24"/>
          <w:szCs w:val="24"/>
        </w:rPr>
        <w:t>Sumber</w:t>
      </w:r>
      <w:proofErr w:type="spellEnd"/>
      <w:r w:rsidRPr="00382BCF">
        <w:rPr>
          <w:rFonts w:asciiTheme="majorBidi" w:hAnsiTheme="majorBidi" w:cstheme="majorBidi"/>
          <w:i/>
          <w:iCs/>
          <w:sz w:val="24"/>
          <w:szCs w:val="24"/>
        </w:rPr>
        <w:t xml:space="preserve">: Output SPSS, Data </w:t>
      </w:r>
      <w:proofErr w:type="spellStart"/>
      <w:r w:rsidRPr="00382BCF">
        <w:rPr>
          <w:rFonts w:asciiTheme="majorBidi" w:hAnsiTheme="majorBidi" w:cstheme="majorBidi"/>
          <w:i/>
          <w:iCs/>
          <w:sz w:val="24"/>
          <w:szCs w:val="24"/>
        </w:rPr>
        <w:t>sekunder</w:t>
      </w:r>
      <w:proofErr w:type="spellEnd"/>
      <w:r w:rsidRPr="00382BCF">
        <w:rPr>
          <w:rFonts w:asciiTheme="majorBidi" w:hAnsiTheme="majorBidi" w:cstheme="majorBidi"/>
          <w:i/>
          <w:iCs/>
          <w:sz w:val="24"/>
          <w:szCs w:val="24"/>
        </w:rPr>
        <w:t xml:space="preserve"> yang </w:t>
      </w:r>
      <w:proofErr w:type="spellStart"/>
      <w:r w:rsidRPr="00382BCF">
        <w:rPr>
          <w:rFonts w:asciiTheme="majorBidi" w:hAnsiTheme="majorBidi" w:cstheme="majorBidi"/>
          <w:i/>
          <w:iCs/>
          <w:sz w:val="24"/>
          <w:szCs w:val="24"/>
        </w:rPr>
        <w:t>diolah</w:t>
      </w:r>
      <w:proofErr w:type="spellEnd"/>
      <w:r w:rsidRPr="00382BCF">
        <w:rPr>
          <w:rFonts w:asciiTheme="majorBidi" w:hAnsiTheme="majorBidi" w:cstheme="majorBidi"/>
          <w:i/>
          <w:iCs/>
          <w:sz w:val="24"/>
          <w:szCs w:val="24"/>
        </w:rPr>
        <w:t>, 2023</w:t>
      </w:r>
    </w:p>
    <w:p w14:paraId="68DE5652" w14:textId="77777777" w:rsidR="00B003B7" w:rsidRPr="00150AF4" w:rsidRDefault="00B003B7" w:rsidP="0053403C">
      <w:pPr>
        <w:ind w:left="720" w:firstLine="720"/>
        <w:jc w:val="both"/>
        <w:rPr>
          <w:rFonts w:asciiTheme="majorBidi" w:hAnsiTheme="majorBidi" w:cstheme="majorBidi"/>
          <w:sz w:val="24"/>
          <w:szCs w:val="24"/>
          <w:lang w:val="en-US"/>
        </w:rPr>
      </w:pPr>
      <w:proofErr w:type="spellStart"/>
      <w:r w:rsidRPr="00150AF4">
        <w:rPr>
          <w:rFonts w:asciiTheme="majorBidi" w:hAnsiTheme="majorBidi" w:cstheme="majorBidi"/>
          <w:sz w:val="24"/>
          <w:szCs w:val="24"/>
          <w:lang w:val="en-US"/>
        </w:rPr>
        <w:t>Berdasarkan</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hasil</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pengujian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autokorelasi</w:t>
      </w:r>
      <w:proofErr w:type="spellEnd"/>
      <w:r w:rsidRPr="00150AF4">
        <w:rPr>
          <w:rFonts w:asciiTheme="majorBidi" w:hAnsiTheme="majorBidi" w:cstheme="majorBidi"/>
          <w:sz w:val="24"/>
          <w:szCs w:val="24"/>
          <w:lang w:val="en-US"/>
        </w:rPr>
        <w:t xml:space="preserve"> pada </w:t>
      </w:r>
      <w:proofErr w:type="spellStart"/>
      <w:r w:rsidRPr="00150AF4">
        <w:rPr>
          <w:rFonts w:asciiTheme="majorBidi" w:hAnsiTheme="majorBidi" w:cstheme="majorBidi"/>
          <w:sz w:val="24"/>
          <w:szCs w:val="24"/>
          <w:lang w:val="en-US"/>
        </w:rPr>
        <w:t>tabel</w:t>
      </w:r>
      <w:proofErr w:type="spellEnd"/>
      <w:r w:rsidRPr="00150AF4">
        <w:rPr>
          <w:rFonts w:asciiTheme="majorBidi" w:hAnsiTheme="majorBidi" w:cstheme="majorBidi"/>
          <w:sz w:val="24"/>
          <w:szCs w:val="24"/>
          <w:lang w:val="en-US"/>
        </w:rPr>
        <w:t xml:space="preserve"> 4.</w:t>
      </w:r>
      <w:r>
        <w:rPr>
          <w:rFonts w:asciiTheme="majorBidi" w:hAnsiTheme="majorBidi" w:cstheme="majorBidi"/>
          <w:sz w:val="24"/>
          <w:szCs w:val="24"/>
          <w:lang w:val="en-US"/>
        </w:rPr>
        <w:t>2.4</w:t>
      </w:r>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menunjukan</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bahwa</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nilai</w:t>
      </w:r>
      <w:proofErr w:type="spellEnd"/>
      <w:r w:rsidRPr="00150AF4">
        <w:rPr>
          <w:rFonts w:asciiTheme="majorBidi" w:hAnsiTheme="majorBidi" w:cstheme="majorBidi"/>
          <w:sz w:val="24"/>
          <w:szCs w:val="24"/>
          <w:lang w:val="en-US"/>
        </w:rPr>
        <w:t xml:space="preserve"> Durbin-Wa</w:t>
      </w:r>
      <w:r>
        <w:rPr>
          <w:rFonts w:asciiTheme="majorBidi" w:hAnsiTheme="majorBidi" w:cstheme="majorBidi"/>
          <w:sz w:val="24"/>
          <w:szCs w:val="24"/>
          <w:lang w:val="en-US"/>
        </w:rPr>
        <w:t>ts</w:t>
      </w:r>
      <w:r w:rsidRPr="00150AF4">
        <w:rPr>
          <w:rFonts w:asciiTheme="majorBidi" w:hAnsiTheme="majorBidi" w:cstheme="majorBidi"/>
          <w:sz w:val="24"/>
          <w:szCs w:val="24"/>
          <w:lang w:val="en-US"/>
        </w:rPr>
        <w:t>on</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memperoleh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nilai</w:t>
      </w:r>
      <w:proofErr w:type="spellEnd"/>
      <w:r>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sebesar</w:t>
      </w:r>
      <w:proofErr w:type="spellEnd"/>
      <w:r w:rsidRPr="00150AF4">
        <w:rPr>
          <w:rFonts w:asciiTheme="majorBidi" w:hAnsiTheme="majorBidi" w:cstheme="majorBidi"/>
          <w:sz w:val="24"/>
          <w:szCs w:val="24"/>
          <w:lang w:val="en-US"/>
        </w:rPr>
        <w:t xml:space="preserve"> 1,</w:t>
      </w:r>
      <w:r>
        <w:rPr>
          <w:rFonts w:asciiTheme="majorBidi" w:hAnsiTheme="majorBidi" w:cstheme="majorBidi"/>
          <w:sz w:val="24"/>
          <w:szCs w:val="24"/>
          <w:lang w:val="en-US"/>
        </w:rPr>
        <w:t>8024</w:t>
      </w:r>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dw</w:t>
      </w:r>
      <w:proofErr w:type="spellEnd"/>
      <w:r w:rsidRPr="00150AF4">
        <w:rPr>
          <w:rFonts w:asciiTheme="majorBidi" w:hAnsiTheme="majorBidi" w:cstheme="majorBidi"/>
          <w:sz w:val="24"/>
          <w:szCs w:val="24"/>
          <w:lang w:val="en-US"/>
        </w:rPr>
        <w:t xml:space="preserve">). Pada </w:t>
      </w:r>
      <w:proofErr w:type="spellStart"/>
      <w:r w:rsidRPr="00150AF4">
        <w:rPr>
          <w:rFonts w:asciiTheme="majorBidi" w:hAnsiTheme="majorBidi" w:cstheme="majorBidi"/>
          <w:sz w:val="24"/>
          <w:szCs w:val="24"/>
          <w:lang w:val="en-US"/>
        </w:rPr>
        <w:t>tabel</w:t>
      </w:r>
      <w:proofErr w:type="spellEnd"/>
      <w:r w:rsidRPr="00150AF4">
        <w:rPr>
          <w:rFonts w:asciiTheme="majorBidi" w:hAnsiTheme="majorBidi" w:cstheme="majorBidi"/>
          <w:sz w:val="24"/>
          <w:szCs w:val="24"/>
          <w:lang w:val="en-US"/>
        </w:rPr>
        <w:t xml:space="preserve"> Durbin</w:t>
      </w:r>
      <w:r>
        <w:rPr>
          <w:rFonts w:asciiTheme="majorBidi" w:hAnsiTheme="majorBidi" w:cstheme="majorBidi"/>
          <w:sz w:val="24"/>
          <w:szCs w:val="24"/>
          <w:lang w:val="en-US"/>
        </w:rPr>
        <w:t>-</w:t>
      </w:r>
      <w:r w:rsidRPr="00150AF4">
        <w:rPr>
          <w:rFonts w:asciiTheme="majorBidi" w:hAnsiTheme="majorBidi" w:cstheme="majorBidi"/>
          <w:sz w:val="24"/>
          <w:szCs w:val="24"/>
          <w:lang w:val="en-US"/>
        </w:rPr>
        <w:t>Wa</w:t>
      </w:r>
      <w:r>
        <w:rPr>
          <w:rFonts w:asciiTheme="majorBidi" w:hAnsiTheme="majorBidi" w:cstheme="majorBidi"/>
          <w:sz w:val="24"/>
          <w:szCs w:val="24"/>
          <w:lang w:val="en-US"/>
        </w:rPr>
        <w:t>tso</w:t>
      </w:r>
      <w:r w:rsidRPr="00150AF4">
        <w:rPr>
          <w:rFonts w:asciiTheme="majorBidi" w:hAnsiTheme="majorBidi" w:cstheme="majorBidi"/>
          <w:sz w:val="24"/>
          <w:szCs w:val="24"/>
          <w:lang w:val="en-US"/>
        </w:rPr>
        <w:t xml:space="preserve">n </w:t>
      </w:r>
      <w:proofErr w:type="spellStart"/>
      <w:r w:rsidRPr="00150AF4">
        <w:rPr>
          <w:rFonts w:asciiTheme="majorBidi" w:hAnsiTheme="majorBidi" w:cstheme="majorBidi"/>
          <w:sz w:val="24"/>
          <w:szCs w:val="24"/>
          <w:lang w:val="en-US"/>
        </w:rPr>
        <w:t>dengan</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tingkat</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signifikasi</w:t>
      </w:r>
      <w:proofErr w:type="spellEnd"/>
      <w:r w:rsidRPr="00150AF4">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sebesar</w:t>
      </w:r>
      <w:proofErr w:type="spellEnd"/>
      <w:r>
        <w:rPr>
          <w:rFonts w:asciiTheme="majorBidi" w:hAnsiTheme="majorBidi" w:cstheme="majorBidi"/>
          <w:sz w:val="24"/>
          <w:szCs w:val="24"/>
          <w:lang w:val="en-US"/>
        </w:rPr>
        <w:t xml:space="preserve"> </w:t>
      </w:r>
      <w:r w:rsidRPr="00150AF4">
        <w:rPr>
          <w:rFonts w:asciiTheme="majorBidi" w:hAnsiTheme="majorBidi" w:cstheme="majorBidi"/>
          <w:sz w:val="24"/>
          <w:szCs w:val="24"/>
          <w:lang w:val="en-US"/>
        </w:rPr>
        <w:t>5%</w:t>
      </w:r>
      <w:r>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jumlah</w:t>
      </w:r>
      <w:proofErr w:type="spellEnd"/>
      <w:r w:rsidRPr="00150AF4">
        <w:rPr>
          <w:rFonts w:asciiTheme="majorBidi" w:hAnsiTheme="majorBidi" w:cstheme="majorBidi"/>
          <w:sz w:val="24"/>
          <w:szCs w:val="24"/>
          <w:lang w:val="en-US"/>
        </w:rPr>
        <w:t xml:space="preserve"> (n) </w:t>
      </w:r>
      <w:r>
        <w:rPr>
          <w:rFonts w:asciiTheme="majorBidi" w:hAnsiTheme="majorBidi" w:cstheme="majorBidi"/>
          <w:sz w:val="24"/>
          <w:szCs w:val="24"/>
          <w:lang w:val="en-US"/>
        </w:rPr>
        <w:t xml:space="preserve">pada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sebanyak</w:t>
      </w:r>
      <w:proofErr w:type="spellEnd"/>
      <w:r>
        <w:rPr>
          <w:rFonts w:asciiTheme="majorBidi" w:hAnsiTheme="majorBidi" w:cstheme="majorBidi"/>
          <w:sz w:val="24"/>
          <w:szCs w:val="24"/>
          <w:lang w:val="en-US"/>
        </w:rPr>
        <w:t xml:space="preserve"> 144, </w:t>
      </w:r>
      <w:proofErr w:type="spellStart"/>
      <w:r w:rsidRPr="00150AF4">
        <w:rPr>
          <w:rFonts w:asciiTheme="majorBidi" w:hAnsiTheme="majorBidi" w:cstheme="majorBidi"/>
          <w:sz w:val="24"/>
          <w:szCs w:val="24"/>
          <w:lang w:val="en-US"/>
        </w:rPr>
        <w:t>serta</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jumlah</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variabel</w:t>
      </w:r>
      <w:proofErr w:type="spellEnd"/>
      <w:r w:rsidRPr="00150AF4">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independen</w:t>
      </w:r>
      <w:proofErr w:type="spellEnd"/>
      <w:r>
        <w:rPr>
          <w:rFonts w:asciiTheme="majorBidi" w:hAnsiTheme="majorBidi" w:cstheme="majorBidi"/>
          <w:sz w:val="24"/>
          <w:szCs w:val="24"/>
          <w:lang w:val="en-US"/>
        </w:rPr>
        <w:t xml:space="preserve"> (k)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sebanyak</w:t>
      </w:r>
      <w:proofErr w:type="spellEnd"/>
      <w:r>
        <w:rPr>
          <w:rFonts w:asciiTheme="majorBidi" w:hAnsiTheme="majorBidi" w:cstheme="majorBidi"/>
          <w:sz w:val="24"/>
          <w:szCs w:val="24"/>
          <w:lang w:val="en-US"/>
        </w:rPr>
        <w:t xml:space="preserve"> 6</w:t>
      </w:r>
      <w:r w:rsidRPr="00150AF4">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Oleh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tabel</w:t>
      </w:r>
      <w:proofErr w:type="spellEnd"/>
      <w:r>
        <w:rPr>
          <w:rFonts w:asciiTheme="majorBidi" w:hAnsiTheme="majorBidi" w:cstheme="majorBidi"/>
          <w:sz w:val="24"/>
          <w:szCs w:val="24"/>
          <w:lang w:val="en-US"/>
        </w:rPr>
        <w:t xml:space="preserve"> Durbin-Watson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diketahui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bahwa</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nilai</w:t>
      </w:r>
      <w:proofErr w:type="spellEnd"/>
      <w:r w:rsidRPr="00150AF4">
        <w:rPr>
          <w:rFonts w:asciiTheme="majorBidi" w:hAnsiTheme="majorBidi" w:cstheme="majorBidi"/>
          <w:sz w:val="24"/>
          <w:szCs w:val="24"/>
          <w:lang w:val="en-US"/>
        </w:rPr>
        <w:t xml:space="preserve"> dL </w:t>
      </w:r>
      <w:proofErr w:type="spellStart"/>
      <w:r w:rsidRPr="00150AF4">
        <w:rPr>
          <w:rFonts w:asciiTheme="majorBidi" w:hAnsiTheme="majorBidi" w:cstheme="majorBidi"/>
          <w:sz w:val="24"/>
          <w:szCs w:val="24"/>
          <w:lang w:val="en-US"/>
        </w:rPr>
        <w:t>sebesar</w:t>
      </w:r>
      <w:proofErr w:type="spellEnd"/>
      <w:r w:rsidRPr="00150AF4">
        <w:rPr>
          <w:rFonts w:asciiTheme="majorBidi" w:hAnsiTheme="majorBidi" w:cstheme="majorBidi"/>
          <w:sz w:val="24"/>
          <w:szCs w:val="24"/>
          <w:lang w:val="en-US"/>
        </w:rPr>
        <w:t xml:space="preserve"> 1.</w:t>
      </w:r>
      <w:r>
        <w:rPr>
          <w:rFonts w:asciiTheme="majorBidi" w:hAnsiTheme="majorBidi" w:cstheme="majorBidi"/>
          <w:sz w:val="24"/>
          <w:szCs w:val="24"/>
          <w:lang w:val="en-US"/>
        </w:rPr>
        <w:t xml:space="preserve">6403 </w:t>
      </w:r>
      <w:r w:rsidRPr="00150AF4">
        <w:rPr>
          <w:rFonts w:asciiTheme="majorBidi" w:hAnsiTheme="majorBidi" w:cstheme="majorBidi"/>
          <w:sz w:val="24"/>
          <w:szCs w:val="24"/>
          <w:lang w:val="en-US"/>
        </w:rPr>
        <w:t xml:space="preserve">dan </w:t>
      </w:r>
      <w:proofErr w:type="spellStart"/>
      <w:r w:rsidRPr="00150AF4">
        <w:rPr>
          <w:rFonts w:asciiTheme="majorBidi" w:hAnsiTheme="majorBidi" w:cstheme="majorBidi"/>
          <w:sz w:val="24"/>
          <w:szCs w:val="24"/>
          <w:lang w:val="en-US"/>
        </w:rPr>
        <w:t>nilai</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dU</w:t>
      </w:r>
      <w:proofErr w:type="spellEnd"/>
      <w:r w:rsidRPr="00150AF4">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sebesar</w:t>
      </w:r>
      <w:proofErr w:type="spellEnd"/>
      <w:r>
        <w:rPr>
          <w:rFonts w:asciiTheme="majorBidi" w:hAnsiTheme="majorBidi" w:cstheme="majorBidi"/>
          <w:sz w:val="24"/>
          <w:szCs w:val="24"/>
          <w:lang w:val="en-US"/>
        </w:rPr>
        <w:t xml:space="preserve"> </w:t>
      </w:r>
      <w:r w:rsidRPr="00150AF4">
        <w:rPr>
          <w:rFonts w:asciiTheme="majorBidi" w:hAnsiTheme="majorBidi" w:cstheme="majorBidi"/>
          <w:sz w:val="24"/>
          <w:szCs w:val="24"/>
          <w:lang w:val="en-US"/>
        </w:rPr>
        <w:t>1.</w:t>
      </w:r>
      <w:r>
        <w:rPr>
          <w:rFonts w:asciiTheme="majorBidi" w:hAnsiTheme="majorBidi" w:cstheme="majorBidi"/>
          <w:sz w:val="24"/>
          <w:szCs w:val="24"/>
          <w:lang w:val="en-US"/>
        </w:rPr>
        <w:t xml:space="preserve">8151 </w:t>
      </w:r>
      <w:proofErr w:type="spellStart"/>
      <w:r>
        <w:rPr>
          <w:rFonts w:asciiTheme="majorBidi" w:hAnsiTheme="majorBidi" w:cstheme="majorBidi"/>
          <w:sz w:val="24"/>
          <w:szCs w:val="24"/>
          <w:lang w:val="en-US"/>
        </w:rPr>
        <w:t>kemudian</w:t>
      </w:r>
      <w:proofErr w:type="spellEnd"/>
      <w:r>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untuk</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nilai</w:t>
      </w:r>
      <w:proofErr w:type="spellEnd"/>
      <w:r w:rsidRPr="00150AF4">
        <w:rPr>
          <w:rFonts w:asciiTheme="majorBidi" w:hAnsiTheme="majorBidi" w:cstheme="majorBidi"/>
          <w:sz w:val="24"/>
          <w:szCs w:val="24"/>
          <w:lang w:val="en-US"/>
        </w:rPr>
        <w:t xml:space="preserve"> 4-dU = 2.1</w:t>
      </w:r>
      <w:r>
        <w:rPr>
          <w:rFonts w:asciiTheme="majorBidi" w:hAnsiTheme="majorBidi" w:cstheme="majorBidi"/>
          <w:sz w:val="24"/>
          <w:szCs w:val="24"/>
          <w:lang w:val="en-US"/>
        </w:rPr>
        <w:t>849.</w:t>
      </w:r>
      <w:r w:rsidRPr="00150AF4">
        <w:rPr>
          <w:rFonts w:asciiTheme="majorBidi" w:hAnsiTheme="majorBidi" w:cstheme="majorBidi"/>
          <w:sz w:val="24"/>
          <w:szCs w:val="24"/>
          <w:lang w:val="en-US"/>
        </w:rPr>
        <w:t xml:space="preserve"> </w:t>
      </w:r>
      <w:r>
        <w:rPr>
          <w:rFonts w:asciiTheme="majorBidi" w:hAnsiTheme="majorBidi" w:cstheme="majorBidi"/>
          <w:sz w:val="24"/>
          <w:szCs w:val="24"/>
          <w:lang w:val="en-US"/>
        </w:rPr>
        <w:t>D</w:t>
      </w:r>
      <w:r w:rsidRPr="00150AF4">
        <w:rPr>
          <w:rFonts w:asciiTheme="majorBidi" w:hAnsiTheme="majorBidi" w:cstheme="majorBidi"/>
          <w:sz w:val="24"/>
          <w:szCs w:val="24"/>
          <w:lang w:val="en-US"/>
        </w:rPr>
        <w:t xml:space="preserve">ata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tidak</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terjadi</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autokorelasi</w:t>
      </w:r>
      <w:proofErr w:type="spellEnd"/>
      <w:r w:rsidRPr="00150AF4">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karena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memenuhi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syarat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uji </w:t>
      </w:r>
      <w:proofErr w:type="spellStart"/>
      <w:r>
        <w:rPr>
          <w:rFonts w:asciiTheme="majorBidi" w:hAnsiTheme="majorBidi" w:cstheme="majorBidi"/>
          <w:sz w:val="24"/>
          <w:szCs w:val="24"/>
          <w:lang w:val="en-US"/>
        </w:rPr>
        <w:t>autokorelasi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yakni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kriteria</w:t>
      </w:r>
      <w:proofErr w:type="spellEnd"/>
      <w:r>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lastRenderedPageBreak/>
        <w:t>dW</w:t>
      </w:r>
      <w:proofErr w:type="spellEnd"/>
      <w:r w:rsidRPr="00150AF4">
        <w:rPr>
          <w:rFonts w:asciiTheme="majorBidi" w:hAnsiTheme="majorBidi" w:cstheme="majorBidi"/>
          <w:sz w:val="24"/>
          <w:szCs w:val="24"/>
          <w:lang w:val="en-US"/>
        </w:rPr>
        <w:t>&lt;</w:t>
      </w:r>
      <w:proofErr w:type="spellStart"/>
      <w:r w:rsidRPr="00150AF4">
        <w:rPr>
          <w:rFonts w:asciiTheme="majorBidi" w:hAnsiTheme="majorBidi" w:cstheme="majorBidi"/>
          <w:sz w:val="24"/>
          <w:szCs w:val="24"/>
          <w:lang w:val="en-US"/>
        </w:rPr>
        <w:t>dU</w:t>
      </w:r>
      <w:proofErr w:type="spellEnd"/>
      <w:r w:rsidRPr="00150AF4">
        <w:rPr>
          <w:rFonts w:asciiTheme="majorBidi" w:hAnsiTheme="majorBidi" w:cstheme="majorBidi"/>
          <w:sz w:val="24"/>
          <w:szCs w:val="24"/>
          <w:lang w:val="en-US"/>
        </w:rPr>
        <w:t>&lt;4-dU. D</w:t>
      </w:r>
      <w:r>
        <w:rPr>
          <w:rFonts w:asciiTheme="majorBidi" w:hAnsiTheme="majorBidi" w:cstheme="majorBidi"/>
          <w:sz w:val="24"/>
          <w:szCs w:val="24"/>
          <w:lang w:val="en-US"/>
        </w:rPr>
        <w:t xml:space="preserve">ari </w:t>
      </w:r>
      <w:proofErr w:type="spellStart"/>
      <w:r>
        <w:rPr>
          <w:rFonts w:asciiTheme="majorBidi" w:hAnsiTheme="majorBidi" w:cstheme="majorBidi"/>
          <w:sz w:val="24"/>
          <w:szCs w:val="24"/>
          <w:lang w:val="en-US"/>
        </w:rPr>
        <w:t>pengujian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autokorelasi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w:t>
      </w:r>
      <w:r w:rsidRPr="00150AF4">
        <w:rPr>
          <w:rFonts w:asciiTheme="majorBidi" w:hAnsiTheme="majorBidi" w:cstheme="majorBidi"/>
          <w:sz w:val="24"/>
          <w:szCs w:val="24"/>
          <w:lang w:val="en-US"/>
        </w:rPr>
        <w:t>apat</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disimpulkan</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bahwa</w:t>
      </w:r>
      <w:proofErr w:type="spellEnd"/>
      <w:r w:rsidRPr="00150AF4">
        <w:rPr>
          <w:rFonts w:asciiTheme="majorBidi" w:hAnsiTheme="majorBidi" w:cstheme="majorBidi"/>
          <w:sz w:val="24"/>
          <w:szCs w:val="24"/>
          <w:lang w:val="en-US"/>
        </w:rPr>
        <w:t xml:space="preserve"> data </w:t>
      </w:r>
      <w:proofErr w:type="spellStart"/>
      <w:r w:rsidRPr="00150AF4">
        <w:rPr>
          <w:rFonts w:asciiTheme="majorBidi" w:hAnsiTheme="majorBidi" w:cstheme="majorBidi"/>
          <w:sz w:val="24"/>
          <w:szCs w:val="24"/>
          <w:lang w:val="en-US"/>
        </w:rPr>
        <w:t>penelitian</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ini</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tidak</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terjadi</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autokorelasi</w:t>
      </w:r>
      <w:proofErr w:type="spellEnd"/>
      <w:r w:rsidRPr="00150AF4">
        <w:rPr>
          <w:rFonts w:asciiTheme="majorBidi" w:hAnsiTheme="majorBidi" w:cstheme="majorBidi"/>
          <w:sz w:val="24"/>
          <w:szCs w:val="24"/>
          <w:lang w:val="en-US"/>
        </w:rPr>
        <w:t xml:space="preserve"> </w:t>
      </w:r>
      <w:proofErr w:type="spellStart"/>
      <w:r w:rsidRPr="00150AF4">
        <w:rPr>
          <w:rFonts w:asciiTheme="majorBidi" w:hAnsiTheme="majorBidi" w:cstheme="majorBidi"/>
          <w:sz w:val="24"/>
          <w:szCs w:val="24"/>
          <w:lang w:val="en-US"/>
        </w:rPr>
        <w:t>karena</w:t>
      </w:r>
      <w:proofErr w:type="spellEnd"/>
      <w:r w:rsidRPr="00150AF4">
        <w:rPr>
          <w:rFonts w:asciiTheme="majorBidi" w:hAnsiTheme="majorBidi" w:cstheme="majorBidi"/>
          <w:sz w:val="24"/>
          <w:szCs w:val="24"/>
          <w:lang w:val="en-US"/>
        </w:rPr>
        <w:t xml:space="preserve"> 1.</w:t>
      </w:r>
      <w:r>
        <w:rPr>
          <w:rFonts w:asciiTheme="majorBidi" w:hAnsiTheme="majorBidi" w:cstheme="majorBidi"/>
          <w:sz w:val="24"/>
          <w:szCs w:val="24"/>
          <w:lang w:val="en-US"/>
        </w:rPr>
        <w:t>8024</w:t>
      </w:r>
      <w:r w:rsidRPr="00150AF4">
        <w:rPr>
          <w:rFonts w:asciiTheme="majorBidi" w:hAnsiTheme="majorBidi" w:cstheme="majorBidi"/>
          <w:sz w:val="24"/>
          <w:szCs w:val="24"/>
          <w:lang w:val="en-US"/>
        </w:rPr>
        <w:t>&lt;</w:t>
      </w:r>
      <w:r>
        <w:rPr>
          <w:rFonts w:asciiTheme="majorBidi" w:hAnsiTheme="majorBidi" w:cstheme="majorBidi"/>
          <w:sz w:val="24"/>
          <w:szCs w:val="24"/>
          <w:lang w:val="en-US"/>
        </w:rPr>
        <w:t>1.8151</w:t>
      </w:r>
      <w:r w:rsidRPr="00150AF4">
        <w:rPr>
          <w:rFonts w:asciiTheme="majorBidi" w:hAnsiTheme="majorBidi" w:cstheme="majorBidi"/>
          <w:sz w:val="24"/>
          <w:szCs w:val="24"/>
          <w:lang w:val="en-US"/>
        </w:rPr>
        <w:t>&lt;2.1438.</w:t>
      </w:r>
    </w:p>
    <w:p w14:paraId="34A2672C" w14:textId="77777777" w:rsidR="00B003B7" w:rsidRDefault="00B003B7" w:rsidP="00A25064">
      <w:pPr>
        <w:autoSpaceDE w:val="0"/>
        <w:autoSpaceDN w:val="0"/>
        <w:adjustRightInd w:val="0"/>
        <w:spacing w:after="0" w:line="240" w:lineRule="auto"/>
        <w:rPr>
          <w:rFonts w:asciiTheme="majorBidi" w:hAnsiTheme="majorBidi" w:cstheme="majorBidi"/>
          <w:sz w:val="24"/>
          <w:szCs w:val="24"/>
        </w:rPr>
      </w:pPr>
    </w:p>
    <w:p w14:paraId="555CE597" w14:textId="5F2175CA" w:rsidR="00B003B7" w:rsidRPr="0053403C" w:rsidRDefault="00B003B7" w:rsidP="0053403C">
      <w:pPr>
        <w:pStyle w:val="Heading2"/>
        <w:ind w:firstLine="426"/>
        <w:rPr>
          <w:rFonts w:asciiTheme="majorBidi" w:hAnsiTheme="majorBidi"/>
          <w:b/>
          <w:bCs/>
          <w:color w:val="auto"/>
          <w:sz w:val="24"/>
          <w:szCs w:val="24"/>
        </w:rPr>
      </w:pPr>
      <w:r w:rsidRPr="0053403C">
        <w:rPr>
          <w:rFonts w:asciiTheme="majorBidi" w:hAnsiTheme="majorBidi"/>
          <w:b/>
          <w:bCs/>
          <w:color w:val="auto"/>
          <w:sz w:val="24"/>
          <w:szCs w:val="24"/>
        </w:rPr>
        <w:t>4.</w:t>
      </w:r>
      <w:r w:rsidR="008E55AE">
        <w:rPr>
          <w:rFonts w:asciiTheme="majorBidi" w:hAnsiTheme="majorBidi"/>
          <w:b/>
          <w:bCs/>
          <w:color w:val="auto"/>
          <w:sz w:val="24"/>
          <w:szCs w:val="24"/>
        </w:rPr>
        <w:t>4</w:t>
      </w:r>
      <w:r w:rsidRPr="0053403C">
        <w:rPr>
          <w:rFonts w:asciiTheme="majorBidi" w:hAnsiTheme="majorBidi"/>
          <w:b/>
          <w:bCs/>
          <w:color w:val="auto"/>
          <w:sz w:val="24"/>
          <w:szCs w:val="24"/>
        </w:rPr>
        <w:t xml:space="preserve"> </w:t>
      </w:r>
      <w:proofErr w:type="spellStart"/>
      <w:r w:rsidRPr="0053403C">
        <w:rPr>
          <w:rFonts w:asciiTheme="majorBidi" w:hAnsiTheme="majorBidi"/>
          <w:b/>
          <w:bCs/>
          <w:color w:val="auto"/>
          <w:sz w:val="24"/>
          <w:szCs w:val="24"/>
        </w:rPr>
        <w:t>Analisis</w:t>
      </w:r>
      <w:proofErr w:type="spellEnd"/>
      <w:r w:rsidRPr="0053403C">
        <w:rPr>
          <w:rFonts w:asciiTheme="majorBidi" w:hAnsiTheme="majorBidi"/>
          <w:b/>
          <w:bCs/>
          <w:color w:val="auto"/>
          <w:sz w:val="24"/>
          <w:szCs w:val="24"/>
        </w:rPr>
        <w:t xml:space="preserve"> </w:t>
      </w:r>
      <w:proofErr w:type="spellStart"/>
      <w:r w:rsidRPr="0053403C">
        <w:rPr>
          <w:rFonts w:asciiTheme="majorBidi" w:hAnsiTheme="majorBidi"/>
          <w:b/>
          <w:bCs/>
          <w:color w:val="auto"/>
          <w:sz w:val="24"/>
          <w:szCs w:val="24"/>
        </w:rPr>
        <w:t>Regresi</w:t>
      </w:r>
      <w:proofErr w:type="spellEnd"/>
      <w:r w:rsidRPr="0053403C">
        <w:rPr>
          <w:rFonts w:asciiTheme="majorBidi" w:hAnsiTheme="majorBidi"/>
          <w:b/>
          <w:bCs/>
          <w:color w:val="auto"/>
          <w:sz w:val="24"/>
          <w:szCs w:val="24"/>
        </w:rPr>
        <w:t xml:space="preserve"> Linear </w:t>
      </w:r>
      <w:proofErr w:type="spellStart"/>
      <w:r w:rsidRPr="0053403C">
        <w:rPr>
          <w:rFonts w:asciiTheme="majorBidi" w:hAnsiTheme="majorBidi"/>
          <w:b/>
          <w:bCs/>
          <w:color w:val="auto"/>
          <w:sz w:val="24"/>
          <w:szCs w:val="24"/>
        </w:rPr>
        <w:t>Berganda</w:t>
      </w:r>
      <w:proofErr w:type="spellEnd"/>
    </w:p>
    <w:p w14:paraId="31611AC0" w14:textId="41B4EE5B" w:rsidR="00B003B7" w:rsidRDefault="00B003B7" w:rsidP="007A0398">
      <w:pPr>
        <w:autoSpaceDE w:val="0"/>
        <w:autoSpaceDN w:val="0"/>
        <w:adjustRightInd w:val="0"/>
        <w:spacing w:after="0"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Dalam </w:t>
      </w:r>
      <w:proofErr w:type="spellStart"/>
      <w:r>
        <w:rPr>
          <w:rFonts w:asciiTheme="majorBidi" w:hAnsiTheme="majorBidi" w:cstheme="majorBidi"/>
          <w:sz w:val="24"/>
          <w:szCs w:val="24"/>
        </w:rPr>
        <w:t>penelian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regresi</w:t>
      </w:r>
      <w:proofErr w:type="spellEnd"/>
      <w:r>
        <w:rPr>
          <w:rFonts w:asciiTheme="majorBidi" w:hAnsiTheme="majorBidi" w:cstheme="majorBidi"/>
          <w:sz w:val="24"/>
          <w:szCs w:val="24"/>
        </w:rPr>
        <w:t xml:space="preserve"> linear </w:t>
      </w:r>
      <w:proofErr w:type="spellStart"/>
      <w:r>
        <w:rPr>
          <w:rFonts w:asciiTheme="majorBidi" w:hAnsiTheme="majorBidi" w:cstheme="majorBidi"/>
          <w:sz w:val="24"/>
          <w:szCs w:val="24"/>
        </w:rPr>
        <w:t>berganda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independent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BOPO, NPF, </w:t>
      </w:r>
      <w:r w:rsidRPr="00063BD6">
        <w:rPr>
          <w:rFonts w:asciiTheme="majorBidi" w:hAnsiTheme="majorBidi" w:cstheme="majorBidi"/>
          <w:i/>
          <w:iCs/>
          <w:sz w:val="24"/>
          <w:szCs w:val="24"/>
        </w:rPr>
        <w:t>Profit Sharing</w:t>
      </w:r>
      <w:r>
        <w:rPr>
          <w:rFonts w:asciiTheme="majorBidi" w:hAnsiTheme="majorBidi" w:cstheme="majorBidi"/>
          <w:sz w:val="24"/>
          <w:szCs w:val="24"/>
        </w:rPr>
        <w:t xml:space="preserve">, NOM,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dan BI Rate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individual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(ROA). </w:t>
      </w:r>
      <w:proofErr w:type="spellStart"/>
      <w:r>
        <w:rPr>
          <w:rFonts w:asciiTheme="majorBidi" w:hAnsiTheme="majorBidi" w:cstheme="majorBidi"/>
          <w:sz w:val="24"/>
          <w:szCs w:val="24"/>
        </w:rPr>
        <w:t>Dibawah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statistic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regresi</w:t>
      </w:r>
      <w:proofErr w:type="spellEnd"/>
      <w:r>
        <w:rPr>
          <w:rFonts w:asciiTheme="majorBidi" w:hAnsiTheme="majorBidi" w:cstheme="majorBidi"/>
          <w:sz w:val="24"/>
          <w:szCs w:val="24"/>
        </w:rPr>
        <w:t xml:space="preserve"> linear </w:t>
      </w:r>
      <w:proofErr w:type="spellStart"/>
      <w:r>
        <w:rPr>
          <w:rFonts w:asciiTheme="majorBidi" w:hAnsiTheme="majorBidi" w:cstheme="majorBidi"/>
          <w:sz w:val="24"/>
          <w:szCs w:val="24"/>
        </w:rPr>
        <w:t>berganda</w:t>
      </w:r>
      <w:proofErr w:type="spellEnd"/>
      <w:r>
        <w:rPr>
          <w:rFonts w:asciiTheme="majorBidi" w:hAnsiTheme="majorBidi" w:cstheme="majorBidi"/>
          <w:sz w:val="24"/>
          <w:szCs w:val="24"/>
        </w:rPr>
        <w:t>.</w:t>
      </w:r>
    </w:p>
    <w:p w14:paraId="015FEA23" w14:textId="38A9DDBD" w:rsidR="00B003B7" w:rsidRPr="00BE10F5" w:rsidRDefault="00B003B7" w:rsidP="00206F58">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Tabel 4.</w:t>
      </w:r>
      <w:r w:rsidR="008E55AE">
        <w:rPr>
          <w:rFonts w:asciiTheme="majorBidi" w:hAnsiTheme="majorBidi" w:cstheme="majorBidi"/>
          <w:sz w:val="24"/>
          <w:szCs w:val="24"/>
        </w:rPr>
        <w:t>7</w:t>
      </w:r>
    </w:p>
    <w:tbl>
      <w:tblPr>
        <w:tblW w:w="8210"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2268"/>
        <w:gridCol w:w="850"/>
        <w:gridCol w:w="1132"/>
        <w:gridCol w:w="1476"/>
        <w:gridCol w:w="1029"/>
        <w:gridCol w:w="1029"/>
      </w:tblGrid>
      <w:tr w:rsidR="00BE10F5" w:rsidRPr="00BE10F5" w14:paraId="136ADAED" w14:textId="77777777" w:rsidTr="0053403C">
        <w:trPr>
          <w:cantSplit/>
        </w:trPr>
        <w:tc>
          <w:tcPr>
            <w:tcW w:w="8210" w:type="dxa"/>
            <w:gridSpan w:val="7"/>
            <w:tcBorders>
              <w:top w:val="nil"/>
              <w:left w:val="nil"/>
              <w:bottom w:val="nil"/>
              <w:right w:val="nil"/>
            </w:tcBorders>
            <w:shd w:val="clear" w:color="auto" w:fill="FFFFFF"/>
            <w:vAlign w:val="center"/>
          </w:tcPr>
          <w:p w14:paraId="57A5EC66"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proofErr w:type="spellStart"/>
            <w:r w:rsidRPr="00BE10F5">
              <w:rPr>
                <w:rFonts w:asciiTheme="majorBidi" w:hAnsiTheme="majorBidi" w:cstheme="majorBidi"/>
                <w:b/>
                <w:bCs/>
                <w:sz w:val="24"/>
                <w:szCs w:val="24"/>
              </w:rPr>
              <w:t>Coefficients</w:t>
            </w:r>
            <w:r w:rsidRPr="00BE10F5">
              <w:rPr>
                <w:rFonts w:asciiTheme="majorBidi" w:hAnsiTheme="majorBidi" w:cstheme="majorBidi"/>
                <w:b/>
                <w:bCs/>
                <w:sz w:val="24"/>
                <w:szCs w:val="24"/>
                <w:vertAlign w:val="superscript"/>
              </w:rPr>
              <w:t>a</w:t>
            </w:r>
            <w:proofErr w:type="spellEnd"/>
          </w:p>
        </w:tc>
      </w:tr>
      <w:tr w:rsidR="00BE10F5" w:rsidRPr="00BE10F5" w14:paraId="7928111B" w14:textId="77777777" w:rsidTr="00BE10F5">
        <w:trPr>
          <w:cantSplit/>
        </w:trPr>
        <w:tc>
          <w:tcPr>
            <w:tcW w:w="2694" w:type="dxa"/>
            <w:gridSpan w:val="2"/>
            <w:vMerge w:val="restart"/>
            <w:tcBorders>
              <w:top w:val="nil"/>
              <w:left w:val="nil"/>
              <w:bottom w:val="nil"/>
              <w:right w:val="nil"/>
            </w:tcBorders>
            <w:shd w:val="clear" w:color="auto" w:fill="auto"/>
            <w:vAlign w:val="bottom"/>
          </w:tcPr>
          <w:p w14:paraId="055D7B2F"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Model</w:t>
            </w:r>
          </w:p>
        </w:tc>
        <w:tc>
          <w:tcPr>
            <w:tcW w:w="1982" w:type="dxa"/>
            <w:gridSpan w:val="2"/>
            <w:tcBorders>
              <w:top w:val="nil"/>
              <w:left w:val="nil"/>
              <w:bottom w:val="nil"/>
              <w:right w:val="single" w:sz="8" w:space="0" w:color="E0E0E0"/>
            </w:tcBorders>
            <w:shd w:val="clear" w:color="auto" w:fill="FFFFFF"/>
            <w:vAlign w:val="bottom"/>
          </w:tcPr>
          <w:p w14:paraId="6E4B7FAE"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14:paraId="616E2C99"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14:paraId="5AB1C31F"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t</w:t>
            </w:r>
          </w:p>
        </w:tc>
        <w:tc>
          <w:tcPr>
            <w:tcW w:w="1029" w:type="dxa"/>
            <w:vMerge w:val="restart"/>
            <w:tcBorders>
              <w:top w:val="nil"/>
              <w:left w:val="single" w:sz="8" w:space="0" w:color="E0E0E0"/>
              <w:bottom w:val="nil"/>
              <w:right w:val="nil"/>
            </w:tcBorders>
            <w:shd w:val="clear" w:color="auto" w:fill="FFFFFF"/>
            <w:vAlign w:val="bottom"/>
          </w:tcPr>
          <w:p w14:paraId="7097586C"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Sig.</w:t>
            </w:r>
          </w:p>
        </w:tc>
      </w:tr>
      <w:tr w:rsidR="00BE10F5" w:rsidRPr="00BE10F5" w14:paraId="27E91B76" w14:textId="77777777" w:rsidTr="00BE10F5">
        <w:trPr>
          <w:cantSplit/>
        </w:trPr>
        <w:tc>
          <w:tcPr>
            <w:tcW w:w="2694" w:type="dxa"/>
            <w:gridSpan w:val="2"/>
            <w:vMerge/>
            <w:tcBorders>
              <w:top w:val="nil"/>
              <w:left w:val="nil"/>
              <w:bottom w:val="nil"/>
              <w:right w:val="nil"/>
            </w:tcBorders>
            <w:shd w:val="clear" w:color="auto" w:fill="auto"/>
            <w:vAlign w:val="bottom"/>
          </w:tcPr>
          <w:p w14:paraId="11252BFA"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850" w:type="dxa"/>
            <w:tcBorders>
              <w:top w:val="nil"/>
              <w:left w:val="nil"/>
              <w:bottom w:val="single" w:sz="8" w:space="0" w:color="152935"/>
              <w:right w:val="single" w:sz="8" w:space="0" w:color="E0E0E0"/>
            </w:tcBorders>
            <w:shd w:val="clear" w:color="auto" w:fill="FFFFFF"/>
            <w:vAlign w:val="bottom"/>
          </w:tcPr>
          <w:p w14:paraId="5A14D057"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B</w:t>
            </w:r>
          </w:p>
        </w:tc>
        <w:tc>
          <w:tcPr>
            <w:tcW w:w="1132" w:type="dxa"/>
            <w:tcBorders>
              <w:top w:val="nil"/>
              <w:left w:val="single" w:sz="8" w:space="0" w:color="E0E0E0"/>
              <w:bottom w:val="single" w:sz="8" w:space="0" w:color="152935"/>
              <w:right w:val="single" w:sz="8" w:space="0" w:color="E0E0E0"/>
            </w:tcBorders>
            <w:shd w:val="clear" w:color="auto" w:fill="FFFFFF"/>
            <w:vAlign w:val="bottom"/>
          </w:tcPr>
          <w:p w14:paraId="6B896E1F"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2529745" w14:textId="77777777" w:rsidR="00B003B7" w:rsidRPr="00BE10F5"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BE10F5">
              <w:rPr>
                <w:rFonts w:asciiTheme="majorBidi" w:hAnsiTheme="majorBidi" w:cstheme="majorBidi"/>
                <w:sz w:val="24"/>
                <w:szCs w:val="24"/>
              </w:rPr>
              <w:t>Beta</w:t>
            </w:r>
          </w:p>
        </w:tc>
        <w:tc>
          <w:tcPr>
            <w:tcW w:w="1029" w:type="dxa"/>
            <w:vMerge/>
            <w:tcBorders>
              <w:top w:val="nil"/>
              <w:left w:val="single" w:sz="8" w:space="0" w:color="E0E0E0"/>
              <w:bottom w:val="nil"/>
              <w:right w:val="single" w:sz="8" w:space="0" w:color="E0E0E0"/>
            </w:tcBorders>
            <w:shd w:val="clear" w:color="auto" w:fill="FFFFFF"/>
            <w:vAlign w:val="bottom"/>
          </w:tcPr>
          <w:p w14:paraId="0581FD39"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1029" w:type="dxa"/>
            <w:vMerge/>
            <w:tcBorders>
              <w:top w:val="nil"/>
              <w:left w:val="single" w:sz="8" w:space="0" w:color="E0E0E0"/>
              <w:bottom w:val="nil"/>
              <w:right w:val="nil"/>
            </w:tcBorders>
            <w:shd w:val="clear" w:color="auto" w:fill="FFFFFF"/>
            <w:vAlign w:val="bottom"/>
          </w:tcPr>
          <w:p w14:paraId="66DC2E4D"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r>
      <w:tr w:rsidR="00BE10F5" w:rsidRPr="00BE10F5" w14:paraId="76B73FC9" w14:textId="77777777" w:rsidTr="00BE10F5">
        <w:trPr>
          <w:cantSplit/>
        </w:trPr>
        <w:tc>
          <w:tcPr>
            <w:tcW w:w="426" w:type="dxa"/>
            <w:vMerge w:val="restart"/>
            <w:tcBorders>
              <w:top w:val="single" w:sz="8" w:space="0" w:color="152935"/>
              <w:left w:val="nil"/>
              <w:bottom w:val="single" w:sz="8" w:space="0" w:color="152935"/>
              <w:right w:val="nil"/>
            </w:tcBorders>
            <w:shd w:val="clear" w:color="auto" w:fill="auto"/>
          </w:tcPr>
          <w:p w14:paraId="34CF4F64"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1</w:t>
            </w:r>
          </w:p>
        </w:tc>
        <w:tc>
          <w:tcPr>
            <w:tcW w:w="2268" w:type="dxa"/>
            <w:tcBorders>
              <w:top w:val="single" w:sz="8" w:space="0" w:color="152935"/>
              <w:left w:val="nil"/>
              <w:bottom w:val="single" w:sz="8" w:space="0" w:color="AEAEAE"/>
              <w:right w:val="nil"/>
            </w:tcBorders>
            <w:shd w:val="clear" w:color="auto" w:fill="auto"/>
          </w:tcPr>
          <w:p w14:paraId="10257AC9"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(Constant)</w:t>
            </w:r>
          </w:p>
        </w:tc>
        <w:tc>
          <w:tcPr>
            <w:tcW w:w="850" w:type="dxa"/>
            <w:tcBorders>
              <w:top w:val="single" w:sz="8" w:space="0" w:color="152935"/>
              <w:left w:val="nil"/>
              <w:bottom w:val="single" w:sz="8" w:space="0" w:color="AEAEAE"/>
              <w:right w:val="single" w:sz="8" w:space="0" w:color="E0E0E0"/>
            </w:tcBorders>
            <w:shd w:val="clear" w:color="auto" w:fill="FFFFFF"/>
          </w:tcPr>
          <w:p w14:paraId="08E42121"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2.096</w:t>
            </w:r>
          </w:p>
        </w:tc>
        <w:tc>
          <w:tcPr>
            <w:tcW w:w="1132" w:type="dxa"/>
            <w:tcBorders>
              <w:top w:val="single" w:sz="8" w:space="0" w:color="152935"/>
              <w:left w:val="single" w:sz="8" w:space="0" w:color="E0E0E0"/>
              <w:bottom w:val="single" w:sz="8" w:space="0" w:color="AEAEAE"/>
              <w:right w:val="single" w:sz="8" w:space="0" w:color="E0E0E0"/>
            </w:tcBorders>
            <w:shd w:val="clear" w:color="auto" w:fill="FFFFFF"/>
          </w:tcPr>
          <w:p w14:paraId="32D793A1"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1.597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3475A83"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36810F5"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1.312</w:t>
            </w:r>
          </w:p>
        </w:tc>
        <w:tc>
          <w:tcPr>
            <w:tcW w:w="1029" w:type="dxa"/>
            <w:tcBorders>
              <w:top w:val="single" w:sz="8" w:space="0" w:color="152935"/>
              <w:left w:val="single" w:sz="8" w:space="0" w:color="E0E0E0"/>
              <w:bottom w:val="single" w:sz="8" w:space="0" w:color="AEAEAE"/>
              <w:right w:val="nil"/>
            </w:tcBorders>
            <w:shd w:val="clear" w:color="auto" w:fill="FFFFFF"/>
          </w:tcPr>
          <w:p w14:paraId="3A5F57C7"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.192</w:t>
            </w:r>
          </w:p>
        </w:tc>
      </w:tr>
      <w:tr w:rsidR="00BE10F5" w:rsidRPr="00BE10F5" w14:paraId="08FB7B88" w14:textId="77777777" w:rsidTr="00BE10F5">
        <w:trPr>
          <w:cantSplit/>
        </w:trPr>
        <w:tc>
          <w:tcPr>
            <w:tcW w:w="426" w:type="dxa"/>
            <w:vMerge/>
            <w:tcBorders>
              <w:top w:val="single" w:sz="8" w:space="0" w:color="152935"/>
              <w:left w:val="nil"/>
              <w:bottom w:val="single" w:sz="8" w:space="0" w:color="152935"/>
              <w:right w:val="nil"/>
            </w:tcBorders>
            <w:shd w:val="clear" w:color="auto" w:fill="auto"/>
          </w:tcPr>
          <w:p w14:paraId="6F1701B2"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60A8F748"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BOPO</w:t>
            </w:r>
          </w:p>
        </w:tc>
        <w:tc>
          <w:tcPr>
            <w:tcW w:w="850" w:type="dxa"/>
            <w:tcBorders>
              <w:top w:val="single" w:sz="8" w:space="0" w:color="AEAEAE"/>
              <w:left w:val="nil"/>
              <w:bottom w:val="single" w:sz="8" w:space="0" w:color="AEAEAE"/>
              <w:right w:val="single" w:sz="8" w:space="0" w:color="E0E0E0"/>
            </w:tcBorders>
            <w:shd w:val="clear" w:color="auto" w:fill="FFFFFF"/>
          </w:tcPr>
          <w:p w14:paraId="4D237B78"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-.315</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65447D2A"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.017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F82948B"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895BA2"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-.923</w:t>
            </w:r>
          </w:p>
        </w:tc>
        <w:tc>
          <w:tcPr>
            <w:tcW w:w="1029" w:type="dxa"/>
            <w:tcBorders>
              <w:top w:val="single" w:sz="8" w:space="0" w:color="AEAEAE"/>
              <w:left w:val="single" w:sz="8" w:space="0" w:color="E0E0E0"/>
              <w:bottom w:val="single" w:sz="8" w:space="0" w:color="AEAEAE"/>
              <w:right w:val="nil"/>
            </w:tcBorders>
            <w:shd w:val="clear" w:color="auto" w:fill="FFFFFF"/>
          </w:tcPr>
          <w:p w14:paraId="738D2619"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.023</w:t>
            </w:r>
          </w:p>
        </w:tc>
      </w:tr>
      <w:tr w:rsidR="00BE10F5" w:rsidRPr="00BE10F5" w14:paraId="50F3DE99" w14:textId="77777777" w:rsidTr="00BE10F5">
        <w:trPr>
          <w:cantSplit/>
        </w:trPr>
        <w:tc>
          <w:tcPr>
            <w:tcW w:w="426" w:type="dxa"/>
            <w:vMerge/>
            <w:tcBorders>
              <w:top w:val="single" w:sz="8" w:space="0" w:color="152935"/>
              <w:left w:val="nil"/>
              <w:bottom w:val="single" w:sz="8" w:space="0" w:color="152935"/>
              <w:right w:val="nil"/>
            </w:tcBorders>
            <w:shd w:val="clear" w:color="auto" w:fill="auto"/>
          </w:tcPr>
          <w:p w14:paraId="32BEB9FE"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59F217D8"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NPF</w:t>
            </w:r>
          </w:p>
        </w:tc>
        <w:tc>
          <w:tcPr>
            <w:tcW w:w="850" w:type="dxa"/>
            <w:tcBorders>
              <w:top w:val="single" w:sz="8" w:space="0" w:color="AEAEAE"/>
              <w:left w:val="nil"/>
              <w:bottom w:val="single" w:sz="8" w:space="0" w:color="AEAEAE"/>
              <w:right w:val="single" w:sz="8" w:space="0" w:color="E0E0E0"/>
            </w:tcBorders>
            <w:shd w:val="clear" w:color="auto" w:fill="FFFFFF"/>
          </w:tcPr>
          <w:p w14:paraId="378999C1"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-.143</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34DC4440"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.096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1331B81"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-.006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0B2C595"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-.140</w:t>
            </w:r>
          </w:p>
        </w:tc>
        <w:tc>
          <w:tcPr>
            <w:tcW w:w="1029" w:type="dxa"/>
            <w:tcBorders>
              <w:top w:val="single" w:sz="8" w:space="0" w:color="AEAEAE"/>
              <w:left w:val="single" w:sz="8" w:space="0" w:color="E0E0E0"/>
              <w:bottom w:val="single" w:sz="8" w:space="0" w:color="AEAEAE"/>
              <w:right w:val="nil"/>
            </w:tcBorders>
            <w:shd w:val="clear" w:color="auto" w:fill="FFFFFF"/>
          </w:tcPr>
          <w:p w14:paraId="0552B4EF"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.019</w:t>
            </w:r>
          </w:p>
        </w:tc>
      </w:tr>
      <w:tr w:rsidR="00BE10F5" w:rsidRPr="00BE10F5" w14:paraId="18462FDD" w14:textId="77777777" w:rsidTr="00BE10F5">
        <w:trPr>
          <w:cantSplit/>
        </w:trPr>
        <w:tc>
          <w:tcPr>
            <w:tcW w:w="426" w:type="dxa"/>
            <w:vMerge/>
            <w:tcBorders>
              <w:top w:val="single" w:sz="8" w:space="0" w:color="152935"/>
              <w:left w:val="nil"/>
              <w:bottom w:val="single" w:sz="8" w:space="0" w:color="152935"/>
              <w:right w:val="nil"/>
            </w:tcBorders>
            <w:shd w:val="clear" w:color="auto" w:fill="auto"/>
          </w:tcPr>
          <w:p w14:paraId="36AF6465"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01AB3988"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PROFIT SHARING</w:t>
            </w:r>
          </w:p>
        </w:tc>
        <w:tc>
          <w:tcPr>
            <w:tcW w:w="850" w:type="dxa"/>
            <w:tcBorders>
              <w:top w:val="single" w:sz="8" w:space="0" w:color="AEAEAE"/>
              <w:left w:val="nil"/>
              <w:bottom w:val="single" w:sz="8" w:space="0" w:color="AEAEAE"/>
              <w:right w:val="single" w:sz="8" w:space="0" w:color="E0E0E0"/>
            </w:tcBorders>
            <w:shd w:val="clear" w:color="auto" w:fill="FFFFFF"/>
          </w:tcPr>
          <w:p w14:paraId="20CACAC9"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.015</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1ED2333A"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.005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103F704"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027F7BF"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2.760</w:t>
            </w:r>
          </w:p>
        </w:tc>
        <w:tc>
          <w:tcPr>
            <w:tcW w:w="1029" w:type="dxa"/>
            <w:tcBorders>
              <w:top w:val="single" w:sz="8" w:space="0" w:color="AEAEAE"/>
              <w:left w:val="single" w:sz="8" w:space="0" w:color="E0E0E0"/>
              <w:bottom w:val="single" w:sz="8" w:space="0" w:color="AEAEAE"/>
              <w:right w:val="nil"/>
            </w:tcBorders>
            <w:shd w:val="clear" w:color="auto" w:fill="FFFFFF"/>
          </w:tcPr>
          <w:p w14:paraId="68582311"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.217</w:t>
            </w:r>
          </w:p>
        </w:tc>
      </w:tr>
      <w:tr w:rsidR="00BE10F5" w:rsidRPr="00BE10F5" w14:paraId="41CDFC8E" w14:textId="77777777" w:rsidTr="00BE10F5">
        <w:trPr>
          <w:cantSplit/>
        </w:trPr>
        <w:tc>
          <w:tcPr>
            <w:tcW w:w="426" w:type="dxa"/>
            <w:vMerge/>
            <w:tcBorders>
              <w:top w:val="single" w:sz="8" w:space="0" w:color="152935"/>
              <w:left w:val="nil"/>
              <w:bottom w:val="single" w:sz="8" w:space="0" w:color="152935"/>
              <w:right w:val="nil"/>
            </w:tcBorders>
            <w:shd w:val="clear" w:color="auto" w:fill="auto"/>
          </w:tcPr>
          <w:p w14:paraId="57A6E3A3"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3877C074"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NOM</w:t>
            </w:r>
          </w:p>
        </w:tc>
        <w:tc>
          <w:tcPr>
            <w:tcW w:w="850" w:type="dxa"/>
            <w:tcBorders>
              <w:top w:val="single" w:sz="8" w:space="0" w:color="AEAEAE"/>
              <w:left w:val="nil"/>
              <w:bottom w:val="single" w:sz="8" w:space="0" w:color="AEAEAE"/>
              <w:right w:val="single" w:sz="8" w:space="0" w:color="E0E0E0"/>
            </w:tcBorders>
            <w:shd w:val="clear" w:color="auto" w:fill="FFFFFF"/>
          </w:tcPr>
          <w:p w14:paraId="651EEC9E"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.468</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6E68585D"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412E85D"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.791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46905EF"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15.480</w:t>
            </w:r>
          </w:p>
        </w:tc>
        <w:tc>
          <w:tcPr>
            <w:tcW w:w="1029" w:type="dxa"/>
            <w:tcBorders>
              <w:top w:val="single" w:sz="8" w:space="0" w:color="AEAEAE"/>
              <w:left w:val="single" w:sz="8" w:space="0" w:color="E0E0E0"/>
              <w:bottom w:val="single" w:sz="8" w:space="0" w:color="AEAEAE"/>
              <w:right w:val="nil"/>
            </w:tcBorders>
            <w:shd w:val="clear" w:color="auto" w:fill="FFFFFF"/>
          </w:tcPr>
          <w:p w14:paraId="5C158CF8"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.000</w:t>
            </w:r>
          </w:p>
        </w:tc>
      </w:tr>
      <w:tr w:rsidR="00BE10F5" w:rsidRPr="00BE10F5" w14:paraId="2B2C2881" w14:textId="77777777" w:rsidTr="00BE10F5">
        <w:trPr>
          <w:cantSplit/>
        </w:trPr>
        <w:tc>
          <w:tcPr>
            <w:tcW w:w="426" w:type="dxa"/>
            <w:vMerge/>
            <w:tcBorders>
              <w:top w:val="single" w:sz="8" w:space="0" w:color="152935"/>
              <w:left w:val="nil"/>
              <w:bottom w:val="single" w:sz="8" w:space="0" w:color="152935"/>
              <w:right w:val="nil"/>
            </w:tcBorders>
            <w:shd w:val="clear" w:color="auto" w:fill="auto"/>
          </w:tcPr>
          <w:p w14:paraId="165EB419"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AEAEAE"/>
              <w:right w:val="nil"/>
            </w:tcBorders>
            <w:shd w:val="clear" w:color="auto" w:fill="auto"/>
          </w:tcPr>
          <w:p w14:paraId="4A2FD4C2"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INFLASI</w:t>
            </w:r>
          </w:p>
        </w:tc>
        <w:tc>
          <w:tcPr>
            <w:tcW w:w="850" w:type="dxa"/>
            <w:tcBorders>
              <w:top w:val="single" w:sz="8" w:space="0" w:color="AEAEAE"/>
              <w:left w:val="nil"/>
              <w:bottom w:val="single" w:sz="8" w:space="0" w:color="AEAEAE"/>
              <w:right w:val="single" w:sz="8" w:space="0" w:color="E0E0E0"/>
            </w:tcBorders>
            <w:shd w:val="clear" w:color="auto" w:fill="FFFFFF"/>
          </w:tcPr>
          <w:p w14:paraId="280200BA"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-.058</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6FE2A8C6"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.102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5719F86"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301D196"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-.567</w:t>
            </w:r>
          </w:p>
        </w:tc>
        <w:tc>
          <w:tcPr>
            <w:tcW w:w="1029" w:type="dxa"/>
            <w:tcBorders>
              <w:top w:val="single" w:sz="8" w:space="0" w:color="AEAEAE"/>
              <w:left w:val="single" w:sz="8" w:space="0" w:color="E0E0E0"/>
              <w:bottom w:val="single" w:sz="8" w:space="0" w:color="AEAEAE"/>
              <w:right w:val="nil"/>
            </w:tcBorders>
            <w:shd w:val="clear" w:color="auto" w:fill="FFFFFF"/>
          </w:tcPr>
          <w:p w14:paraId="07D255A4"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.572</w:t>
            </w:r>
          </w:p>
        </w:tc>
      </w:tr>
      <w:tr w:rsidR="00BE10F5" w:rsidRPr="00BE10F5" w14:paraId="0AF37839" w14:textId="77777777" w:rsidTr="00BE10F5">
        <w:trPr>
          <w:cantSplit/>
        </w:trPr>
        <w:tc>
          <w:tcPr>
            <w:tcW w:w="426" w:type="dxa"/>
            <w:vMerge/>
            <w:tcBorders>
              <w:top w:val="single" w:sz="8" w:space="0" w:color="152935"/>
              <w:left w:val="nil"/>
              <w:bottom w:val="single" w:sz="8" w:space="0" w:color="152935"/>
              <w:right w:val="nil"/>
            </w:tcBorders>
            <w:shd w:val="clear" w:color="auto" w:fill="auto"/>
          </w:tcPr>
          <w:p w14:paraId="581AB1FB" w14:textId="77777777" w:rsidR="00B003B7" w:rsidRPr="00BE10F5" w:rsidRDefault="00B003B7" w:rsidP="00A25064">
            <w:pPr>
              <w:autoSpaceDE w:val="0"/>
              <w:autoSpaceDN w:val="0"/>
              <w:adjustRightInd w:val="0"/>
              <w:spacing w:after="0" w:line="240" w:lineRule="auto"/>
              <w:rPr>
                <w:rFonts w:asciiTheme="majorBidi" w:hAnsiTheme="majorBidi" w:cstheme="majorBidi"/>
                <w:sz w:val="24"/>
                <w:szCs w:val="24"/>
              </w:rPr>
            </w:pPr>
          </w:p>
        </w:tc>
        <w:tc>
          <w:tcPr>
            <w:tcW w:w="2268" w:type="dxa"/>
            <w:tcBorders>
              <w:top w:val="single" w:sz="8" w:space="0" w:color="AEAEAE"/>
              <w:left w:val="nil"/>
              <w:bottom w:val="single" w:sz="8" w:space="0" w:color="152935"/>
              <w:right w:val="nil"/>
            </w:tcBorders>
            <w:shd w:val="clear" w:color="auto" w:fill="auto"/>
          </w:tcPr>
          <w:p w14:paraId="132AD137" w14:textId="77777777" w:rsidR="00B003B7" w:rsidRPr="00BE10F5"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BE10F5">
              <w:rPr>
                <w:rFonts w:asciiTheme="majorBidi" w:hAnsiTheme="majorBidi" w:cstheme="majorBidi"/>
                <w:sz w:val="24"/>
                <w:szCs w:val="24"/>
              </w:rPr>
              <w:t>BI RATE</w:t>
            </w:r>
          </w:p>
        </w:tc>
        <w:tc>
          <w:tcPr>
            <w:tcW w:w="850" w:type="dxa"/>
            <w:tcBorders>
              <w:top w:val="single" w:sz="8" w:space="0" w:color="AEAEAE"/>
              <w:left w:val="nil"/>
              <w:bottom w:val="single" w:sz="8" w:space="0" w:color="152935"/>
              <w:right w:val="single" w:sz="8" w:space="0" w:color="E0E0E0"/>
            </w:tcBorders>
            <w:shd w:val="clear" w:color="auto" w:fill="FFFFFF"/>
          </w:tcPr>
          <w:p w14:paraId="6CA8D516"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.188</w:t>
            </w:r>
          </w:p>
        </w:tc>
        <w:tc>
          <w:tcPr>
            <w:tcW w:w="1132" w:type="dxa"/>
            <w:tcBorders>
              <w:top w:val="single" w:sz="8" w:space="0" w:color="AEAEAE"/>
              <w:left w:val="single" w:sz="8" w:space="0" w:color="E0E0E0"/>
              <w:bottom w:val="single" w:sz="8" w:space="0" w:color="152935"/>
              <w:right w:val="single" w:sz="8" w:space="0" w:color="E0E0E0"/>
            </w:tcBorders>
            <w:shd w:val="clear" w:color="auto" w:fill="FFFFFF"/>
          </w:tcPr>
          <w:p w14:paraId="2403B058"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.226</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3C90E37B"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.036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D73B26A"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.830</w:t>
            </w:r>
          </w:p>
        </w:tc>
        <w:tc>
          <w:tcPr>
            <w:tcW w:w="1029" w:type="dxa"/>
            <w:tcBorders>
              <w:top w:val="single" w:sz="8" w:space="0" w:color="AEAEAE"/>
              <w:left w:val="single" w:sz="8" w:space="0" w:color="E0E0E0"/>
              <w:bottom w:val="single" w:sz="8" w:space="0" w:color="152935"/>
              <w:right w:val="nil"/>
            </w:tcBorders>
            <w:shd w:val="clear" w:color="auto" w:fill="FFFFFF"/>
          </w:tcPr>
          <w:p w14:paraId="7A903FFB" w14:textId="77777777" w:rsidR="00B003B7" w:rsidRPr="00BE10F5"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BE10F5">
              <w:rPr>
                <w:rFonts w:asciiTheme="majorBidi" w:hAnsiTheme="majorBidi" w:cstheme="majorBidi"/>
                <w:sz w:val="24"/>
                <w:szCs w:val="24"/>
              </w:rPr>
              <w:t>.408</w:t>
            </w:r>
          </w:p>
        </w:tc>
      </w:tr>
      <w:tr w:rsidR="00B003B7" w:rsidRPr="00F859CC" w14:paraId="79B51B43" w14:textId="77777777" w:rsidTr="0053403C">
        <w:trPr>
          <w:cantSplit/>
        </w:trPr>
        <w:tc>
          <w:tcPr>
            <w:tcW w:w="8210" w:type="dxa"/>
            <w:gridSpan w:val="7"/>
            <w:tcBorders>
              <w:top w:val="nil"/>
              <w:left w:val="nil"/>
              <w:bottom w:val="nil"/>
              <w:right w:val="nil"/>
            </w:tcBorders>
            <w:shd w:val="clear" w:color="auto" w:fill="FFFFFF"/>
          </w:tcPr>
          <w:p w14:paraId="3957D5E2"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color w:val="010205"/>
                <w:sz w:val="24"/>
                <w:szCs w:val="24"/>
              </w:rPr>
            </w:pPr>
            <w:r w:rsidRPr="00F859CC">
              <w:rPr>
                <w:rFonts w:asciiTheme="majorBidi" w:hAnsiTheme="majorBidi" w:cstheme="majorBidi"/>
                <w:color w:val="010205"/>
                <w:sz w:val="24"/>
                <w:szCs w:val="24"/>
              </w:rPr>
              <w:t>a. Dependent Variable: Y</w:t>
            </w:r>
          </w:p>
        </w:tc>
      </w:tr>
    </w:tbl>
    <w:p w14:paraId="33E3C337" w14:textId="77777777" w:rsidR="00B003B7" w:rsidRPr="00382BCF" w:rsidRDefault="00B003B7" w:rsidP="00A25064">
      <w:pPr>
        <w:autoSpaceDE w:val="0"/>
        <w:autoSpaceDN w:val="0"/>
        <w:adjustRightInd w:val="0"/>
        <w:spacing w:after="0" w:line="240" w:lineRule="auto"/>
        <w:jc w:val="center"/>
        <w:rPr>
          <w:rFonts w:asciiTheme="majorBidi" w:hAnsiTheme="majorBidi" w:cstheme="majorBidi"/>
          <w:i/>
          <w:iCs/>
          <w:sz w:val="24"/>
          <w:szCs w:val="24"/>
        </w:rPr>
      </w:pPr>
      <w:proofErr w:type="spellStart"/>
      <w:r w:rsidRPr="00382BCF">
        <w:rPr>
          <w:rFonts w:asciiTheme="majorBidi" w:hAnsiTheme="majorBidi" w:cstheme="majorBidi"/>
          <w:i/>
          <w:iCs/>
          <w:sz w:val="24"/>
          <w:szCs w:val="24"/>
        </w:rPr>
        <w:t>Sumber</w:t>
      </w:r>
      <w:proofErr w:type="spellEnd"/>
      <w:r w:rsidRPr="00382BCF">
        <w:rPr>
          <w:rFonts w:asciiTheme="majorBidi" w:hAnsiTheme="majorBidi" w:cstheme="majorBidi"/>
          <w:i/>
          <w:iCs/>
          <w:sz w:val="24"/>
          <w:szCs w:val="24"/>
        </w:rPr>
        <w:t xml:space="preserve">: Output SPSS, Data </w:t>
      </w:r>
      <w:proofErr w:type="spellStart"/>
      <w:r w:rsidRPr="00382BCF">
        <w:rPr>
          <w:rFonts w:asciiTheme="majorBidi" w:hAnsiTheme="majorBidi" w:cstheme="majorBidi"/>
          <w:i/>
          <w:iCs/>
          <w:sz w:val="24"/>
          <w:szCs w:val="24"/>
        </w:rPr>
        <w:t>sekunder</w:t>
      </w:r>
      <w:proofErr w:type="spellEnd"/>
      <w:r w:rsidRPr="00382BCF">
        <w:rPr>
          <w:rFonts w:asciiTheme="majorBidi" w:hAnsiTheme="majorBidi" w:cstheme="majorBidi"/>
          <w:i/>
          <w:iCs/>
          <w:sz w:val="24"/>
          <w:szCs w:val="24"/>
        </w:rPr>
        <w:t xml:space="preserve"> yang </w:t>
      </w:r>
      <w:proofErr w:type="spellStart"/>
      <w:r w:rsidRPr="00382BCF">
        <w:rPr>
          <w:rFonts w:asciiTheme="majorBidi" w:hAnsiTheme="majorBidi" w:cstheme="majorBidi"/>
          <w:i/>
          <w:iCs/>
          <w:sz w:val="24"/>
          <w:szCs w:val="24"/>
        </w:rPr>
        <w:t>diolah</w:t>
      </w:r>
      <w:proofErr w:type="spellEnd"/>
      <w:r w:rsidRPr="00382BCF">
        <w:rPr>
          <w:rFonts w:asciiTheme="majorBidi" w:hAnsiTheme="majorBidi" w:cstheme="majorBidi"/>
          <w:i/>
          <w:iCs/>
          <w:sz w:val="24"/>
          <w:szCs w:val="24"/>
        </w:rPr>
        <w:t>, 2023</w:t>
      </w:r>
    </w:p>
    <w:p w14:paraId="43C4E1C8" w14:textId="77777777" w:rsidR="00B003B7" w:rsidRDefault="00B003B7" w:rsidP="00A25064">
      <w:pPr>
        <w:autoSpaceDE w:val="0"/>
        <w:autoSpaceDN w:val="0"/>
        <w:adjustRightInd w:val="0"/>
        <w:spacing w:after="0" w:line="240" w:lineRule="auto"/>
        <w:jc w:val="center"/>
        <w:rPr>
          <w:rFonts w:asciiTheme="majorBidi" w:hAnsiTheme="majorBidi" w:cstheme="majorBidi"/>
          <w:sz w:val="24"/>
          <w:szCs w:val="24"/>
        </w:rPr>
      </w:pPr>
    </w:p>
    <w:p w14:paraId="73169676" w14:textId="77777777" w:rsidR="00B003B7" w:rsidRDefault="00B003B7" w:rsidP="0053403C">
      <w:pPr>
        <w:autoSpaceDE w:val="0"/>
        <w:autoSpaceDN w:val="0"/>
        <w:adjustRightInd w:val="0"/>
        <w:spacing w:after="0" w:line="240" w:lineRule="auto"/>
        <w:ind w:left="720" w:firstLine="720"/>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4.3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persamaan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regresi</w:t>
      </w:r>
      <w:proofErr w:type="spellEnd"/>
      <w:r>
        <w:rPr>
          <w:rFonts w:asciiTheme="majorBidi" w:hAnsiTheme="majorBidi" w:cstheme="majorBidi"/>
          <w:sz w:val="24"/>
          <w:szCs w:val="24"/>
        </w:rPr>
        <w:t xml:space="preserve"> linear </w:t>
      </w:r>
      <w:proofErr w:type="spellStart"/>
      <w:r>
        <w:rPr>
          <w:rFonts w:asciiTheme="majorBidi" w:hAnsiTheme="majorBidi" w:cstheme="majorBidi"/>
          <w:sz w:val="24"/>
          <w:szCs w:val="24"/>
        </w:rPr>
        <w:t>berganda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w:t>
      </w:r>
    </w:p>
    <w:p w14:paraId="449720C8" w14:textId="77777777" w:rsidR="00B003B7" w:rsidRDefault="00B003B7" w:rsidP="0053403C">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Y = 2.096 </w:t>
      </w:r>
      <w:r w:rsidRPr="005D1329">
        <w:rPr>
          <w:rFonts w:asciiTheme="majorBidi" w:hAnsiTheme="majorBidi" w:cstheme="majorBidi"/>
          <w:sz w:val="24"/>
          <w:szCs w:val="24"/>
        </w:rPr>
        <w:t>–</w:t>
      </w:r>
      <w:r>
        <w:rPr>
          <w:rFonts w:asciiTheme="majorBidi" w:hAnsiTheme="majorBidi" w:cstheme="majorBidi"/>
          <w:sz w:val="24"/>
          <w:szCs w:val="24"/>
        </w:rPr>
        <w:t xml:space="preserve"> 0,315(X1) </w:t>
      </w:r>
      <w:bookmarkStart w:id="24" w:name="_Hlk140823291"/>
      <w:r>
        <w:rPr>
          <w:rFonts w:asciiTheme="majorBidi" w:hAnsiTheme="majorBidi" w:cstheme="majorBidi"/>
          <w:sz w:val="24"/>
          <w:szCs w:val="24"/>
        </w:rPr>
        <w:t xml:space="preserve">– </w:t>
      </w:r>
      <w:bookmarkEnd w:id="24"/>
      <w:r>
        <w:rPr>
          <w:rFonts w:asciiTheme="majorBidi" w:hAnsiTheme="majorBidi" w:cstheme="majorBidi"/>
          <w:sz w:val="24"/>
          <w:szCs w:val="24"/>
        </w:rPr>
        <w:t xml:space="preserve">0,143(X2) + 0,15(X3) + 0,768(X4) </w:t>
      </w:r>
      <w:r w:rsidRPr="005D1329">
        <w:rPr>
          <w:rFonts w:asciiTheme="majorBidi" w:hAnsiTheme="majorBidi" w:cstheme="majorBidi"/>
          <w:sz w:val="24"/>
          <w:szCs w:val="24"/>
        </w:rPr>
        <w:t>–</w:t>
      </w:r>
      <w:r>
        <w:rPr>
          <w:rFonts w:asciiTheme="majorBidi" w:hAnsiTheme="majorBidi" w:cstheme="majorBidi"/>
          <w:sz w:val="24"/>
          <w:szCs w:val="24"/>
        </w:rPr>
        <w:t xml:space="preserve"> 0,58(X5) + 0,188(X6) + e</w:t>
      </w:r>
    </w:p>
    <w:p w14:paraId="74D1727E" w14:textId="77777777" w:rsidR="00B003B7" w:rsidRDefault="00B003B7" w:rsidP="0053403C">
      <w:pPr>
        <w:autoSpaceDE w:val="0"/>
        <w:autoSpaceDN w:val="0"/>
        <w:adjustRightInd w:val="0"/>
        <w:spacing w:after="0" w:line="240" w:lineRule="auto"/>
        <w:ind w:firstLine="720"/>
        <w:rPr>
          <w:rFonts w:asciiTheme="majorBidi" w:hAnsiTheme="majorBidi" w:cstheme="majorBidi"/>
          <w:sz w:val="24"/>
          <w:szCs w:val="24"/>
        </w:rPr>
      </w:pPr>
      <w:proofErr w:type="spellStart"/>
      <w:r>
        <w:rPr>
          <w:rFonts w:asciiTheme="majorBidi" w:hAnsiTheme="majorBidi" w:cstheme="majorBidi"/>
          <w:sz w:val="24"/>
          <w:szCs w:val="24"/>
        </w:rPr>
        <w:t>Keterangan</w:t>
      </w:r>
      <w:proofErr w:type="spellEnd"/>
      <w:r>
        <w:rPr>
          <w:rFonts w:asciiTheme="majorBidi" w:hAnsiTheme="majorBidi" w:cstheme="majorBidi"/>
          <w:sz w:val="24"/>
          <w:szCs w:val="24"/>
        </w:rPr>
        <w:t xml:space="preserve">: </w:t>
      </w:r>
    </w:p>
    <w:p w14:paraId="222243D0" w14:textId="4172E444" w:rsidR="00B003B7" w:rsidRPr="00FD79A8" w:rsidRDefault="00B003B7" w:rsidP="0053403C">
      <w:pPr>
        <w:ind w:firstLine="720"/>
        <w:contextualSpacing/>
        <w:jc w:val="both"/>
        <w:rPr>
          <w:rFonts w:asciiTheme="majorBidi" w:hAnsiTheme="majorBidi" w:cstheme="majorBidi"/>
          <w:sz w:val="24"/>
          <w:szCs w:val="24"/>
        </w:rPr>
      </w:pPr>
      <w:r w:rsidRPr="00FD79A8">
        <w:rPr>
          <w:rFonts w:asciiTheme="majorBidi" w:hAnsiTheme="majorBidi" w:cstheme="majorBidi"/>
          <w:sz w:val="24"/>
          <w:szCs w:val="24"/>
        </w:rPr>
        <w:t>Y</w:t>
      </w:r>
      <w:r w:rsidRPr="00FD79A8">
        <w:rPr>
          <w:rFonts w:asciiTheme="majorBidi" w:hAnsiTheme="majorBidi" w:cstheme="majorBidi"/>
          <w:sz w:val="24"/>
          <w:szCs w:val="24"/>
        </w:rPr>
        <w:tab/>
        <w:t>= ROA</w:t>
      </w:r>
    </w:p>
    <w:p w14:paraId="179035BE" w14:textId="77777777" w:rsidR="00B003B7" w:rsidRPr="00FD79A8" w:rsidRDefault="00B003B7" w:rsidP="0053403C">
      <w:pPr>
        <w:ind w:firstLine="720"/>
        <w:contextualSpacing/>
        <w:jc w:val="both"/>
        <w:rPr>
          <w:rFonts w:asciiTheme="majorBidi" w:hAnsiTheme="majorBidi" w:cstheme="majorBidi"/>
          <w:sz w:val="24"/>
          <w:szCs w:val="24"/>
        </w:rPr>
      </w:pPr>
      <w:r w:rsidRPr="00FD79A8">
        <w:rPr>
          <w:rFonts w:asciiTheme="majorBidi" w:hAnsiTheme="majorBidi" w:cstheme="majorBidi"/>
          <w:sz w:val="24"/>
          <w:szCs w:val="24"/>
        </w:rPr>
        <w:t>α</w:t>
      </w:r>
      <w:r w:rsidRPr="00FD79A8">
        <w:rPr>
          <w:rFonts w:asciiTheme="majorBidi" w:hAnsiTheme="majorBidi" w:cstheme="majorBidi"/>
          <w:sz w:val="24"/>
          <w:szCs w:val="24"/>
        </w:rPr>
        <w:tab/>
        <w:t xml:space="preserve">= </w:t>
      </w:r>
      <w:proofErr w:type="spellStart"/>
      <w:r w:rsidRPr="00FD79A8">
        <w:rPr>
          <w:rFonts w:asciiTheme="majorBidi" w:hAnsiTheme="majorBidi" w:cstheme="majorBidi"/>
          <w:sz w:val="24"/>
          <w:szCs w:val="24"/>
        </w:rPr>
        <w:t>Konstanta</w:t>
      </w:r>
      <w:proofErr w:type="spellEnd"/>
      <w:r>
        <w:rPr>
          <w:rFonts w:asciiTheme="majorBidi" w:hAnsiTheme="majorBidi" w:cstheme="majorBidi"/>
          <w:sz w:val="24"/>
          <w:szCs w:val="24"/>
        </w:rPr>
        <w:tab/>
      </w:r>
    </w:p>
    <w:p w14:paraId="126A6FD3" w14:textId="77777777" w:rsidR="00B003B7" w:rsidRPr="00FD79A8" w:rsidRDefault="00B003B7" w:rsidP="0053403C">
      <w:pPr>
        <w:ind w:firstLine="720"/>
        <w:contextualSpacing/>
        <w:jc w:val="both"/>
        <w:rPr>
          <w:rFonts w:asciiTheme="majorBidi" w:hAnsiTheme="majorBidi" w:cstheme="majorBidi"/>
          <w:sz w:val="24"/>
          <w:szCs w:val="24"/>
        </w:rPr>
      </w:pPr>
      <w:r w:rsidRPr="00FD79A8">
        <w:rPr>
          <w:rFonts w:asciiTheme="majorBidi" w:hAnsiTheme="majorBidi" w:cstheme="majorBidi"/>
          <w:sz w:val="24"/>
          <w:szCs w:val="24"/>
        </w:rPr>
        <w:t>β</w:t>
      </w:r>
      <w:r w:rsidRPr="00FD79A8">
        <w:rPr>
          <w:rFonts w:asciiTheme="majorBidi" w:hAnsiTheme="majorBidi" w:cstheme="majorBidi"/>
          <w:sz w:val="24"/>
          <w:szCs w:val="24"/>
          <w:vertAlign w:val="subscript"/>
        </w:rPr>
        <w:t>1</w:t>
      </w:r>
      <w:r w:rsidRPr="00FD79A8">
        <w:rPr>
          <w:rFonts w:asciiTheme="majorBidi" w:hAnsiTheme="majorBidi" w:cstheme="majorBidi"/>
          <w:sz w:val="24"/>
          <w:szCs w:val="24"/>
        </w:rPr>
        <w:t>-β</w:t>
      </w:r>
      <w:r w:rsidRPr="00FD79A8">
        <w:rPr>
          <w:rFonts w:asciiTheme="majorBidi" w:hAnsiTheme="majorBidi" w:cstheme="majorBidi"/>
          <w:sz w:val="24"/>
          <w:szCs w:val="24"/>
          <w:vertAlign w:val="subscript"/>
        </w:rPr>
        <w:t>6</w:t>
      </w:r>
      <w:r w:rsidRPr="00FD79A8">
        <w:rPr>
          <w:rFonts w:asciiTheme="majorBidi" w:hAnsiTheme="majorBidi" w:cstheme="majorBidi"/>
          <w:sz w:val="24"/>
          <w:szCs w:val="24"/>
          <w:vertAlign w:val="subscript"/>
        </w:rPr>
        <w:tab/>
      </w:r>
      <w:r w:rsidRPr="00FD79A8">
        <w:rPr>
          <w:rFonts w:asciiTheme="majorBidi" w:hAnsiTheme="majorBidi" w:cstheme="majorBidi"/>
          <w:sz w:val="24"/>
          <w:szCs w:val="24"/>
        </w:rPr>
        <w:t xml:space="preserve">= </w:t>
      </w:r>
      <w:proofErr w:type="spellStart"/>
      <w:r w:rsidRPr="00FD79A8">
        <w:rPr>
          <w:rFonts w:asciiTheme="majorBidi" w:hAnsiTheme="majorBidi" w:cstheme="majorBidi"/>
          <w:sz w:val="24"/>
          <w:szCs w:val="24"/>
        </w:rPr>
        <w:t>Koefisien</w:t>
      </w:r>
      <w:proofErr w:type="spellEnd"/>
      <w:r w:rsidRPr="00FD79A8">
        <w:rPr>
          <w:rFonts w:asciiTheme="majorBidi" w:hAnsiTheme="majorBidi" w:cstheme="majorBidi"/>
          <w:sz w:val="24"/>
          <w:szCs w:val="24"/>
        </w:rPr>
        <w:t xml:space="preserve"> </w:t>
      </w:r>
      <w:proofErr w:type="spellStart"/>
      <w:r w:rsidRPr="00FD79A8">
        <w:rPr>
          <w:rFonts w:asciiTheme="majorBidi" w:hAnsiTheme="majorBidi" w:cstheme="majorBidi"/>
          <w:sz w:val="24"/>
          <w:szCs w:val="24"/>
        </w:rPr>
        <w:t>Regresi</w:t>
      </w:r>
      <w:proofErr w:type="spellEnd"/>
    </w:p>
    <w:p w14:paraId="1850B52A" w14:textId="6D3381BB" w:rsidR="00B003B7" w:rsidRPr="00FD79A8" w:rsidRDefault="00B003B7" w:rsidP="0053403C">
      <w:pPr>
        <w:ind w:firstLine="720"/>
        <w:contextualSpacing/>
        <w:jc w:val="both"/>
        <w:rPr>
          <w:rFonts w:asciiTheme="majorBidi" w:hAnsiTheme="majorBidi" w:cstheme="majorBidi"/>
          <w:sz w:val="24"/>
          <w:szCs w:val="24"/>
        </w:rPr>
      </w:pPr>
      <w:bookmarkStart w:id="25" w:name="_Hlk141033968"/>
      <w:r w:rsidRPr="00FD79A8">
        <w:rPr>
          <w:rFonts w:asciiTheme="majorBidi" w:hAnsiTheme="majorBidi" w:cstheme="majorBidi"/>
          <w:sz w:val="24"/>
          <w:szCs w:val="24"/>
        </w:rPr>
        <w:t>X</w:t>
      </w:r>
      <w:r w:rsidRPr="00FD79A8">
        <w:rPr>
          <w:rFonts w:asciiTheme="majorBidi" w:hAnsiTheme="majorBidi" w:cstheme="majorBidi"/>
          <w:sz w:val="24"/>
          <w:szCs w:val="24"/>
          <w:vertAlign w:val="subscript"/>
        </w:rPr>
        <w:t>1</w:t>
      </w:r>
      <w:bookmarkEnd w:id="25"/>
      <w:r w:rsidRPr="00FD79A8">
        <w:rPr>
          <w:rFonts w:asciiTheme="majorBidi" w:hAnsiTheme="majorBidi" w:cstheme="majorBidi"/>
          <w:sz w:val="24"/>
          <w:szCs w:val="24"/>
        </w:rPr>
        <w:tab/>
        <w:t>= BOPO</w:t>
      </w:r>
    </w:p>
    <w:p w14:paraId="6B42D8FB" w14:textId="01CDB73B" w:rsidR="00B003B7" w:rsidRPr="00FD79A8" w:rsidRDefault="00B003B7" w:rsidP="0053403C">
      <w:pPr>
        <w:ind w:firstLine="720"/>
        <w:contextualSpacing/>
        <w:jc w:val="both"/>
        <w:rPr>
          <w:rFonts w:asciiTheme="majorBidi" w:hAnsiTheme="majorBidi" w:cstheme="majorBidi"/>
          <w:sz w:val="24"/>
          <w:szCs w:val="24"/>
        </w:rPr>
      </w:pPr>
      <w:bookmarkStart w:id="26" w:name="_Hlk141047231"/>
      <w:r w:rsidRPr="00FD79A8">
        <w:rPr>
          <w:rFonts w:asciiTheme="majorBidi" w:hAnsiTheme="majorBidi" w:cstheme="majorBidi"/>
          <w:sz w:val="24"/>
          <w:szCs w:val="24"/>
        </w:rPr>
        <w:t>X</w:t>
      </w:r>
      <w:r w:rsidRPr="00FD79A8">
        <w:rPr>
          <w:rFonts w:asciiTheme="majorBidi" w:hAnsiTheme="majorBidi" w:cstheme="majorBidi"/>
          <w:sz w:val="24"/>
          <w:szCs w:val="24"/>
          <w:vertAlign w:val="subscript"/>
        </w:rPr>
        <w:t>2</w:t>
      </w:r>
      <w:bookmarkEnd w:id="26"/>
      <w:r w:rsidRPr="00FD79A8">
        <w:rPr>
          <w:rFonts w:asciiTheme="majorBidi" w:hAnsiTheme="majorBidi" w:cstheme="majorBidi"/>
          <w:sz w:val="24"/>
          <w:szCs w:val="24"/>
          <w:vertAlign w:val="subscript"/>
        </w:rPr>
        <w:tab/>
      </w:r>
      <w:r w:rsidRPr="00FD79A8">
        <w:rPr>
          <w:rFonts w:asciiTheme="majorBidi" w:hAnsiTheme="majorBidi" w:cstheme="majorBidi"/>
          <w:sz w:val="24"/>
          <w:szCs w:val="24"/>
        </w:rPr>
        <w:t>= NPF</w:t>
      </w:r>
    </w:p>
    <w:p w14:paraId="7E8B1562" w14:textId="77777777" w:rsidR="00B003B7" w:rsidRPr="00FD79A8" w:rsidRDefault="00B003B7" w:rsidP="0053403C">
      <w:pPr>
        <w:ind w:firstLine="720"/>
        <w:contextualSpacing/>
        <w:jc w:val="both"/>
        <w:rPr>
          <w:rFonts w:asciiTheme="majorBidi" w:hAnsiTheme="majorBidi" w:cstheme="majorBidi"/>
          <w:sz w:val="24"/>
          <w:szCs w:val="24"/>
        </w:rPr>
      </w:pPr>
      <w:bookmarkStart w:id="27" w:name="_Hlk141047244"/>
      <w:r w:rsidRPr="00FD79A8">
        <w:rPr>
          <w:rFonts w:asciiTheme="majorBidi" w:hAnsiTheme="majorBidi" w:cstheme="majorBidi"/>
          <w:sz w:val="24"/>
          <w:szCs w:val="24"/>
        </w:rPr>
        <w:t>X</w:t>
      </w:r>
      <w:r w:rsidRPr="00FD79A8">
        <w:rPr>
          <w:rFonts w:asciiTheme="majorBidi" w:hAnsiTheme="majorBidi" w:cstheme="majorBidi"/>
          <w:sz w:val="24"/>
          <w:szCs w:val="24"/>
          <w:vertAlign w:val="subscript"/>
        </w:rPr>
        <w:t>3</w:t>
      </w:r>
      <w:bookmarkEnd w:id="27"/>
      <w:r w:rsidRPr="00FD79A8">
        <w:rPr>
          <w:rFonts w:asciiTheme="majorBidi" w:hAnsiTheme="majorBidi" w:cstheme="majorBidi"/>
          <w:sz w:val="24"/>
          <w:szCs w:val="24"/>
          <w:vertAlign w:val="subscript"/>
        </w:rPr>
        <w:tab/>
      </w:r>
      <w:r w:rsidRPr="00FD79A8">
        <w:rPr>
          <w:rFonts w:asciiTheme="majorBidi" w:hAnsiTheme="majorBidi" w:cstheme="majorBidi"/>
          <w:sz w:val="24"/>
          <w:szCs w:val="24"/>
        </w:rPr>
        <w:t xml:space="preserve">= </w:t>
      </w:r>
      <w:r w:rsidRPr="00FD79A8">
        <w:rPr>
          <w:rFonts w:asciiTheme="majorBidi" w:hAnsiTheme="majorBidi" w:cstheme="majorBidi"/>
          <w:i/>
          <w:iCs/>
          <w:sz w:val="24"/>
          <w:szCs w:val="24"/>
        </w:rPr>
        <w:t>Profit Sharing</w:t>
      </w:r>
    </w:p>
    <w:p w14:paraId="38C048B6" w14:textId="1E26AC86" w:rsidR="00B003B7" w:rsidRPr="00FD79A8" w:rsidRDefault="00B003B7" w:rsidP="0053403C">
      <w:pPr>
        <w:ind w:firstLine="720"/>
        <w:contextualSpacing/>
        <w:jc w:val="both"/>
        <w:rPr>
          <w:rFonts w:asciiTheme="majorBidi" w:hAnsiTheme="majorBidi" w:cstheme="majorBidi"/>
          <w:sz w:val="24"/>
          <w:szCs w:val="24"/>
        </w:rPr>
      </w:pPr>
      <w:r w:rsidRPr="00FD79A8">
        <w:rPr>
          <w:rFonts w:asciiTheme="majorBidi" w:hAnsiTheme="majorBidi" w:cstheme="majorBidi"/>
          <w:sz w:val="24"/>
          <w:szCs w:val="24"/>
        </w:rPr>
        <w:t>X</w:t>
      </w:r>
      <w:r w:rsidRPr="00FD79A8">
        <w:rPr>
          <w:rFonts w:asciiTheme="majorBidi" w:hAnsiTheme="majorBidi" w:cstheme="majorBidi"/>
          <w:sz w:val="24"/>
          <w:szCs w:val="24"/>
          <w:vertAlign w:val="subscript"/>
        </w:rPr>
        <w:t>4</w:t>
      </w:r>
      <w:r w:rsidRPr="00FD79A8">
        <w:rPr>
          <w:rFonts w:asciiTheme="majorBidi" w:hAnsiTheme="majorBidi" w:cstheme="majorBidi"/>
          <w:sz w:val="24"/>
          <w:szCs w:val="24"/>
          <w:vertAlign w:val="subscript"/>
        </w:rPr>
        <w:tab/>
      </w:r>
      <w:r w:rsidRPr="00FD79A8">
        <w:rPr>
          <w:rFonts w:asciiTheme="majorBidi" w:hAnsiTheme="majorBidi" w:cstheme="majorBidi"/>
          <w:sz w:val="24"/>
          <w:szCs w:val="24"/>
        </w:rPr>
        <w:t>= NOM</w:t>
      </w:r>
    </w:p>
    <w:p w14:paraId="43B24E8D" w14:textId="77777777" w:rsidR="00B003B7" w:rsidRPr="00FD79A8" w:rsidRDefault="00B003B7" w:rsidP="0053403C">
      <w:pPr>
        <w:ind w:firstLine="720"/>
        <w:contextualSpacing/>
        <w:jc w:val="both"/>
        <w:rPr>
          <w:rFonts w:asciiTheme="majorBidi" w:hAnsiTheme="majorBidi" w:cstheme="majorBidi"/>
          <w:sz w:val="24"/>
          <w:szCs w:val="24"/>
        </w:rPr>
      </w:pPr>
      <w:r w:rsidRPr="00FD79A8">
        <w:rPr>
          <w:rFonts w:asciiTheme="majorBidi" w:hAnsiTheme="majorBidi" w:cstheme="majorBidi"/>
          <w:sz w:val="24"/>
          <w:szCs w:val="24"/>
        </w:rPr>
        <w:t>X</w:t>
      </w:r>
      <w:r w:rsidRPr="00FD79A8">
        <w:rPr>
          <w:rFonts w:asciiTheme="majorBidi" w:hAnsiTheme="majorBidi" w:cstheme="majorBidi"/>
          <w:sz w:val="24"/>
          <w:szCs w:val="24"/>
          <w:vertAlign w:val="subscript"/>
        </w:rPr>
        <w:t>5</w:t>
      </w:r>
      <w:r w:rsidRPr="00FD79A8">
        <w:rPr>
          <w:rFonts w:asciiTheme="majorBidi" w:hAnsiTheme="majorBidi" w:cstheme="majorBidi"/>
          <w:sz w:val="24"/>
          <w:szCs w:val="24"/>
        </w:rPr>
        <w:tab/>
        <w:t xml:space="preserve">= </w:t>
      </w:r>
      <w:proofErr w:type="spellStart"/>
      <w:r w:rsidRPr="00FD79A8">
        <w:rPr>
          <w:rFonts w:asciiTheme="majorBidi" w:hAnsiTheme="majorBidi" w:cstheme="majorBidi"/>
          <w:sz w:val="24"/>
          <w:szCs w:val="24"/>
        </w:rPr>
        <w:t>Inflasi</w:t>
      </w:r>
      <w:proofErr w:type="spellEnd"/>
    </w:p>
    <w:p w14:paraId="2A7C484C" w14:textId="77777777" w:rsidR="00B003B7" w:rsidRPr="00FD79A8" w:rsidRDefault="00B003B7" w:rsidP="0053403C">
      <w:pPr>
        <w:ind w:firstLine="720"/>
        <w:contextualSpacing/>
        <w:jc w:val="both"/>
      </w:pPr>
      <w:r w:rsidRPr="00FD79A8">
        <w:rPr>
          <w:rFonts w:asciiTheme="majorBidi" w:hAnsiTheme="majorBidi" w:cstheme="majorBidi"/>
          <w:sz w:val="24"/>
          <w:szCs w:val="24"/>
        </w:rPr>
        <w:t>X</w:t>
      </w:r>
      <w:r w:rsidRPr="00FD79A8">
        <w:rPr>
          <w:rFonts w:asciiTheme="majorBidi" w:hAnsiTheme="majorBidi" w:cstheme="majorBidi"/>
          <w:sz w:val="24"/>
          <w:szCs w:val="24"/>
          <w:vertAlign w:val="subscript"/>
        </w:rPr>
        <w:t>6</w:t>
      </w:r>
      <w:r w:rsidRPr="00FD79A8">
        <w:rPr>
          <w:rFonts w:asciiTheme="majorBidi" w:hAnsiTheme="majorBidi" w:cstheme="majorBidi"/>
          <w:sz w:val="24"/>
          <w:szCs w:val="24"/>
        </w:rPr>
        <w:tab/>
        <w:t xml:space="preserve">= BI </w:t>
      </w:r>
      <w:r w:rsidRPr="00FD79A8">
        <w:rPr>
          <w:rFonts w:asciiTheme="majorBidi" w:hAnsiTheme="majorBidi" w:cstheme="majorBidi"/>
          <w:i/>
          <w:iCs/>
          <w:sz w:val="24"/>
          <w:szCs w:val="24"/>
        </w:rPr>
        <w:t>Rate</w:t>
      </w:r>
    </w:p>
    <w:p w14:paraId="2B96CFE6" w14:textId="77777777" w:rsidR="0053403C" w:rsidRDefault="00B003B7" w:rsidP="0053403C">
      <w:pPr>
        <w:ind w:firstLine="720"/>
        <w:contextualSpacing/>
        <w:jc w:val="both"/>
        <w:rPr>
          <w:rFonts w:asciiTheme="majorBidi" w:hAnsiTheme="majorBidi" w:cstheme="majorBidi"/>
          <w:sz w:val="24"/>
          <w:szCs w:val="24"/>
        </w:rPr>
      </w:pPr>
      <w:r w:rsidRPr="00FD79A8">
        <w:rPr>
          <w:rFonts w:asciiTheme="majorBidi" w:hAnsiTheme="majorBidi" w:cstheme="majorBidi"/>
          <w:sz w:val="24"/>
          <w:szCs w:val="24"/>
        </w:rPr>
        <w:t>e</w:t>
      </w:r>
      <w:r w:rsidRPr="00FD79A8">
        <w:rPr>
          <w:rFonts w:asciiTheme="majorBidi" w:hAnsiTheme="majorBidi" w:cstheme="majorBidi"/>
          <w:sz w:val="24"/>
          <w:szCs w:val="24"/>
        </w:rPr>
        <w:tab/>
        <w:t>= Error</w:t>
      </w:r>
    </w:p>
    <w:p w14:paraId="5E0A9D3A" w14:textId="06ACBB37" w:rsidR="00B003B7" w:rsidRPr="00520F14" w:rsidRDefault="00B003B7" w:rsidP="0053403C">
      <w:pPr>
        <w:ind w:left="1080" w:firstLine="360"/>
        <w:contextualSpacing/>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persamaan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regresi</w:t>
      </w:r>
      <w:proofErr w:type="spellEnd"/>
      <w:r>
        <w:rPr>
          <w:rFonts w:asciiTheme="majorBidi" w:hAnsiTheme="majorBidi" w:cstheme="majorBidi"/>
          <w:sz w:val="24"/>
          <w:szCs w:val="24"/>
        </w:rPr>
        <w:t xml:space="preserve"> linear </w:t>
      </w:r>
      <w:proofErr w:type="spellStart"/>
      <w:r>
        <w:rPr>
          <w:rFonts w:asciiTheme="majorBidi" w:hAnsiTheme="majorBidi" w:cstheme="majorBidi"/>
          <w:sz w:val="24"/>
          <w:szCs w:val="24"/>
        </w:rPr>
        <w:t>berganda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diinterprestasikan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583EA930" w14:textId="77777777" w:rsidR="00B003B7" w:rsidRPr="00F659DD" w:rsidRDefault="00B003B7" w:rsidP="00B003B7">
      <w:pPr>
        <w:pStyle w:val="ListParagraph"/>
        <w:numPr>
          <w:ilvl w:val="0"/>
          <w:numId w:val="16"/>
        </w:numPr>
        <w:autoSpaceDE w:val="0"/>
        <w:autoSpaceDN w:val="0"/>
        <w:adjustRightInd w:val="0"/>
        <w:spacing w:after="0" w:line="240" w:lineRule="auto"/>
        <w:jc w:val="both"/>
        <w:rPr>
          <w:rFonts w:asciiTheme="majorBidi" w:hAnsiTheme="majorBidi" w:cstheme="majorBidi"/>
          <w:sz w:val="24"/>
          <w:szCs w:val="24"/>
        </w:rPr>
      </w:pPr>
      <w:r>
        <w:rPr>
          <w:rFonts w:ascii="Times New Roman" w:eastAsia="Calibri" w:hAnsi="Times New Roman" w:cs="Times New Roman"/>
          <w:sz w:val="24"/>
          <w:szCs w:val="24"/>
        </w:rPr>
        <w:t xml:space="preserve">Nilai </w:t>
      </w:r>
      <w:bookmarkStart w:id="28" w:name="_Hlk140824231"/>
      <w:r w:rsidRPr="00F659DD">
        <w:rPr>
          <w:rFonts w:ascii="Times New Roman" w:eastAsia="Calibri" w:hAnsi="Times New Roman" w:cs="Times New Roman"/>
          <w:sz w:val="24"/>
          <w:szCs w:val="24"/>
        </w:rPr>
        <w:t>β</w:t>
      </w:r>
      <w:r w:rsidRPr="00FD79A8">
        <w:rPr>
          <w:rFonts w:asciiTheme="majorBidi" w:hAnsiTheme="majorBidi" w:cstheme="majorBidi"/>
          <w:sz w:val="24"/>
          <w:szCs w:val="24"/>
          <w:vertAlign w:val="subscript"/>
        </w:rPr>
        <w:t>1</w:t>
      </w:r>
      <w:bookmarkEnd w:id="28"/>
      <w:r>
        <w:rPr>
          <w:rFonts w:asciiTheme="majorBidi" w:hAnsiTheme="majorBidi" w:cstheme="majorBidi"/>
          <w:sz w:val="24"/>
          <w:szCs w:val="24"/>
          <w:vertAlign w:val="subscript"/>
        </w:rPr>
        <w:t xml:space="preserve"> </w:t>
      </w:r>
      <w:proofErr w:type="spellStart"/>
      <w:r w:rsidRPr="00F659DD">
        <w:rPr>
          <w:rFonts w:ascii="Times New Roman" w:eastAsia="Calibri" w:hAnsi="Times New Roman" w:cs="Times New Roman"/>
          <w:sz w:val="24"/>
          <w:szCs w:val="24"/>
        </w:rPr>
        <w:t>yaitu</w:t>
      </w:r>
      <w:proofErr w:type="spellEnd"/>
      <w:r w:rsidRPr="00F659DD">
        <w:rPr>
          <w:rFonts w:ascii="Times New Roman" w:eastAsia="Calibri" w:hAnsi="Times New Roman" w:cs="Times New Roman"/>
          <w:sz w:val="24"/>
          <w:szCs w:val="24"/>
        </w:rPr>
        <w:t xml:space="preserve"> -0.315 yang</w:t>
      </w:r>
      <w:r w:rsidRPr="00F659DD">
        <w:rPr>
          <w:rFonts w:ascii="Times New Roman" w:eastAsia="Calibri" w:hAnsi="Times New Roman" w:cs="Times New Roman"/>
          <w:spacing w:val="1"/>
          <w:sz w:val="24"/>
          <w:szCs w:val="24"/>
        </w:rPr>
        <w:t xml:space="preserve"> </w:t>
      </w:r>
      <w:proofErr w:type="spellStart"/>
      <w:r w:rsidRPr="00F659DD">
        <w:rPr>
          <w:rFonts w:ascii="Times New Roman" w:eastAsia="Calibri" w:hAnsi="Times New Roman" w:cs="Times New Roman"/>
          <w:sz w:val="24"/>
          <w:szCs w:val="24"/>
        </w:rPr>
        <w:t>menunjukan</w:t>
      </w:r>
      <w:proofErr w:type="spellEnd"/>
      <w:r w:rsidRPr="00F659DD">
        <w:rPr>
          <w:rFonts w:ascii="Times New Roman" w:eastAsia="Calibri" w:hAnsi="Times New Roman" w:cs="Times New Roman"/>
          <w:spacing w:val="1"/>
          <w:sz w:val="24"/>
          <w:szCs w:val="24"/>
        </w:rPr>
        <w:t xml:space="preserve"> </w:t>
      </w:r>
      <w:proofErr w:type="spellStart"/>
      <w:r w:rsidRPr="00F659DD">
        <w:rPr>
          <w:rFonts w:ascii="Times New Roman" w:eastAsia="Calibri" w:hAnsi="Times New Roman" w:cs="Times New Roman"/>
          <w:sz w:val="24"/>
          <w:szCs w:val="24"/>
        </w:rPr>
        <w:t>bahwa</w:t>
      </w:r>
      <w:proofErr w:type="spellEnd"/>
      <w:r w:rsidRPr="00F659DD">
        <w:rPr>
          <w:rFonts w:ascii="Times New Roman" w:eastAsia="Calibri" w:hAnsi="Times New Roman" w:cs="Times New Roman"/>
          <w:spacing w:val="1"/>
          <w:sz w:val="24"/>
          <w:szCs w:val="24"/>
        </w:rPr>
        <w:t xml:space="preserve"> </w:t>
      </w:r>
      <w:proofErr w:type="spellStart"/>
      <w:r w:rsidRPr="00F659DD">
        <w:rPr>
          <w:rFonts w:ascii="Times New Roman" w:eastAsia="Calibri" w:hAnsi="Times New Roman" w:cs="Times New Roman"/>
          <w:sz w:val="24"/>
          <w:szCs w:val="24"/>
        </w:rPr>
        <w:t>dengan</w:t>
      </w:r>
      <w:proofErr w:type="spellEnd"/>
      <w:r w:rsidRPr="00F659DD">
        <w:rPr>
          <w:rFonts w:ascii="Times New Roman" w:eastAsia="Calibri" w:hAnsi="Times New Roman" w:cs="Times New Roman"/>
          <w:spacing w:val="1"/>
          <w:sz w:val="24"/>
          <w:szCs w:val="24"/>
        </w:rPr>
        <w:t xml:space="preserve"> </w:t>
      </w:r>
      <w:proofErr w:type="spellStart"/>
      <w:r w:rsidRPr="00F659DD">
        <w:rPr>
          <w:rFonts w:ascii="Times New Roman" w:eastAsia="Calibri" w:hAnsi="Times New Roman" w:cs="Times New Roman"/>
          <w:sz w:val="24"/>
          <w:szCs w:val="24"/>
        </w:rPr>
        <w:t>meningkatnya</w:t>
      </w:r>
      <w:proofErr w:type="spellEnd"/>
      <w:r w:rsidRPr="00F659DD">
        <w:rPr>
          <w:rFonts w:ascii="Times New Roman" w:eastAsia="Calibri" w:hAnsi="Times New Roman" w:cs="Times New Roman"/>
          <w:spacing w:val="1"/>
          <w:sz w:val="24"/>
          <w:szCs w:val="24"/>
        </w:rPr>
        <w:t xml:space="preserve"> </w:t>
      </w:r>
      <w:proofErr w:type="spellStart"/>
      <w:r w:rsidRPr="00F659DD">
        <w:rPr>
          <w:rFonts w:ascii="Times New Roman" w:eastAsia="Calibri" w:hAnsi="Times New Roman" w:cs="Times New Roman"/>
          <w:sz w:val="24"/>
          <w:szCs w:val="24"/>
        </w:rPr>
        <w:t>variabel</w:t>
      </w:r>
      <w:proofErr w:type="spellEnd"/>
      <w:r w:rsidRPr="00F659DD">
        <w:rPr>
          <w:rFonts w:ascii="Times New Roman" w:eastAsia="Calibri" w:hAnsi="Times New Roman" w:cs="Times New Roman"/>
          <w:spacing w:val="1"/>
          <w:sz w:val="24"/>
          <w:szCs w:val="24"/>
        </w:rPr>
        <w:t xml:space="preserve"> </w:t>
      </w:r>
      <w:r w:rsidRPr="00F659DD">
        <w:rPr>
          <w:rFonts w:ascii="Times New Roman" w:eastAsia="Calibri" w:hAnsi="Times New Roman" w:cs="Times New Roman"/>
          <w:sz w:val="24"/>
          <w:szCs w:val="24"/>
        </w:rPr>
        <w:t>BOPO (X</w:t>
      </w:r>
      <w:r>
        <w:rPr>
          <w:rFonts w:asciiTheme="majorBidi" w:hAnsiTheme="majorBidi" w:cstheme="majorBidi"/>
          <w:sz w:val="24"/>
          <w:szCs w:val="24"/>
          <w:vertAlign w:val="subscript"/>
        </w:rPr>
        <w:t>1</w:t>
      </w:r>
      <w:r w:rsidRPr="00F659DD">
        <w:rPr>
          <w:rFonts w:ascii="Times New Roman" w:eastAsia="Calibri" w:hAnsi="Times New Roman" w:cs="Times New Roman"/>
          <w:sz w:val="24"/>
          <w:szCs w:val="24"/>
        </w:rPr>
        <w:t>),</w:t>
      </w:r>
      <w:r w:rsidRPr="00F659DD">
        <w:rPr>
          <w:rFonts w:ascii="Times New Roman" w:eastAsia="Calibri" w:hAnsi="Times New Roman" w:cs="Times New Roman"/>
          <w:spacing w:val="1"/>
          <w:sz w:val="24"/>
          <w:szCs w:val="24"/>
        </w:rPr>
        <w:t xml:space="preserve"> </w:t>
      </w:r>
      <w:proofErr w:type="spellStart"/>
      <w:r w:rsidRPr="00F659DD">
        <w:rPr>
          <w:rFonts w:ascii="Times New Roman" w:eastAsia="Calibri" w:hAnsi="Times New Roman" w:cs="Times New Roman"/>
          <w:sz w:val="24"/>
          <w:szCs w:val="24"/>
        </w:rPr>
        <w:t>maka</w:t>
      </w:r>
      <w:proofErr w:type="spellEnd"/>
      <w:r w:rsidRPr="00F659DD">
        <w:rPr>
          <w:rFonts w:ascii="Times New Roman" w:eastAsia="Calibri" w:hAnsi="Times New Roman" w:cs="Times New Roman"/>
          <w:spacing w:val="1"/>
          <w:sz w:val="24"/>
          <w:szCs w:val="24"/>
        </w:rPr>
        <w:t xml:space="preserve"> </w:t>
      </w:r>
      <w:proofErr w:type="spellStart"/>
      <w:r w:rsidRPr="00F659DD">
        <w:rPr>
          <w:rFonts w:ascii="Times New Roman" w:eastAsia="Calibri" w:hAnsi="Times New Roman" w:cs="Times New Roman"/>
          <w:sz w:val="24"/>
          <w:szCs w:val="24"/>
        </w:rPr>
        <w:t>akan</w:t>
      </w:r>
      <w:proofErr w:type="spellEnd"/>
      <w:r w:rsidRPr="00F659DD">
        <w:rPr>
          <w:rFonts w:ascii="Times New Roman" w:eastAsia="Calibri" w:hAnsi="Times New Roman" w:cs="Times New Roman"/>
          <w:spacing w:val="1"/>
          <w:sz w:val="24"/>
          <w:szCs w:val="24"/>
        </w:rPr>
        <w:t xml:space="preserve"> </w:t>
      </w:r>
      <w:proofErr w:type="spellStart"/>
      <w:r w:rsidRPr="00F659DD">
        <w:rPr>
          <w:rFonts w:ascii="Times New Roman" w:eastAsia="Calibri" w:hAnsi="Times New Roman" w:cs="Times New Roman"/>
          <w:sz w:val="24"/>
          <w:szCs w:val="24"/>
        </w:rPr>
        <w:t>terjadi</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penurunan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variabel</w:t>
      </w:r>
      <w:proofErr w:type="spellEnd"/>
      <w:r w:rsidRPr="00F659DD">
        <w:rPr>
          <w:rFonts w:ascii="Times New Roman" w:eastAsia="Calibri" w:hAnsi="Times New Roman" w:cs="Times New Roman"/>
          <w:sz w:val="24"/>
          <w:szCs w:val="24"/>
        </w:rPr>
        <w:t xml:space="preserve"> ROA (Y) </w:t>
      </w:r>
      <w:proofErr w:type="spellStart"/>
      <w:r w:rsidRPr="00F659DD">
        <w:rPr>
          <w:rFonts w:ascii="Times New Roman" w:eastAsia="Calibri" w:hAnsi="Times New Roman" w:cs="Times New Roman"/>
          <w:sz w:val="24"/>
          <w:szCs w:val="24"/>
        </w:rPr>
        <w:t>sebesar</w:t>
      </w:r>
      <w:proofErr w:type="spellEnd"/>
      <w:r w:rsidRPr="00F659DD">
        <w:rPr>
          <w:rFonts w:ascii="Times New Roman" w:eastAsia="Calibri" w:hAnsi="Times New Roman" w:cs="Times New Roman"/>
          <w:sz w:val="24"/>
          <w:szCs w:val="24"/>
        </w:rPr>
        <w:t xml:space="preserve"> 0.315.</w:t>
      </w:r>
    </w:p>
    <w:p w14:paraId="76ED7E96" w14:textId="77777777" w:rsidR="00B003B7" w:rsidRPr="00F659DD" w:rsidRDefault="00B003B7" w:rsidP="00B003B7">
      <w:pPr>
        <w:pStyle w:val="ListParagraph"/>
        <w:numPr>
          <w:ilvl w:val="0"/>
          <w:numId w:val="16"/>
        </w:numPr>
        <w:autoSpaceDE w:val="0"/>
        <w:autoSpaceDN w:val="0"/>
        <w:adjustRightInd w:val="0"/>
        <w:spacing w:after="0" w:line="240" w:lineRule="auto"/>
        <w:jc w:val="both"/>
        <w:rPr>
          <w:rFonts w:asciiTheme="majorBidi" w:hAnsiTheme="majorBidi" w:cstheme="majorBidi"/>
          <w:sz w:val="24"/>
          <w:szCs w:val="24"/>
        </w:rPr>
      </w:pPr>
      <w:r w:rsidRPr="00F659DD">
        <w:rPr>
          <w:rFonts w:ascii="Times New Roman" w:eastAsia="Calibri" w:hAnsi="Times New Roman" w:cs="Times New Roman"/>
          <w:sz w:val="24"/>
          <w:szCs w:val="24"/>
        </w:rPr>
        <w:t>Pada β</w:t>
      </w:r>
      <w:r w:rsidRPr="00FD79A8">
        <w:rPr>
          <w:rFonts w:asciiTheme="majorBidi" w:hAnsiTheme="majorBidi" w:cstheme="majorBidi"/>
          <w:sz w:val="24"/>
          <w:szCs w:val="24"/>
          <w:vertAlign w:val="subscript"/>
        </w:rPr>
        <w:t>2</w:t>
      </w:r>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memiliki</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nilai</w:t>
      </w:r>
      <w:proofErr w:type="spellEnd"/>
      <w:r w:rsidRPr="00F659DD">
        <w:rPr>
          <w:rFonts w:ascii="Times New Roman" w:eastAsia="Calibri" w:hAnsi="Times New Roman" w:cs="Times New Roman"/>
          <w:sz w:val="24"/>
          <w:szCs w:val="24"/>
        </w:rPr>
        <w:t xml:space="preserve"> -0.143 yang </w:t>
      </w:r>
      <w:proofErr w:type="spellStart"/>
      <w:r w:rsidRPr="00F659DD">
        <w:rPr>
          <w:rFonts w:ascii="Times New Roman" w:eastAsia="Calibri" w:hAnsi="Times New Roman" w:cs="Times New Roman"/>
          <w:sz w:val="24"/>
          <w:szCs w:val="24"/>
        </w:rPr>
        <w:t>dapat</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dijelaskan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bahwa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dengan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adanya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peningkatan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variabel</w:t>
      </w:r>
      <w:proofErr w:type="spellEnd"/>
      <w:r w:rsidRPr="00F659DD">
        <w:rPr>
          <w:rFonts w:ascii="Times New Roman" w:eastAsia="Calibri" w:hAnsi="Times New Roman" w:cs="Times New Roman"/>
          <w:sz w:val="24"/>
          <w:szCs w:val="24"/>
        </w:rPr>
        <w:t xml:space="preserve"> NPF (</w:t>
      </w:r>
      <w:r>
        <w:rPr>
          <w:rFonts w:ascii="Times New Roman" w:eastAsia="Calibri" w:hAnsi="Times New Roman" w:cs="Times New Roman"/>
          <w:sz w:val="24"/>
          <w:szCs w:val="24"/>
        </w:rPr>
        <w:t>X</w:t>
      </w:r>
      <w:r>
        <w:rPr>
          <w:rFonts w:asciiTheme="majorBidi" w:hAnsiTheme="majorBidi" w:cstheme="majorBidi"/>
          <w:sz w:val="24"/>
          <w:szCs w:val="24"/>
          <w:vertAlign w:val="subscript"/>
        </w:rPr>
        <w:t>2</w:t>
      </w:r>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maka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menurunkan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variabel</w:t>
      </w:r>
      <w:proofErr w:type="spellEnd"/>
      <w:r w:rsidRPr="00F659DD">
        <w:rPr>
          <w:rFonts w:ascii="Times New Roman" w:eastAsia="Calibri" w:hAnsi="Times New Roman" w:cs="Times New Roman"/>
          <w:sz w:val="24"/>
          <w:szCs w:val="24"/>
        </w:rPr>
        <w:t xml:space="preserve"> ROA (Y) </w:t>
      </w:r>
      <w:proofErr w:type="spellStart"/>
      <w:r w:rsidRPr="00F659DD">
        <w:rPr>
          <w:rFonts w:ascii="Times New Roman" w:eastAsia="Calibri" w:hAnsi="Times New Roman" w:cs="Times New Roman"/>
          <w:sz w:val="24"/>
          <w:szCs w:val="24"/>
        </w:rPr>
        <w:t>sebesar</w:t>
      </w:r>
      <w:proofErr w:type="spellEnd"/>
      <w:r w:rsidRPr="00F659DD">
        <w:rPr>
          <w:rFonts w:ascii="Times New Roman" w:eastAsia="Calibri" w:hAnsi="Times New Roman" w:cs="Times New Roman"/>
          <w:sz w:val="24"/>
          <w:szCs w:val="24"/>
        </w:rPr>
        <w:t xml:space="preserve"> -0.143.</w:t>
      </w:r>
    </w:p>
    <w:p w14:paraId="101E2CC4" w14:textId="77777777" w:rsidR="00B003B7" w:rsidRPr="00F659DD" w:rsidRDefault="00B003B7" w:rsidP="00B003B7">
      <w:pPr>
        <w:pStyle w:val="ListParagraph"/>
        <w:numPr>
          <w:ilvl w:val="0"/>
          <w:numId w:val="16"/>
        </w:numPr>
        <w:autoSpaceDE w:val="0"/>
        <w:autoSpaceDN w:val="0"/>
        <w:adjustRightInd w:val="0"/>
        <w:spacing w:after="0" w:line="240" w:lineRule="auto"/>
        <w:jc w:val="both"/>
        <w:rPr>
          <w:rFonts w:asciiTheme="majorBidi" w:hAnsiTheme="majorBidi" w:cstheme="majorBidi"/>
          <w:sz w:val="24"/>
          <w:szCs w:val="24"/>
        </w:rPr>
      </w:pPr>
      <w:proofErr w:type="spellStart"/>
      <w:r>
        <w:rPr>
          <w:rFonts w:ascii="Times New Roman" w:eastAsia="Calibri" w:hAnsi="Times New Roman" w:cs="Times New Roman"/>
          <w:sz w:val="24"/>
          <w:szCs w:val="24"/>
        </w:rPr>
        <w:lastRenderedPageBreak/>
        <w:t>Perolehan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nilai</w:t>
      </w:r>
      <w:proofErr w:type="spellEnd"/>
      <w:r w:rsidRPr="00F659DD">
        <w:rPr>
          <w:rFonts w:ascii="Times New Roman" w:eastAsia="Calibri" w:hAnsi="Times New Roman" w:cs="Times New Roman"/>
          <w:sz w:val="24"/>
          <w:szCs w:val="24"/>
        </w:rPr>
        <w:t xml:space="preserve"> β</w:t>
      </w:r>
      <w:r w:rsidRPr="00FD79A8">
        <w:rPr>
          <w:rFonts w:asciiTheme="majorBidi" w:hAnsiTheme="majorBidi" w:cstheme="majorBidi"/>
          <w:sz w:val="24"/>
          <w:szCs w:val="24"/>
          <w:vertAlign w:val="subscript"/>
        </w:rPr>
        <w:t>3</w:t>
      </w:r>
      <w:r w:rsidRPr="00F659DD">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yakni</w:t>
      </w:r>
      <w:proofErr w:type="spellEnd"/>
      <w:r>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sebesar</w:t>
      </w:r>
      <w:proofErr w:type="spellEnd"/>
      <w:r w:rsidRPr="00F659DD">
        <w:rPr>
          <w:rFonts w:ascii="Times New Roman" w:eastAsia="Calibri" w:hAnsi="Times New Roman" w:cs="Times New Roman"/>
          <w:sz w:val="24"/>
          <w:szCs w:val="24"/>
        </w:rPr>
        <w:t xml:space="preserve"> 0,015 yang mana </w:t>
      </w:r>
      <w:proofErr w:type="spellStart"/>
      <w:r w:rsidRPr="00F659DD">
        <w:rPr>
          <w:rFonts w:ascii="Times New Roman" w:eastAsia="Calibri" w:hAnsi="Times New Roman" w:cs="Times New Roman"/>
          <w:sz w:val="24"/>
          <w:szCs w:val="24"/>
        </w:rPr>
        <w:t>dapat</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dikatakan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bahwa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dengan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meningkatnya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variabel</w:t>
      </w:r>
      <w:proofErr w:type="spellEnd"/>
      <w:r w:rsidRPr="00F659DD">
        <w:rPr>
          <w:rFonts w:ascii="Times New Roman" w:eastAsia="Calibri" w:hAnsi="Times New Roman" w:cs="Times New Roman"/>
          <w:sz w:val="24"/>
          <w:szCs w:val="24"/>
        </w:rPr>
        <w:t xml:space="preserve"> </w:t>
      </w:r>
      <w:r w:rsidRPr="002F2973">
        <w:rPr>
          <w:rFonts w:ascii="Times New Roman" w:eastAsia="Calibri" w:hAnsi="Times New Roman" w:cs="Times New Roman"/>
          <w:i/>
          <w:iCs/>
          <w:sz w:val="24"/>
          <w:szCs w:val="24"/>
        </w:rPr>
        <w:t>Profit Sharing</w:t>
      </w:r>
      <w:r w:rsidRPr="00F659DD">
        <w:rPr>
          <w:rFonts w:ascii="Times New Roman" w:eastAsia="Calibri" w:hAnsi="Times New Roman" w:cs="Times New Roman"/>
          <w:sz w:val="24"/>
          <w:szCs w:val="24"/>
        </w:rPr>
        <w:t xml:space="preserve"> (</w:t>
      </w:r>
      <w:r w:rsidRPr="00FD79A8">
        <w:rPr>
          <w:rFonts w:asciiTheme="majorBidi" w:hAnsiTheme="majorBidi" w:cstheme="majorBidi"/>
          <w:sz w:val="24"/>
          <w:szCs w:val="24"/>
        </w:rPr>
        <w:t>X</w:t>
      </w:r>
      <w:r>
        <w:rPr>
          <w:rFonts w:asciiTheme="majorBidi" w:hAnsiTheme="majorBidi" w:cstheme="majorBidi"/>
          <w:sz w:val="24"/>
          <w:szCs w:val="24"/>
          <w:vertAlign w:val="subscript"/>
        </w:rPr>
        <w:t>3</w:t>
      </w:r>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menaikkan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variabel</w:t>
      </w:r>
      <w:proofErr w:type="spellEnd"/>
      <w:r w:rsidRPr="00F659DD">
        <w:rPr>
          <w:rFonts w:ascii="Times New Roman" w:eastAsia="Calibri" w:hAnsi="Times New Roman" w:cs="Times New Roman"/>
          <w:sz w:val="24"/>
          <w:szCs w:val="24"/>
        </w:rPr>
        <w:t xml:space="preserve"> ROA (Y) </w:t>
      </w:r>
      <w:proofErr w:type="spellStart"/>
      <w:r w:rsidRPr="00F659DD">
        <w:rPr>
          <w:rFonts w:ascii="Times New Roman" w:eastAsia="Calibri" w:hAnsi="Times New Roman" w:cs="Times New Roman"/>
          <w:sz w:val="24"/>
          <w:szCs w:val="24"/>
        </w:rPr>
        <w:t>dengan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kenaikkan</w:t>
      </w:r>
      <w:proofErr w:type="spellEnd"/>
      <w:r w:rsidRPr="00F659DD">
        <w:rPr>
          <w:rFonts w:ascii="Times New Roman" w:eastAsia="Calibri" w:hAnsi="Times New Roman" w:cs="Times New Roman"/>
          <w:sz w:val="24"/>
          <w:szCs w:val="24"/>
        </w:rPr>
        <w:t xml:space="preserve"> 0,015.</w:t>
      </w:r>
    </w:p>
    <w:p w14:paraId="70A820CF" w14:textId="77777777" w:rsidR="00B003B7" w:rsidRPr="00F659DD" w:rsidRDefault="00B003B7" w:rsidP="00B003B7">
      <w:pPr>
        <w:pStyle w:val="ListParagraph"/>
        <w:numPr>
          <w:ilvl w:val="0"/>
          <w:numId w:val="16"/>
        </w:numPr>
        <w:autoSpaceDE w:val="0"/>
        <w:autoSpaceDN w:val="0"/>
        <w:adjustRightInd w:val="0"/>
        <w:spacing w:after="0" w:line="240" w:lineRule="auto"/>
        <w:jc w:val="both"/>
        <w:rPr>
          <w:rFonts w:asciiTheme="majorBidi" w:hAnsiTheme="majorBidi" w:cstheme="majorBidi"/>
          <w:sz w:val="24"/>
          <w:szCs w:val="24"/>
        </w:rPr>
      </w:pPr>
      <w:r w:rsidRPr="00F659DD">
        <w:rPr>
          <w:rFonts w:ascii="Times New Roman" w:eastAsia="Calibri" w:hAnsi="Times New Roman" w:cs="Times New Roman"/>
          <w:sz w:val="24"/>
          <w:szCs w:val="24"/>
        </w:rPr>
        <w:t>Nilai β</w:t>
      </w:r>
      <w:r>
        <w:rPr>
          <w:rFonts w:asciiTheme="majorBidi" w:hAnsiTheme="majorBidi" w:cstheme="majorBidi"/>
          <w:sz w:val="24"/>
          <w:szCs w:val="24"/>
          <w:vertAlign w:val="subscript"/>
        </w:rPr>
        <w:t>4</w:t>
      </w:r>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dengan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perolehan</w:t>
      </w:r>
      <w:proofErr w:type="spellEnd"/>
      <w:r w:rsidRPr="00F659DD">
        <w:rPr>
          <w:rFonts w:ascii="Times New Roman" w:eastAsia="Calibri" w:hAnsi="Times New Roman" w:cs="Times New Roman"/>
          <w:sz w:val="24"/>
          <w:szCs w:val="24"/>
        </w:rPr>
        <w:t xml:space="preserve"> 0.468 </w:t>
      </w:r>
      <w:proofErr w:type="spellStart"/>
      <w:r w:rsidRPr="00F659DD">
        <w:rPr>
          <w:rFonts w:ascii="Times New Roman" w:eastAsia="Calibri" w:hAnsi="Times New Roman" w:cs="Times New Roman"/>
          <w:sz w:val="24"/>
          <w:szCs w:val="24"/>
        </w:rPr>
        <w:t>memiliki</w:t>
      </w:r>
      <w:proofErr w:type="spellEnd"/>
      <w:r w:rsidRPr="00F659DD">
        <w:rPr>
          <w:rFonts w:ascii="Times New Roman" w:eastAsia="Calibri" w:hAnsi="Times New Roman" w:cs="Times New Roman"/>
          <w:sz w:val="24"/>
          <w:szCs w:val="24"/>
        </w:rPr>
        <w:t xml:space="preserve"> arti </w:t>
      </w:r>
      <w:proofErr w:type="spellStart"/>
      <w:r w:rsidRPr="00F659DD">
        <w:rPr>
          <w:rFonts w:ascii="Times New Roman" w:eastAsia="Calibri" w:hAnsi="Times New Roman" w:cs="Times New Roman"/>
          <w:sz w:val="24"/>
          <w:szCs w:val="24"/>
        </w:rPr>
        <w:t>bahwa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apabila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variabel</w:t>
      </w:r>
      <w:proofErr w:type="spellEnd"/>
      <w:r w:rsidRPr="00F659DD">
        <w:rPr>
          <w:rFonts w:ascii="Times New Roman" w:eastAsia="Calibri" w:hAnsi="Times New Roman" w:cs="Times New Roman"/>
          <w:sz w:val="24"/>
          <w:szCs w:val="24"/>
        </w:rPr>
        <w:t xml:space="preserve"> NOM (</w:t>
      </w:r>
      <w:r w:rsidRPr="00FD79A8">
        <w:rPr>
          <w:rFonts w:asciiTheme="majorBidi" w:hAnsiTheme="majorBidi" w:cstheme="majorBidi"/>
          <w:sz w:val="24"/>
          <w:szCs w:val="24"/>
        </w:rPr>
        <w:t>X</w:t>
      </w:r>
      <w:r>
        <w:rPr>
          <w:rFonts w:asciiTheme="majorBidi" w:hAnsiTheme="majorBidi" w:cstheme="majorBidi"/>
          <w:sz w:val="24"/>
          <w:szCs w:val="24"/>
          <w:vertAlign w:val="subscript"/>
        </w:rPr>
        <w:t>4</w:t>
      </w:r>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mengalami</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peningkatan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maka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menaikkan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variabel</w:t>
      </w:r>
      <w:proofErr w:type="spellEnd"/>
      <w:r w:rsidRPr="00F659DD">
        <w:rPr>
          <w:rFonts w:ascii="Times New Roman" w:eastAsia="Calibri" w:hAnsi="Times New Roman" w:cs="Times New Roman"/>
          <w:sz w:val="24"/>
          <w:szCs w:val="24"/>
        </w:rPr>
        <w:t xml:space="preserve"> ROA (Y) </w:t>
      </w:r>
      <w:proofErr w:type="spellStart"/>
      <w:r w:rsidRPr="00F659DD">
        <w:rPr>
          <w:rFonts w:ascii="Times New Roman" w:eastAsia="Calibri" w:hAnsi="Times New Roman" w:cs="Times New Roman"/>
          <w:sz w:val="24"/>
          <w:szCs w:val="24"/>
        </w:rPr>
        <w:t>sebesar</w:t>
      </w:r>
      <w:proofErr w:type="spellEnd"/>
      <w:r w:rsidRPr="00F659DD">
        <w:rPr>
          <w:rFonts w:ascii="Times New Roman" w:eastAsia="Calibri" w:hAnsi="Times New Roman" w:cs="Times New Roman"/>
          <w:sz w:val="24"/>
          <w:szCs w:val="24"/>
        </w:rPr>
        <w:t xml:space="preserve"> 0,015.</w:t>
      </w:r>
    </w:p>
    <w:p w14:paraId="7CFF9B95" w14:textId="77777777" w:rsidR="00B003B7" w:rsidRPr="00F659DD" w:rsidRDefault="00B003B7" w:rsidP="00B003B7">
      <w:pPr>
        <w:pStyle w:val="ListParagraph"/>
        <w:numPr>
          <w:ilvl w:val="0"/>
          <w:numId w:val="16"/>
        </w:numPr>
        <w:autoSpaceDE w:val="0"/>
        <w:autoSpaceDN w:val="0"/>
        <w:adjustRightInd w:val="0"/>
        <w:spacing w:after="0" w:line="240" w:lineRule="auto"/>
        <w:jc w:val="both"/>
        <w:rPr>
          <w:rFonts w:asciiTheme="majorBidi" w:hAnsiTheme="majorBidi" w:cstheme="majorBidi"/>
          <w:sz w:val="24"/>
          <w:szCs w:val="24"/>
        </w:rPr>
      </w:pPr>
      <w:proofErr w:type="spellStart"/>
      <w:r w:rsidRPr="00F659DD">
        <w:rPr>
          <w:rFonts w:ascii="Times New Roman" w:eastAsia="Calibri" w:hAnsi="Times New Roman" w:cs="Times New Roman"/>
          <w:sz w:val="24"/>
          <w:szCs w:val="24"/>
        </w:rPr>
        <w:t>Perolehan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nilai</w:t>
      </w:r>
      <w:proofErr w:type="spellEnd"/>
      <w:r w:rsidRPr="00F659DD">
        <w:rPr>
          <w:rFonts w:ascii="Times New Roman" w:eastAsia="Calibri" w:hAnsi="Times New Roman" w:cs="Times New Roman"/>
          <w:sz w:val="24"/>
          <w:szCs w:val="24"/>
        </w:rPr>
        <w:t xml:space="preserve"> β</w:t>
      </w:r>
      <w:r>
        <w:rPr>
          <w:rFonts w:asciiTheme="majorBidi" w:hAnsiTheme="majorBidi" w:cstheme="majorBidi"/>
          <w:sz w:val="24"/>
          <w:szCs w:val="24"/>
          <w:vertAlign w:val="subscript"/>
        </w:rPr>
        <w:t xml:space="preserve">5 </w:t>
      </w:r>
      <w:proofErr w:type="spellStart"/>
      <w:r w:rsidRPr="00F659DD">
        <w:rPr>
          <w:rFonts w:ascii="Times New Roman" w:eastAsia="Calibri" w:hAnsi="Times New Roman" w:cs="Times New Roman"/>
          <w:sz w:val="24"/>
          <w:szCs w:val="24"/>
        </w:rPr>
        <w:t>sebesar</w:t>
      </w:r>
      <w:proofErr w:type="spellEnd"/>
      <w:r w:rsidRPr="00F659DD">
        <w:rPr>
          <w:rFonts w:ascii="Times New Roman" w:eastAsia="Calibri" w:hAnsi="Times New Roman" w:cs="Times New Roman"/>
          <w:sz w:val="24"/>
          <w:szCs w:val="24"/>
        </w:rPr>
        <w:t xml:space="preserve"> -0.058, </w:t>
      </w:r>
      <w:proofErr w:type="spellStart"/>
      <w:r w:rsidRPr="00F659DD">
        <w:rPr>
          <w:rFonts w:ascii="Times New Roman" w:eastAsia="Calibri" w:hAnsi="Times New Roman" w:cs="Times New Roman"/>
          <w:sz w:val="24"/>
          <w:szCs w:val="24"/>
        </w:rPr>
        <w:t>memiliki</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artian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bahwa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apabila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terjadi</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peningkatan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Inflasi</w:t>
      </w:r>
      <w:proofErr w:type="spellEnd"/>
      <w:r w:rsidRPr="00F659DD">
        <w:rPr>
          <w:rFonts w:ascii="Times New Roman" w:eastAsia="Calibri" w:hAnsi="Times New Roman" w:cs="Times New Roman"/>
          <w:sz w:val="24"/>
          <w:szCs w:val="24"/>
        </w:rPr>
        <w:t xml:space="preserve"> (X</w:t>
      </w:r>
      <w:r>
        <w:rPr>
          <w:rFonts w:asciiTheme="majorBidi" w:hAnsiTheme="majorBidi" w:cstheme="majorBidi"/>
          <w:sz w:val="24"/>
          <w:szCs w:val="24"/>
          <w:vertAlign w:val="subscript"/>
        </w:rPr>
        <w:t>5</w:t>
      </w:r>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menurunkan</w:t>
      </w:r>
      <w:proofErr w:type="spellEnd"/>
      <w:r w:rsidRPr="00F659DD">
        <w:rPr>
          <w:rFonts w:ascii="Times New Roman" w:eastAsia="Calibri" w:hAnsi="Times New Roman" w:cs="Times New Roman"/>
          <w:sz w:val="24"/>
          <w:szCs w:val="24"/>
        </w:rPr>
        <w:t xml:space="preserve"> ROA (Y) </w:t>
      </w:r>
      <w:proofErr w:type="spellStart"/>
      <w:r w:rsidRPr="00F659DD">
        <w:rPr>
          <w:rFonts w:ascii="Times New Roman" w:eastAsia="Calibri" w:hAnsi="Times New Roman" w:cs="Times New Roman"/>
          <w:sz w:val="24"/>
          <w:szCs w:val="24"/>
        </w:rPr>
        <w:t>dengan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nilai</w:t>
      </w:r>
      <w:proofErr w:type="spellEnd"/>
      <w:r w:rsidRPr="00F659DD">
        <w:rPr>
          <w:rFonts w:ascii="Times New Roman" w:eastAsia="Calibri" w:hAnsi="Times New Roman" w:cs="Times New Roman"/>
          <w:sz w:val="24"/>
          <w:szCs w:val="24"/>
        </w:rPr>
        <w:t xml:space="preserve"> -0.058.</w:t>
      </w:r>
    </w:p>
    <w:p w14:paraId="7500A307" w14:textId="77777777" w:rsidR="00B003B7" w:rsidRPr="00F659DD" w:rsidRDefault="00B003B7" w:rsidP="00B003B7">
      <w:pPr>
        <w:pStyle w:val="ListParagraph"/>
        <w:numPr>
          <w:ilvl w:val="0"/>
          <w:numId w:val="16"/>
        </w:numPr>
        <w:autoSpaceDE w:val="0"/>
        <w:autoSpaceDN w:val="0"/>
        <w:adjustRightInd w:val="0"/>
        <w:spacing w:after="0" w:line="240" w:lineRule="auto"/>
        <w:jc w:val="both"/>
        <w:rPr>
          <w:rFonts w:asciiTheme="majorBidi" w:hAnsiTheme="majorBidi" w:cstheme="majorBidi"/>
          <w:sz w:val="24"/>
          <w:szCs w:val="24"/>
        </w:rPr>
      </w:pPr>
      <w:r>
        <w:rPr>
          <w:rFonts w:ascii="Times New Roman" w:eastAsia="Calibri" w:hAnsi="Times New Roman" w:cs="Times New Roman"/>
          <w:sz w:val="24"/>
          <w:szCs w:val="24"/>
        </w:rPr>
        <w:t>N</w:t>
      </w:r>
      <w:r w:rsidRPr="00F659DD">
        <w:rPr>
          <w:rFonts w:ascii="Times New Roman" w:eastAsia="Calibri" w:hAnsi="Times New Roman" w:cs="Times New Roman"/>
          <w:sz w:val="24"/>
          <w:szCs w:val="24"/>
        </w:rPr>
        <w:t>ilai β</w:t>
      </w:r>
      <w:r>
        <w:rPr>
          <w:rFonts w:asciiTheme="majorBidi" w:hAnsiTheme="majorBidi" w:cstheme="majorBidi"/>
          <w:sz w:val="24"/>
          <w:szCs w:val="24"/>
          <w:vertAlign w:val="subscript"/>
        </w:rPr>
        <w:t xml:space="preserve">6 </w:t>
      </w:r>
      <w:proofErr w:type="spellStart"/>
      <w:r w:rsidRPr="00F659DD">
        <w:rPr>
          <w:rFonts w:ascii="Times New Roman" w:eastAsia="Calibri" w:hAnsi="Times New Roman" w:cs="Times New Roman"/>
          <w:sz w:val="24"/>
          <w:szCs w:val="24"/>
        </w:rPr>
        <w:t>mempunyai</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besaran</w:t>
      </w:r>
      <w:proofErr w:type="spellEnd"/>
      <w:r w:rsidRPr="00F659DD">
        <w:rPr>
          <w:rFonts w:ascii="Times New Roman" w:eastAsia="Calibri" w:hAnsi="Times New Roman" w:cs="Times New Roman"/>
          <w:sz w:val="24"/>
          <w:szCs w:val="24"/>
        </w:rPr>
        <w:t xml:space="preserve"> 0.188, yang </w:t>
      </w:r>
      <w:proofErr w:type="spellStart"/>
      <w:r w:rsidRPr="00F659DD">
        <w:rPr>
          <w:rFonts w:ascii="Times New Roman" w:eastAsia="Calibri" w:hAnsi="Times New Roman" w:cs="Times New Roman"/>
          <w:sz w:val="24"/>
          <w:szCs w:val="24"/>
        </w:rPr>
        <w:t>dapat</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diartikan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apabila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terjadi</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peningkatan</w:t>
      </w:r>
      <w:proofErr w:type="spellEnd"/>
      <w:r w:rsidRPr="00F659DD">
        <w:rPr>
          <w:rFonts w:ascii="Times New Roman" w:eastAsia="Calibri" w:hAnsi="Times New Roman" w:cs="Times New Roman"/>
          <w:sz w:val="24"/>
          <w:szCs w:val="24"/>
        </w:rPr>
        <w:t xml:space="preserve"> BI Rate (X</w:t>
      </w:r>
      <w:r>
        <w:rPr>
          <w:rFonts w:asciiTheme="majorBidi" w:hAnsiTheme="majorBidi" w:cstheme="majorBidi"/>
          <w:sz w:val="24"/>
          <w:szCs w:val="24"/>
          <w:vertAlign w:val="subscript"/>
        </w:rPr>
        <w:t>6</w:t>
      </w:r>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maka</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akan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menyebabkan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ken</w:t>
      </w:r>
      <w:r>
        <w:rPr>
          <w:rFonts w:ascii="Times New Roman" w:eastAsia="Calibri" w:hAnsi="Times New Roman" w:cs="Times New Roman"/>
          <w:sz w:val="24"/>
          <w:szCs w:val="24"/>
        </w:rPr>
        <w:t>a</w:t>
      </w:r>
      <w:r w:rsidRPr="00F659DD">
        <w:rPr>
          <w:rFonts w:ascii="Times New Roman" w:eastAsia="Calibri" w:hAnsi="Times New Roman" w:cs="Times New Roman"/>
          <w:sz w:val="24"/>
          <w:szCs w:val="24"/>
        </w:rPr>
        <w:t>i</w:t>
      </w:r>
      <w:r>
        <w:rPr>
          <w:rFonts w:ascii="Times New Roman" w:eastAsia="Calibri" w:hAnsi="Times New Roman" w:cs="Times New Roman"/>
          <w:sz w:val="24"/>
          <w:szCs w:val="24"/>
        </w:rPr>
        <w:t>k</w:t>
      </w:r>
      <w:r w:rsidRPr="00F659DD">
        <w:rPr>
          <w:rFonts w:ascii="Times New Roman" w:eastAsia="Calibri" w:hAnsi="Times New Roman" w:cs="Times New Roman"/>
          <w:sz w:val="24"/>
          <w:szCs w:val="24"/>
        </w:rPr>
        <w:t>kan</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nilai</w:t>
      </w:r>
      <w:proofErr w:type="spellEnd"/>
      <w:r w:rsidRPr="00F659DD">
        <w:rPr>
          <w:rFonts w:ascii="Times New Roman" w:eastAsia="Calibri" w:hAnsi="Times New Roman" w:cs="Times New Roman"/>
          <w:sz w:val="24"/>
          <w:szCs w:val="24"/>
        </w:rPr>
        <w:t xml:space="preserve"> ROA (Y) </w:t>
      </w:r>
      <w:proofErr w:type="spellStart"/>
      <w:r w:rsidRPr="00F659DD">
        <w:rPr>
          <w:rFonts w:ascii="Times New Roman" w:eastAsia="Calibri" w:hAnsi="Times New Roman" w:cs="Times New Roman"/>
          <w:sz w:val="24"/>
          <w:szCs w:val="24"/>
        </w:rPr>
        <w:t>yaitu</w:t>
      </w:r>
      <w:proofErr w:type="spellEnd"/>
      <w:r w:rsidRPr="00F659DD">
        <w:rPr>
          <w:rFonts w:ascii="Times New Roman" w:eastAsia="Calibri" w:hAnsi="Times New Roman" w:cs="Times New Roman"/>
          <w:sz w:val="24"/>
          <w:szCs w:val="24"/>
        </w:rPr>
        <w:t xml:space="preserve"> </w:t>
      </w:r>
      <w:proofErr w:type="spellStart"/>
      <w:r w:rsidRPr="00F659DD">
        <w:rPr>
          <w:rFonts w:ascii="Times New Roman" w:eastAsia="Calibri" w:hAnsi="Times New Roman" w:cs="Times New Roman"/>
          <w:sz w:val="24"/>
          <w:szCs w:val="24"/>
        </w:rPr>
        <w:t>sebesar</w:t>
      </w:r>
      <w:proofErr w:type="spellEnd"/>
      <w:r w:rsidRPr="00F659DD">
        <w:rPr>
          <w:rFonts w:ascii="Times New Roman" w:eastAsia="Calibri" w:hAnsi="Times New Roman" w:cs="Times New Roman"/>
          <w:sz w:val="24"/>
          <w:szCs w:val="24"/>
        </w:rPr>
        <w:t xml:space="preserve"> 0.188.</w:t>
      </w:r>
    </w:p>
    <w:p w14:paraId="347B4625" w14:textId="77777777" w:rsidR="00B003B7" w:rsidRDefault="00B003B7">
      <w:pPr>
        <w:rPr>
          <w:rFonts w:asciiTheme="majorBidi" w:hAnsiTheme="majorBidi" w:cstheme="majorBidi"/>
          <w:sz w:val="24"/>
          <w:szCs w:val="24"/>
        </w:rPr>
      </w:pPr>
    </w:p>
    <w:p w14:paraId="783EC3FE" w14:textId="662603F3" w:rsidR="00B003B7" w:rsidRPr="00BE10F5" w:rsidRDefault="00B003B7" w:rsidP="0053403C">
      <w:pPr>
        <w:pStyle w:val="Heading3"/>
        <w:ind w:firstLine="426"/>
        <w:rPr>
          <w:rFonts w:asciiTheme="majorBidi" w:hAnsiTheme="majorBidi"/>
          <w:b/>
          <w:bCs/>
          <w:color w:val="auto"/>
        </w:rPr>
      </w:pPr>
      <w:r w:rsidRPr="00BE10F5">
        <w:rPr>
          <w:rFonts w:asciiTheme="majorBidi" w:hAnsiTheme="majorBidi"/>
          <w:b/>
          <w:bCs/>
          <w:color w:val="auto"/>
        </w:rPr>
        <w:t>4.</w:t>
      </w:r>
      <w:r w:rsidR="00BB5E12">
        <w:rPr>
          <w:rFonts w:asciiTheme="majorBidi" w:hAnsiTheme="majorBidi"/>
          <w:b/>
          <w:bCs/>
          <w:color w:val="auto"/>
        </w:rPr>
        <w:t>4</w:t>
      </w:r>
      <w:r w:rsidRPr="00BE10F5">
        <w:rPr>
          <w:rFonts w:asciiTheme="majorBidi" w:hAnsiTheme="majorBidi"/>
          <w:b/>
          <w:bCs/>
          <w:color w:val="auto"/>
        </w:rPr>
        <w:t xml:space="preserve">.1 Uji </w:t>
      </w:r>
      <w:proofErr w:type="spellStart"/>
      <w:r w:rsidRPr="00BE10F5">
        <w:rPr>
          <w:rFonts w:asciiTheme="majorBidi" w:hAnsiTheme="majorBidi"/>
          <w:b/>
          <w:bCs/>
          <w:color w:val="auto"/>
        </w:rPr>
        <w:t>Signifikansi</w:t>
      </w:r>
      <w:proofErr w:type="spellEnd"/>
      <w:r w:rsidRPr="00BE10F5">
        <w:rPr>
          <w:rFonts w:asciiTheme="majorBidi" w:hAnsiTheme="majorBidi"/>
          <w:b/>
          <w:bCs/>
          <w:color w:val="auto"/>
        </w:rPr>
        <w:t xml:space="preserve"> </w:t>
      </w:r>
      <w:proofErr w:type="spellStart"/>
      <w:r w:rsidRPr="00BE10F5">
        <w:rPr>
          <w:rFonts w:asciiTheme="majorBidi" w:hAnsiTheme="majorBidi"/>
          <w:b/>
          <w:bCs/>
          <w:color w:val="auto"/>
        </w:rPr>
        <w:t>Simultan</w:t>
      </w:r>
      <w:proofErr w:type="spellEnd"/>
      <w:r w:rsidRPr="00BE10F5">
        <w:rPr>
          <w:rFonts w:asciiTheme="majorBidi" w:hAnsiTheme="majorBidi"/>
          <w:b/>
          <w:bCs/>
          <w:color w:val="auto"/>
        </w:rPr>
        <w:t xml:space="preserve"> (Uji F)</w:t>
      </w:r>
    </w:p>
    <w:p w14:paraId="38F4244A" w14:textId="4CB545CE" w:rsidR="003C30FB" w:rsidRDefault="00B003B7" w:rsidP="006008B0">
      <w:pPr>
        <w:ind w:left="720" w:firstLine="720"/>
        <w:jc w:val="both"/>
        <w:rPr>
          <w:rFonts w:asciiTheme="majorBidi" w:hAnsiTheme="majorBidi" w:cstheme="majorBidi"/>
          <w:sz w:val="24"/>
          <w:szCs w:val="24"/>
        </w:rPr>
      </w:pPr>
      <w:r>
        <w:rPr>
          <w:rFonts w:asciiTheme="majorBidi" w:hAnsiTheme="majorBidi" w:cstheme="majorBidi"/>
          <w:sz w:val="24"/>
          <w:szCs w:val="24"/>
        </w:rPr>
        <w:t xml:space="preserve">Uji </w:t>
      </w:r>
      <w:proofErr w:type="spellStart"/>
      <w:r>
        <w:rPr>
          <w:rFonts w:asciiTheme="majorBidi" w:hAnsiTheme="majorBidi" w:cstheme="majorBidi"/>
          <w:sz w:val="24"/>
          <w:szCs w:val="24"/>
        </w:rPr>
        <w:t>statistik</w:t>
      </w:r>
      <w:proofErr w:type="spellEnd"/>
      <w:r>
        <w:rPr>
          <w:rFonts w:asciiTheme="majorBidi" w:hAnsiTheme="majorBidi" w:cstheme="majorBidi"/>
          <w:sz w:val="24"/>
          <w:szCs w:val="24"/>
        </w:rPr>
        <w:t xml:space="preserve"> F pada </w:t>
      </w:r>
      <w:proofErr w:type="spellStart"/>
      <w:r>
        <w:rPr>
          <w:rFonts w:asciiTheme="majorBidi" w:hAnsiTheme="majorBidi" w:cstheme="majorBidi"/>
          <w:sz w:val="24"/>
          <w:szCs w:val="24"/>
        </w:rPr>
        <w:t>dasarnya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dimasukkan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regresi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bersama-sama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terikat</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Uji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simultan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dilihat</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dibawah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w:t>
      </w:r>
    </w:p>
    <w:p w14:paraId="4BC036DC" w14:textId="4EFC96F2" w:rsidR="00B003B7" w:rsidRPr="00726BC4" w:rsidRDefault="00B003B7" w:rsidP="00A25064">
      <w:pPr>
        <w:jc w:val="center"/>
        <w:rPr>
          <w:rFonts w:asciiTheme="majorBidi" w:hAnsiTheme="majorBidi" w:cstheme="majorBidi"/>
          <w:sz w:val="24"/>
          <w:szCs w:val="24"/>
        </w:rPr>
      </w:pPr>
      <w:r>
        <w:rPr>
          <w:rFonts w:asciiTheme="majorBidi" w:hAnsiTheme="majorBidi" w:cstheme="majorBidi"/>
          <w:sz w:val="24"/>
          <w:szCs w:val="24"/>
        </w:rPr>
        <w:t>Tabel 4.</w:t>
      </w:r>
      <w:r w:rsidR="00BB5E12">
        <w:rPr>
          <w:rFonts w:asciiTheme="majorBidi" w:hAnsiTheme="majorBidi" w:cstheme="majorBidi"/>
          <w:sz w:val="24"/>
          <w:szCs w:val="24"/>
        </w:rPr>
        <w:t>8</w:t>
      </w:r>
    </w:p>
    <w:tbl>
      <w:tblPr>
        <w:tblW w:w="7938"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417"/>
        <w:gridCol w:w="1843"/>
        <w:gridCol w:w="992"/>
        <w:gridCol w:w="1418"/>
        <w:gridCol w:w="850"/>
        <w:gridCol w:w="851"/>
      </w:tblGrid>
      <w:tr w:rsidR="00B003B7" w:rsidRPr="00F859CC" w14:paraId="7401F8FC" w14:textId="77777777" w:rsidTr="0053403C">
        <w:trPr>
          <w:cantSplit/>
        </w:trPr>
        <w:tc>
          <w:tcPr>
            <w:tcW w:w="7938" w:type="dxa"/>
            <w:gridSpan w:val="7"/>
            <w:tcBorders>
              <w:top w:val="nil"/>
              <w:left w:val="nil"/>
              <w:bottom w:val="nil"/>
              <w:right w:val="nil"/>
            </w:tcBorders>
            <w:shd w:val="clear" w:color="auto" w:fill="FFFFFF"/>
            <w:vAlign w:val="center"/>
          </w:tcPr>
          <w:p w14:paraId="28057263" w14:textId="77777777" w:rsidR="00B003B7" w:rsidRPr="00F859CC" w:rsidRDefault="00B003B7" w:rsidP="00A25064">
            <w:pPr>
              <w:autoSpaceDE w:val="0"/>
              <w:autoSpaceDN w:val="0"/>
              <w:adjustRightInd w:val="0"/>
              <w:spacing w:after="0" w:line="320" w:lineRule="atLeast"/>
              <w:ind w:left="60" w:right="60"/>
              <w:jc w:val="center"/>
              <w:rPr>
                <w:rFonts w:asciiTheme="majorBidi" w:hAnsiTheme="majorBidi" w:cstheme="majorBidi"/>
                <w:color w:val="010205"/>
                <w:sz w:val="24"/>
                <w:szCs w:val="24"/>
              </w:rPr>
            </w:pPr>
            <w:proofErr w:type="spellStart"/>
            <w:r w:rsidRPr="00F859CC">
              <w:rPr>
                <w:rFonts w:asciiTheme="majorBidi" w:hAnsiTheme="majorBidi" w:cstheme="majorBidi"/>
                <w:b/>
                <w:bCs/>
                <w:color w:val="010205"/>
                <w:sz w:val="24"/>
                <w:szCs w:val="24"/>
              </w:rPr>
              <w:t>ANOVA</w:t>
            </w:r>
            <w:r w:rsidRPr="00F859CC">
              <w:rPr>
                <w:rFonts w:asciiTheme="majorBidi" w:hAnsiTheme="majorBidi" w:cstheme="majorBidi"/>
                <w:b/>
                <w:bCs/>
                <w:color w:val="010205"/>
                <w:sz w:val="24"/>
                <w:szCs w:val="24"/>
                <w:vertAlign w:val="superscript"/>
              </w:rPr>
              <w:t>a</w:t>
            </w:r>
            <w:proofErr w:type="spellEnd"/>
          </w:p>
        </w:tc>
      </w:tr>
      <w:tr w:rsidR="00B003B7" w:rsidRPr="00F859CC" w14:paraId="7C4100FB" w14:textId="77777777" w:rsidTr="00BE10F5">
        <w:trPr>
          <w:cantSplit/>
        </w:trPr>
        <w:tc>
          <w:tcPr>
            <w:tcW w:w="1984" w:type="dxa"/>
            <w:gridSpan w:val="2"/>
            <w:tcBorders>
              <w:top w:val="nil"/>
              <w:left w:val="nil"/>
              <w:bottom w:val="single" w:sz="8" w:space="0" w:color="152935"/>
              <w:right w:val="nil"/>
            </w:tcBorders>
            <w:shd w:val="clear" w:color="auto" w:fill="auto"/>
            <w:vAlign w:val="bottom"/>
          </w:tcPr>
          <w:p w14:paraId="0AB9BE28" w14:textId="77777777" w:rsidR="00B003B7" w:rsidRPr="002F2973"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2F2973">
              <w:rPr>
                <w:rFonts w:asciiTheme="majorBidi" w:hAnsiTheme="majorBidi" w:cstheme="majorBidi"/>
                <w:sz w:val="24"/>
                <w:szCs w:val="24"/>
              </w:rPr>
              <w:t>Model</w:t>
            </w:r>
          </w:p>
        </w:tc>
        <w:tc>
          <w:tcPr>
            <w:tcW w:w="1843" w:type="dxa"/>
            <w:tcBorders>
              <w:top w:val="nil"/>
              <w:left w:val="nil"/>
              <w:bottom w:val="single" w:sz="8" w:space="0" w:color="152935"/>
              <w:right w:val="single" w:sz="8" w:space="0" w:color="E0E0E0"/>
            </w:tcBorders>
            <w:shd w:val="clear" w:color="auto" w:fill="FFFFFF"/>
            <w:vAlign w:val="bottom"/>
          </w:tcPr>
          <w:p w14:paraId="12C0B982" w14:textId="77777777" w:rsidR="00B003B7" w:rsidRPr="002F2973"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2F2973">
              <w:rPr>
                <w:rFonts w:asciiTheme="majorBidi" w:hAnsiTheme="majorBidi" w:cstheme="majorBidi"/>
                <w:sz w:val="24"/>
                <w:szCs w:val="24"/>
              </w:rPr>
              <w:t>Sum of Squares</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069973D1" w14:textId="77777777" w:rsidR="00B003B7" w:rsidRPr="002F2973"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proofErr w:type="spellStart"/>
            <w:r w:rsidRPr="002F2973">
              <w:rPr>
                <w:rFonts w:asciiTheme="majorBidi" w:hAnsiTheme="majorBidi" w:cstheme="majorBidi"/>
                <w:sz w:val="24"/>
                <w:szCs w:val="24"/>
              </w:rPr>
              <w:t>df</w:t>
            </w:r>
            <w:proofErr w:type="spellEnd"/>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47FCC642" w14:textId="77777777" w:rsidR="00B003B7" w:rsidRPr="002F2973"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2F2973">
              <w:rPr>
                <w:rFonts w:asciiTheme="majorBidi" w:hAnsiTheme="majorBidi" w:cstheme="majorBidi"/>
                <w:sz w:val="24"/>
                <w:szCs w:val="24"/>
              </w:rPr>
              <w:t>Mean Square</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474EA7B2" w14:textId="77777777" w:rsidR="00B003B7" w:rsidRPr="002F2973"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2F2973">
              <w:rPr>
                <w:rFonts w:asciiTheme="majorBidi" w:hAnsiTheme="majorBidi" w:cstheme="majorBidi"/>
                <w:sz w:val="24"/>
                <w:szCs w:val="24"/>
              </w:rPr>
              <w:t>F</w:t>
            </w:r>
          </w:p>
        </w:tc>
        <w:tc>
          <w:tcPr>
            <w:tcW w:w="851" w:type="dxa"/>
            <w:tcBorders>
              <w:top w:val="nil"/>
              <w:left w:val="single" w:sz="8" w:space="0" w:color="E0E0E0"/>
              <w:bottom w:val="single" w:sz="8" w:space="0" w:color="152935"/>
              <w:right w:val="nil"/>
            </w:tcBorders>
            <w:shd w:val="clear" w:color="auto" w:fill="FFFFFF"/>
            <w:vAlign w:val="bottom"/>
          </w:tcPr>
          <w:p w14:paraId="2F8429B6" w14:textId="77777777" w:rsidR="00B003B7" w:rsidRPr="002F2973"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2F2973">
              <w:rPr>
                <w:rFonts w:asciiTheme="majorBidi" w:hAnsiTheme="majorBidi" w:cstheme="majorBidi"/>
                <w:sz w:val="24"/>
                <w:szCs w:val="24"/>
              </w:rPr>
              <w:t>Sig.</w:t>
            </w:r>
          </w:p>
        </w:tc>
      </w:tr>
      <w:tr w:rsidR="00B003B7" w:rsidRPr="00F859CC" w14:paraId="467017A7" w14:textId="77777777" w:rsidTr="00BE10F5">
        <w:trPr>
          <w:cantSplit/>
        </w:trPr>
        <w:tc>
          <w:tcPr>
            <w:tcW w:w="567" w:type="dxa"/>
            <w:vMerge w:val="restart"/>
            <w:tcBorders>
              <w:top w:val="single" w:sz="8" w:space="0" w:color="152935"/>
              <w:left w:val="nil"/>
              <w:bottom w:val="single" w:sz="8" w:space="0" w:color="152935"/>
              <w:right w:val="nil"/>
            </w:tcBorders>
            <w:shd w:val="clear" w:color="auto" w:fill="auto"/>
          </w:tcPr>
          <w:p w14:paraId="64CFA387" w14:textId="77777777" w:rsidR="00B003B7" w:rsidRPr="002F2973"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2F2973">
              <w:rPr>
                <w:rFonts w:asciiTheme="majorBidi" w:hAnsiTheme="majorBidi" w:cstheme="majorBidi"/>
                <w:sz w:val="24"/>
                <w:szCs w:val="24"/>
              </w:rPr>
              <w:t>1</w:t>
            </w:r>
          </w:p>
        </w:tc>
        <w:tc>
          <w:tcPr>
            <w:tcW w:w="1417" w:type="dxa"/>
            <w:tcBorders>
              <w:top w:val="single" w:sz="8" w:space="0" w:color="152935"/>
              <w:left w:val="nil"/>
              <w:bottom w:val="single" w:sz="8" w:space="0" w:color="AEAEAE"/>
              <w:right w:val="nil"/>
            </w:tcBorders>
            <w:shd w:val="clear" w:color="auto" w:fill="auto"/>
          </w:tcPr>
          <w:p w14:paraId="0CC1661C" w14:textId="77777777" w:rsidR="00B003B7" w:rsidRPr="002F2973"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2F2973">
              <w:rPr>
                <w:rFonts w:asciiTheme="majorBidi" w:hAnsiTheme="majorBidi" w:cstheme="majorBidi"/>
                <w:sz w:val="24"/>
                <w:szCs w:val="24"/>
              </w:rPr>
              <w:t>Regression</w:t>
            </w:r>
          </w:p>
        </w:tc>
        <w:tc>
          <w:tcPr>
            <w:tcW w:w="1843" w:type="dxa"/>
            <w:tcBorders>
              <w:top w:val="single" w:sz="8" w:space="0" w:color="152935"/>
              <w:left w:val="nil"/>
              <w:bottom w:val="single" w:sz="8" w:space="0" w:color="AEAEAE"/>
              <w:right w:val="single" w:sz="8" w:space="0" w:color="E0E0E0"/>
            </w:tcBorders>
            <w:shd w:val="clear" w:color="auto" w:fill="FFFFFF"/>
          </w:tcPr>
          <w:p w14:paraId="72770182"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1422.495</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5A81C10D"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6</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14:paraId="3ED7EE0F"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237.082</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7CD48339"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80.822</w:t>
            </w:r>
          </w:p>
        </w:tc>
        <w:tc>
          <w:tcPr>
            <w:tcW w:w="851" w:type="dxa"/>
            <w:tcBorders>
              <w:top w:val="single" w:sz="8" w:space="0" w:color="152935"/>
              <w:left w:val="single" w:sz="8" w:space="0" w:color="E0E0E0"/>
              <w:bottom w:val="single" w:sz="8" w:space="0" w:color="AEAEAE"/>
              <w:right w:val="nil"/>
            </w:tcBorders>
            <w:shd w:val="clear" w:color="auto" w:fill="FFFFFF"/>
          </w:tcPr>
          <w:p w14:paraId="7FBB105F"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.000</w:t>
            </w:r>
            <w:r w:rsidRPr="002F2973">
              <w:rPr>
                <w:rFonts w:asciiTheme="majorBidi" w:hAnsiTheme="majorBidi" w:cstheme="majorBidi"/>
                <w:sz w:val="24"/>
                <w:szCs w:val="24"/>
                <w:vertAlign w:val="superscript"/>
              </w:rPr>
              <w:t>b</w:t>
            </w:r>
          </w:p>
        </w:tc>
      </w:tr>
      <w:tr w:rsidR="00B003B7" w:rsidRPr="00F859CC" w14:paraId="09E6E6ED" w14:textId="77777777" w:rsidTr="00BE10F5">
        <w:trPr>
          <w:cantSplit/>
        </w:trPr>
        <w:tc>
          <w:tcPr>
            <w:tcW w:w="567" w:type="dxa"/>
            <w:vMerge/>
            <w:tcBorders>
              <w:top w:val="single" w:sz="8" w:space="0" w:color="152935"/>
              <w:left w:val="nil"/>
              <w:bottom w:val="single" w:sz="8" w:space="0" w:color="152935"/>
              <w:right w:val="nil"/>
            </w:tcBorders>
            <w:shd w:val="clear" w:color="auto" w:fill="auto"/>
          </w:tcPr>
          <w:p w14:paraId="55484758" w14:textId="77777777" w:rsidR="00B003B7" w:rsidRPr="002F2973" w:rsidRDefault="00B003B7" w:rsidP="00A25064">
            <w:pPr>
              <w:autoSpaceDE w:val="0"/>
              <w:autoSpaceDN w:val="0"/>
              <w:adjustRightInd w:val="0"/>
              <w:spacing w:after="0" w:line="240" w:lineRule="auto"/>
              <w:rPr>
                <w:rFonts w:asciiTheme="majorBidi" w:hAnsiTheme="majorBidi" w:cstheme="majorBidi"/>
                <w:sz w:val="24"/>
                <w:szCs w:val="24"/>
              </w:rPr>
            </w:pPr>
          </w:p>
        </w:tc>
        <w:tc>
          <w:tcPr>
            <w:tcW w:w="1417" w:type="dxa"/>
            <w:tcBorders>
              <w:top w:val="single" w:sz="8" w:space="0" w:color="AEAEAE"/>
              <w:left w:val="nil"/>
              <w:bottom w:val="single" w:sz="8" w:space="0" w:color="AEAEAE"/>
              <w:right w:val="nil"/>
            </w:tcBorders>
            <w:shd w:val="clear" w:color="auto" w:fill="auto"/>
          </w:tcPr>
          <w:p w14:paraId="50E5E777" w14:textId="77777777" w:rsidR="00B003B7" w:rsidRPr="002F2973"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2F2973">
              <w:rPr>
                <w:rFonts w:asciiTheme="majorBidi" w:hAnsiTheme="majorBidi" w:cstheme="majorBidi"/>
                <w:sz w:val="24"/>
                <w:szCs w:val="24"/>
              </w:rPr>
              <w:t>Residual</w:t>
            </w:r>
          </w:p>
        </w:tc>
        <w:tc>
          <w:tcPr>
            <w:tcW w:w="1843" w:type="dxa"/>
            <w:tcBorders>
              <w:top w:val="single" w:sz="8" w:space="0" w:color="AEAEAE"/>
              <w:left w:val="nil"/>
              <w:bottom w:val="single" w:sz="8" w:space="0" w:color="AEAEAE"/>
              <w:right w:val="single" w:sz="8" w:space="0" w:color="E0E0E0"/>
            </w:tcBorders>
            <w:shd w:val="clear" w:color="auto" w:fill="FFFFFF"/>
          </w:tcPr>
          <w:p w14:paraId="1EED9AAC"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401.875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C53752E"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137</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8C31E22"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2.933</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67CF94" w14:textId="77777777" w:rsidR="00B003B7" w:rsidRPr="002F2973" w:rsidRDefault="00B003B7" w:rsidP="00A25064">
            <w:pPr>
              <w:autoSpaceDE w:val="0"/>
              <w:autoSpaceDN w:val="0"/>
              <w:adjustRightInd w:val="0"/>
              <w:spacing w:after="0" w:line="240" w:lineRule="auto"/>
              <w:rPr>
                <w:rFonts w:asciiTheme="majorBidi" w:hAnsiTheme="majorBidi" w:cstheme="majorBidi"/>
                <w:sz w:val="24"/>
                <w:szCs w:val="24"/>
              </w:rPr>
            </w:pPr>
          </w:p>
        </w:tc>
        <w:tc>
          <w:tcPr>
            <w:tcW w:w="851" w:type="dxa"/>
            <w:tcBorders>
              <w:top w:val="single" w:sz="8" w:space="0" w:color="AEAEAE"/>
              <w:left w:val="single" w:sz="8" w:space="0" w:color="E0E0E0"/>
              <w:bottom w:val="single" w:sz="8" w:space="0" w:color="AEAEAE"/>
              <w:right w:val="nil"/>
            </w:tcBorders>
            <w:shd w:val="clear" w:color="auto" w:fill="FFFFFF"/>
            <w:vAlign w:val="center"/>
          </w:tcPr>
          <w:p w14:paraId="29931059" w14:textId="77777777" w:rsidR="00B003B7" w:rsidRPr="002F2973" w:rsidRDefault="00B003B7" w:rsidP="00A25064">
            <w:pPr>
              <w:autoSpaceDE w:val="0"/>
              <w:autoSpaceDN w:val="0"/>
              <w:adjustRightInd w:val="0"/>
              <w:spacing w:after="0" w:line="240" w:lineRule="auto"/>
              <w:rPr>
                <w:rFonts w:asciiTheme="majorBidi" w:hAnsiTheme="majorBidi" w:cstheme="majorBidi"/>
                <w:sz w:val="24"/>
                <w:szCs w:val="24"/>
              </w:rPr>
            </w:pPr>
          </w:p>
        </w:tc>
      </w:tr>
      <w:tr w:rsidR="00B003B7" w:rsidRPr="00F859CC" w14:paraId="33DB06D5" w14:textId="77777777" w:rsidTr="00BE10F5">
        <w:trPr>
          <w:cantSplit/>
        </w:trPr>
        <w:tc>
          <w:tcPr>
            <w:tcW w:w="567" w:type="dxa"/>
            <w:vMerge/>
            <w:tcBorders>
              <w:top w:val="single" w:sz="8" w:space="0" w:color="152935"/>
              <w:left w:val="nil"/>
              <w:bottom w:val="single" w:sz="8" w:space="0" w:color="152935"/>
              <w:right w:val="nil"/>
            </w:tcBorders>
            <w:shd w:val="clear" w:color="auto" w:fill="auto"/>
          </w:tcPr>
          <w:p w14:paraId="7A35C39F" w14:textId="77777777" w:rsidR="00B003B7" w:rsidRPr="002F2973" w:rsidRDefault="00B003B7" w:rsidP="00A25064">
            <w:pPr>
              <w:autoSpaceDE w:val="0"/>
              <w:autoSpaceDN w:val="0"/>
              <w:adjustRightInd w:val="0"/>
              <w:spacing w:after="0" w:line="240" w:lineRule="auto"/>
              <w:rPr>
                <w:rFonts w:asciiTheme="majorBidi" w:hAnsiTheme="majorBidi" w:cstheme="majorBidi"/>
                <w:sz w:val="24"/>
                <w:szCs w:val="24"/>
              </w:rPr>
            </w:pPr>
          </w:p>
        </w:tc>
        <w:tc>
          <w:tcPr>
            <w:tcW w:w="1417" w:type="dxa"/>
            <w:tcBorders>
              <w:top w:val="single" w:sz="8" w:space="0" w:color="AEAEAE"/>
              <w:left w:val="nil"/>
              <w:bottom w:val="single" w:sz="8" w:space="0" w:color="152935"/>
              <w:right w:val="nil"/>
            </w:tcBorders>
            <w:shd w:val="clear" w:color="auto" w:fill="auto"/>
          </w:tcPr>
          <w:p w14:paraId="7B9EAD6F" w14:textId="77777777" w:rsidR="00B003B7" w:rsidRPr="002F2973"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2F2973">
              <w:rPr>
                <w:rFonts w:asciiTheme="majorBidi" w:hAnsiTheme="majorBidi" w:cstheme="majorBidi"/>
                <w:sz w:val="24"/>
                <w:szCs w:val="24"/>
              </w:rPr>
              <w:t>Total</w:t>
            </w:r>
          </w:p>
        </w:tc>
        <w:tc>
          <w:tcPr>
            <w:tcW w:w="1843" w:type="dxa"/>
            <w:tcBorders>
              <w:top w:val="single" w:sz="8" w:space="0" w:color="AEAEAE"/>
              <w:left w:val="nil"/>
              <w:bottom w:val="single" w:sz="8" w:space="0" w:color="152935"/>
              <w:right w:val="single" w:sz="8" w:space="0" w:color="E0E0E0"/>
            </w:tcBorders>
            <w:shd w:val="clear" w:color="auto" w:fill="FFFFFF"/>
          </w:tcPr>
          <w:p w14:paraId="11707323"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1824.370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21FDCA47" w14:textId="77777777" w:rsidR="00B003B7" w:rsidRPr="002F2973"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2F2973">
              <w:rPr>
                <w:rFonts w:asciiTheme="majorBidi" w:hAnsiTheme="majorBidi" w:cstheme="majorBidi"/>
                <w:sz w:val="24"/>
                <w:szCs w:val="24"/>
              </w:rPr>
              <w:t>143</w:t>
            </w: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045C0FD" w14:textId="77777777" w:rsidR="00B003B7" w:rsidRPr="002F2973" w:rsidRDefault="00B003B7" w:rsidP="00A25064">
            <w:pPr>
              <w:autoSpaceDE w:val="0"/>
              <w:autoSpaceDN w:val="0"/>
              <w:adjustRightInd w:val="0"/>
              <w:spacing w:after="0" w:line="240" w:lineRule="auto"/>
              <w:rPr>
                <w:rFonts w:asciiTheme="majorBidi" w:hAnsiTheme="majorBidi" w:cstheme="majorBidi"/>
                <w:sz w:val="24"/>
                <w:szCs w:val="24"/>
              </w:rPr>
            </w:pPr>
          </w:p>
        </w:tc>
        <w:tc>
          <w:tcPr>
            <w:tcW w:w="85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F09706B" w14:textId="77777777" w:rsidR="00B003B7" w:rsidRPr="002F2973" w:rsidRDefault="00B003B7" w:rsidP="00A25064">
            <w:pPr>
              <w:autoSpaceDE w:val="0"/>
              <w:autoSpaceDN w:val="0"/>
              <w:adjustRightInd w:val="0"/>
              <w:spacing w:after="0" w:line="240" w:lineRule="auto"/>
              <w:rPr>
                <w:rFonts w:asciiTheme="majorBidi" w:hAnsiTheme="majorBidi" w:cstheme="majorBidi"/>
                <w:sz w:val="24"/>
                <w:szCs w:val="24"/>
              </w:rPr>
            </w:pPr>
          </w:p>
        </w:tc>
        <w:tc>
          <w:tcPr>
            <w:tcW w:w="851" w:type="dxa"/>
            <w:tcBorders>
              <w:top w:val="single" w:sz="8" w:space="0" w:color="AEAEAE"/>
              <w:left w:val="single" w:sz="8" w:space="0" w:color="E0E0E0"/>
              <w:bottom w:val="single" w:sz="8" w:space="0" w:color="152935"/>
              <w:right w:val="nil"/>
            </w:tcBorders>
            <w:shd w:val="clear" w:color="auto" w:fill="FFFFFF"/>
            <w:vAlign w:val="center"/>
          </w:tcPr>
          <w:p w14:paraId="182A8FCA" w14:textId="77777777" w:rsidR="00B003B7" w:rsidRPr="002F2973" w:rsidRDefault="00B003B7" w:rsidP="00A25064">
            <w:pPr>
              <w:autoSpaceDE w:val="0"/>
              <w:autoSpaceDN w:val="0"/>
              <w:adjustRightInd w:val="0"/>
              <w:spacing w:after="0" w:line="240" w:lineRule="auto"/>
              <w:rPr>
                <w:rFonts w:asciiTheme="majorBidi" w:hAnsiTheme="majorBidi" w:cstheme="majorBidi"/>
                <w:sz w:val="24"/>
                <w:szCs w:val="24"/>
              </w:rPr>
            </w:pPr>
          </w:p>
        </w:tc>
      </w:tr>
      <w:tr w:rsidR="00B003B7" w:rsidRPr="00F859CC" w14:paraId="05021140" w14:textId="77777777" w:rsidTr="0053403C">
        <w:trPr>
          <w:cantSplit/>
        </w:trPr>
        <w:tc>
          <w:tcPr>
            <w:tcW w:w="7938" w:type="dxa"/>
            <w:gridSpan w:val="7"/>
            <w:tcBorders>
              <w:top w:val="nil"/>
              <w:left w:val="nil"/>
              <w:bottom w:val="nil"/>
              <w:right w:val="nil"/>
            </w:tcBorders>
            <w:shd w:val="clear" w:color="auto" w:fill="FFFFFF"/>
          </w:tcPr>
          <w:p w14:paraId="74A1FA09" w14:textId="77777777" w:rsidR="00B003B7" w:rsidRPr="00F859CC" w:rsidRDefault="00B003B7" w:rsidP="00A25064">
            <w:pPr>
              <w:autoSpaceDE w:val="0"/>
              <w:autoSpaceDN w:val="0"/>
              <w:adjustRightInd w:val="0"/>
              <w:spacing w:after="0" w:line="320" w:lineRule="atLeast"/>
              <w:ind w:left="60" w:right="60"/>
              <w:rPr>
                <w:rFonts w:asciiTheme="majorBidi" w:hAnsiTheme="majorBidi" w:cstheme="majorBidi"/>
                <w:color w:val="010205"/>
                <w:sz w:val="24"/>
                <w:szCs w:val="24"/>
              </w:rPr>
            </w:pPr>
            <w:r w:rsidRPr="00F859CC">
              <w:rPr>
                <w:rFonts w:asciiTheme="majorBidi" w:hAnsiTheme="majorBidi" w:cstheme="majorBidi"/>
                <w:color w:val="010205"/>
                <w:sz w:val="24"/>
                <w:szCs w:val="24"/>
              </w:rPr>
              <w:t>a. Dependent Variable: Y</w:t>
            </w:r>
          </w:p>
        </w:tc>
      </w:tr>
      <w:tr w:rsidR="00B003B7" w:rsidRPr="00F859CC" w14:paraId="66A61E04" w14:textId="77777777" w:rsidTr="0053403C">
        <w:trPr>
          <w:cantSplit/>
        </w:trPr>
        <w:tc>
          <w:tcPr>
            <w:tcW w:w="7938" w:type="dxa"/>
            <w:gridSpan w:val="7"/>
            <w:tcBorders>
              <w:top w:val="nil"/>
              <w:left w:val="nil"/>
              <w:bottom w:val="nil"/>
              <w:right w:val="nil"/>
            </w:tcBorders>
            <w:shd w:val="clear" w:color="auto" w:fill="FFFFFF"/>
          </w:tcPr>
          <w:p w14:paraId="3B5C7FF8" w14:textId="48BA73CB" w:rsidR="00B003B7" w:rsidRPr="00F859CC" w:rsidRDefault="00B003B7" w:rsidP="00A25064">
            <w:pPr>
              <w:autoSpaceDE w:val="0"/>
              <w:autoSpaceDN w:val="0"/>
              <w:adjustRightInd w:val="0"/>
              <w:spacing w:after="0" w:line="320" w:lineRule="atLeast"/>
              <w:ind w:left="60" w:right="60"/>
              <w:rPr>
                <w:rFonts w:asciiTheme="majorBidi" w:hAnsiTheme="majorBidi" w:cstheme="majorBidi"/>
                <w:color w:val="010205"/>
                <w:sz w:val="24"/>
                <w:szCs w:val="24"/>
              </w:rPr>
            </w:pPr>
            <w:r w:rsidRPr="00F859CC">
              <w:rPr>
                <w:rFonts w:asciiTheme="majorBidi" w:hAnsiTheme="majorBidi" w:cstheme="majorBidi"/>
                <w:color w:val="010205"/>
                <w:sz w:val="24"/>
                <w:szCs w:val="24"/>
              </w:rPr>
              <w:t>b. Predictors: (Constant), BI R</w:t>
            </w:r>
            <w:r w:rsidR="00BE10F5">
              <w:rPr>
                <w:rFonts w:asciiTheme="majorBidi" w:hAnsiTheme="majorBidi" w:cstheme="majorBidi"/>
                <w:color w:val="010205"/>
                <w:sz w:val="24"/>
                <w:szCs w:val="24"/>
              </w:rPr>
              <w:t>ate</w:t>
            </w:r>
            <w:r w:rsidRPr="00F859CC">
              <w:rPr>
                <w:rFonts w:asciiTheme="majorBidi" w:hAnsiTheme="majorBidi" w:cstheme="majorBidi"/>
                <w:color w:val="010205"/>
                <w:sz w:val="24"/>
                <w:szCs w:val="24"/>
              </w:rPr>
              <w:t>, P</w:t>
            </w:r>
            <w:r w:rsidR="00BE10F5">
              <w:rPr>
                <w:rFonts w:asciiTheme="majorBidi" w:hAnsiTheme="majorBidi" w:cstheme="majorBidi"/>
                <w:color w:val="010205"/>
                <w:sz w:val="24"/>
                <w:szCs w:val="24"/>
              </w:rPr>
              <w:t>rofit Sharing</w:t>
            </w:r>
            <w:r w:rsidRPr="00F859CC">
              <w:rPr>
                <w:rFonts w:asciiTheme="majorBidi" w:hAnsiTheme="majorBidi" w:cstheme="majorBidi"/>
                <w:color w:val="010205"/>
                <w:sz w:val="24"/>
                <w:szCs w:val="24"/>
              </w:rPr>
              <w:t xml:space="preserve">, NPF, </w:t>
            </w:r>
            <w:proofErr w:type="spellStart"/>
            <w:r w:rsidRPr="00F859CC">
              <w:rPr>
                <w:rFonts w:asciiTheme="majorBidi" w:hAnsiTheme="majorBidi" w:cstheme="majorBidi"/>
                <w:color w:val="010205"/>
                <w:sz w:val="24"/>
                <w:szCs w:val="24"/>
              </w:rPr>
              <w:t>I</w:t>
            </w:r>
            <w:r w:rsidR="00BE10F5">
              <w:rPr>
                <w:rFonts w:asciiTheme="majorBidi" w:hAnsiTheme="majorBidi" w:cstheme="majorBidi"/>
                <w:color w:val="010205"/>
                <w:sz w:val="24"/>
                <w:szCs w:val="24"/>
              </w:rPr>
              <w:t>nflasi</w:t>
            </w:r>
            <w:proofErr w:type="spellEnd"/>
            <w:r w:rsidRPr="00F859CC">
              <w:rPr>
                <w:rFonts w:asciiTheme="majorBidi" w:hAnsiTheme="majorBidi" w:cstheme="majorBidi"/>
                <w:color w:val="010205"/>
                <w:sz w:val="24"/>
                <w:szCs w:val="24"/>
              </w:rPr>
              <w:t>, NOM, BOPO</w:t>
            </w:r>
          </w:p>
        </w:tc>
      </w:tr>
    </w:tbl>
    <w:p w14:paraId="0DDA5FE4" w14:textId="77777777" w:rsidR="00B003B7" w:rsidRDefault="00B003B7" w:rsidP="00A25064">
      <w:pPr>
        <w:autoSpaceDE w:val="0"/>
        <w:autoSpaceDN w:val="0"/>
        <w:adjustRightInd w:val="0"/>
        <w:spacing w:after="0" w:line="400" w:lineRule="atLeast"/>
        <w:jc w:val="center"/>
        <w:rPr>
          <w:rFonts w:asciiTheme="majorBidi" w:hAnsiTheme="majorBidi" w:cstheme="majorBidi"/>
          <w:i/>
          <w:iCs/>
          <w:sz w:val="24"/>
          <w:szCs w:val="24"/>
        </w:rPr>
      </w:pPr>
      <w:proofErr w:type="spellStart"/>
      <w:r w:rsidRPr="00382BCF">
        <w:rPr>
          <w:rFonts w:asciiTheme="majorBidi" w:hAnsiTheme="majorBidi" w:cstheme="majorBidi"/>
          <w:i/>
          <w:iCs/>
          <w:sz w:val="24"/>
          <w:szCs w:val="24"/>
        </w:rPr>
        <w:t>Sumber</w:t>
      </w:r>
      <w:proofErr w:type="spellEnd"/>
      <w:r w:rsidRPr="00382BCF">
        <w:rPr>
          <w:rFonts w:asciiTheme="majorBidi" w:hAnsiTheme="majorBidi" w:cstheme="majorBidi"/>
          <w:i/>
          <w:iCs/>
          <w:sz w:val="24"/>
          <w:szCs w:val="24"/>
        </w:rPr>
        <w:t xml:space="preserve">: Output SPSS, Data </w:t>
      </w:r>
      <w:proofErr w:type="spellStart"/>
      <w:r w:rsidRPr="00382BCF">
        <w:rPr>
          <w:rFonts w:asciiTheme="majorBidi" w:hAnsiTheme="majorBidi" w:cstheme="majorBidi"/>
          <w:i/>
          <w:iCs/>
          <w:sz w:val="24"/>
          <w:szCs w:val="24"/>
        </w:rPr>
        <w:t>sekunder</w:t>
      </w:r>
      <w:proofErr w:type="spellEnd"/>
      <w:r w:rsidRPr="00382BCF">
        <w:rPr>
          <w:rFonts w:asciiTheme="majorBidi" w:hAnsiTheme="majorBidi" w:cstheme="majorBidi"/>
          <w:i/>
          <w:iCs/>
          <w:sz w:val="24"/>
          <w:szCs w:val="24"/>
        </w:rPr>
        <w:t xml:space="preserve"> yang </w:t>
      </w:r>
      <w:proofErr w:type="spellStart"/>
      <w:r w:rsidRPr="00382BCF">
        <w:rPr>
          <w:rFonts w:asciiTheme="majorBidi" w:hAnsiTheme="majorBidi" w:cstheme="majorBidi"/>
          <w:i/>
          <w:iCs/>
          <w:sz w:val="24"/>
          <w:szCs w:val="24"/>
        </w:rPr>
        <w:t>diolah</w:t>
      </w:r>
      <w:proofErr w:type="spellEnd"/>
      <w:r w:rsidRPr="00382BCF">
        <w:rPr>
          <w:rFonts w:asciiTheme="majorBidi" w:hAnsiTheme="majorBidi" w:cstheme="majorBidi"/>
          <w:i/>
          <w:iCs/>
          <w:sz w:val="24"/>
          <w:szCs w:val="24"/>
        </w:rPr>
        <w:t>, 2023</w:t>
      </w:r>
    </w:p>
    <w:p w14:paraId="504713AC" w14:textId="77777777" w:rsidR="00BE10F5" w:rsidRPr="00382BCF" w:rsidRDefault="00BE10F5" w:rsidP="00A25064">
      <w:pPr>
        <w:autoSpaceDE w:val="0"/>
        <w:autoSpaceDN w:val="0"/>
        <w:adjustRightInd w:val="0"/>
        <w:spacing w:after="0" w:line="400" w:lineRule="atLeast"/>
        <w:jc w:val="center"/>
        <w:rPr>
          <w:rFonts w:asciiTheme="majorBidi" w:hAnsiTheme="majorBidi" w:cstheme="majorBidi"/>
          <w:i/>
          <w:iCs/>
          <w:sz w:val="24"/>
          <w:szCs w:val="24"/>
        </w:rPr>
      </w:pPr>
    </w:p>
    <w:p w14:paraId="35FF864F" w14:textId="198F8DA0" w:rsidR="00EA3795" w:rsidRDefault="00B003B7" w:rsidP="003C30FB">
      <w:pPr>
        <w:autoSpaceDE w:val="0"/>
        <w:autoSpaceDN w:val="0"/>
        <w:adjustRightInd w:val="0"/>
        <w:spacing w:after="0" w:line="240" w:lineRule="auto"/>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4.7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perhitungan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statistik</w:t>
      </w:r>
      <w:proofErr w:type="spellEnd"/>
      <w:r>
        <w:rPr>
          <w:rFonts w:asciiTheme="majorBidi" w:hAnsiTheme="majorBidi" w:cstheme="majorBidi"/>
          <w:sz w:val="24"/>
          <w:szCs w:val="24"/>
        </w:rPr>
        <w:t xml:space="preserve"> pada uji F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0,000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0,05. Nilai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H0 </w:t>
      </w:r>
      <w:proofErr w:type="spellStart"/>
      <w:r>
        <w:rPr>
          <w:rFonts w:asciiTheme="majorBidi" w:hAnsiTheme="majorBidi" w:cstheme="majorBidi"/>
          <w:sz w:val="24"/>
          <w:szCs w:val="24"/>
        </w:rPr>
        <w:t>ditolak</w:t>
      </w:r>
      <w:proofErr w:type="spellEnd"/>
      <w:r>
        <w:rPr>
          <w:rFonts w:asciiTheme="majorBidi" w:hAnsiTheme="majorBidi" w:cstheme="majorBidi"/>
          <w:sz w:val="24"/>
          <w:szCs w:val="24"/>
        </w:rPr>
        <w:t xml:space="preserve"> dan Ha </w:t>
      </w:r>
      <w:proofErr w:type="spellStart"/>
      <w:r>
        <w:rPr>
          <w:rFonts w:asciiTheme="majorBidi" w:hAnsiTheme="majorBidi" w:cstheme="majorBidi"/>
          <w:sz w:val="24"/>
          <w:szCs w:val="24"/>
        </w:rPr>
        <w:t>diterima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demikian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memperlihatkan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independent (BOPO, NPF, </w:t>
      </w:r>
      <w:r w:rsidRPr="0094272A">
        <w:rPr>
          <w:rFonts w:asciiTheme="majorBidi" w:hAnsiTheme="majorBidi" w:cstheme="majorBidi"/>
          <w:i/>
          <w:iCs/>
          <w:sz w:val="24"/>
          <w:szCs w:val="24"/>
        </w:rPr>
        <w:t>Profit Sharing</w:t>
      </w:r>
      <w:r>
        <w:rPr>
          <w:rFonts w:asciiTheme="majorBidi" w:hAnsiTheme="majorBidi" w:cstheme="majorBidi"/>
          <w:sz w:val="24"/>
          <w:szCs w:val="24"/>
        </w:rPr>
        <w:t xml:space="preserve">, NOM,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dan BI Rate)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(ROA).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sampel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fit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regresi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diajukan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dilanjutkan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(uji </w:t>
      </w:r>
      <w:proofErr w:type="spellStart"/>
      <w:r>
        <w:rPr>
          <w:rFonts w:asciiTheme="majorBidi" w:hAnsiTheme="majorBidi" w:cstheme="majorBidi"/>
          <w:sz w:val="24"/>
          <w:szCs w:val="24"/>
        </w:rPr>
        <w:t>statistik</w:t>
      </w:r>
      <w:proofErr w:type="spellEnd"/>
      <w:r>
        <w:rPr>
          <w:rFonts w:asciiTheme="majorBidi" w:hAnsiTheme="majorBidi" w:cstheme="majorBidi"/>
          <w:sz w:val="24"/>
          <w:szCs w:val="24"/>
        </w:rPr>
        <w:t xml:space="preserve"> t).</w:t>
      </w:r>
    </w:p>
    <w:p w14:paraId="2A048755" w14:textId="77777777" w:rsidR="006008B0" w:rsidRDefault="006008B0" w:rsidP="003C30FB">
      <w:pPr>
        <w:autoSpaceDE w:val="0"/>
        <w:autoSpaceDN w:val="0"/>
        <w:adjustRightInd w:val="0"/>
        <w:spacing w:after="0" w:line="240" w:lineRule="auto"/>
        <w:ind w:left="720" w:firstLine="720"/>
        <w:jc w:val="both"/>
        <w:rPr>
          <w:rFonts w:asciiTheme="majorBidi" w:hAnsiTheme="majorBidi" w:cstheme="majorBidi"/>
          <w:sz w:val="24"/>
          <w:szCs w:val="24"/>
        </w:rPr>
      </w:pPr>
    </w:p>
    <w:p w14:paraId="4CB1CFDF" w14:textId="77777777" w:rsidR="006008B0" w:rsidRDefault="006008B0" w:rsidP="003C30FB">
      <w:pPr>
        <w:autoSpaceDE w:val="0"/>
        <w:autoSpaceDN w:val="0"/>
        <w:adjustRightInd w:val="0"/>
        <w:spacing w:after="0" w:line="240" w:lineRule="auto"/>
        <w:ind w:left="720" w:firstLine="720"/>
        <w:jc w:val="both"/>
        <w:rPr>
          <w:rFonts w:asciiTheme="majorBidi" w:hAnsiTheme="majorBidi" w:cstheme="majorBidi"/>
          <w:sz w:val="24"/>
          <w:szCs w:val="24"/>
        </w:rPr>
      </w:pPr>
    </w:p>
    <w:p w14:paraId="47015DB0" w14:textId="77777777" w:rsidR="006008B0" w:rsidRDefault="006008B0" w:rsidP="003C30FB">
      <w:pPr>
        <w:autoSpaceDE w:val="0"/>
        <w:autoSpaceDN w:val="0"/>
        <w:adjustRightInd w:val="0"/>
        <w:spacing w:after="0" w:line="240" w:lineRule="auto"/>
        <w:ind w:left="720" w:firstLine="720"/>
        <w:jc w:val="both"/>
        <w:rPr>
          <w:rFonts w:asciiTheme="majorBidi" w:hAnsiTheme="majorBidi" w:cstheme="majorBidi"/>
          <w:sz w:val="24"/>
          <w:szCs w:val="24"/>
        </w:rPr>
      </w:pPr>
    </w:p>
    <w:p w14:paraId="6E95C9BB" w14:textId="77777777" w:rsidR="006008B0" w:rsidRDefault="006008B0" w:rsidP="003C30FB">
      <w:pPr>
        <w:autoSpaceDE w:val="0"/>
        <w:autoSpaceDN w:val="0"/>
        <w:adjustRightInd w:val="0"/>
        <w:spacing w:after="0" w:line="240" w:lineRule="auto"/>
        <w:ind w:left="720" w:firstLine="720"/>
        <w:jc w:val="both"/>
        <w:rPr>
          <w:rFonts w:asciiTheme="majorBidi" w:hAnsiTheme="majorBidi" w:cstheme="majorBidi"/>
          <w:sz w:val="24"/>
          <w:szCs w:val="24"/>
        </w:rPr>
      </w:pPr>
    </w:p>
    <w:p w14:paraId="6E813F2F" w14:textId="77777777" w:rsidR="006008B0" w:rsidRDefault="006008B0" w:rsidP="003C30FB">
      <w:pPr>
        <w:autoSpaceDE w:val="0"/>
        <w:autoSpaceDN w:val="0"/>
        <w:adjustRightInd w:val="0"/>
        <w:spacing w:after="0" w:line="240" w:lineRule="auto"/>
        <w:ind w:left="720" w:firstLine="720"/>
        <w:jc w:val="both"/>
        <w:rPr>
          <w:rFonts w:asciiTheme="majorBidi" w:hAnsiTheme="majorBidi" w:cstheme="majorBidi"/>
          <w:sz w:val="24"/>
          <w:szCs w:val="24"/>
        </w:rPr>
      </w:pPr>
    </w:p>
    <w:p w14:paraId="1741B6AF" w14:textId="77777777" w:rsidR="006008B0" w:rsidRDefault="006008B0" w:rsidP="003C30FB">
      <w:pPr>
        <w:autoSpaceDE w:val="0"/>
        <w:autoSpaceDN w:val="0"/>
        <w:adjustRightInd w:val="0"/>
        <w:spacing w:after="0" w:line="240" w:lineRule="auto"/>
        <w:ind w:left="720" w:firstLine="720"/>
        <w:jc w:val="both"/>
        <w:rPr>
          <w:rFonts w:asciiTheme="majorBidi" w:hAnsiTheme="majorBidi" w:cstheme="majorBidi"/>
          <w:sz w:val="24"/>
          <w:szCs w:val="24"/>
        </w:rPr>
      </w:pPr>
    </w:p>
    <w:p w14:paraId="500EBB1E" w14:textId="77777777" w:rsidR="006008B0" w:rsidRDefault="006008B0" w:rsidP="003C30FB">
      <w:pPr>
        <w:autoSpaceDE w:val="0"/>
        <w:autoSpaceDN w:val="0"/>
        <w:adjustRightInd w:val="0"/>
        <w:spacing w:after="0" w:line="240" w:lineRule="auto"/>
        <w:ind w:left="720" w:firstLine="720"/>
        <w:jc w:val="both"/>
        <w:rPr>
          <w:rFonts w:asciiTheme="majorBidi" w:hAnsiTheme="majorBidi" w:cstheme="majorBidi"/>
          <w:sz w:val="24"/>
          <w:szCs w:val="24"/>
        </w:rPr>
      </w:pPr>
    </w:p>
    <w:p w14:paraId="44CCA7D5" w14:textId="77777777" w:rsidR="006008B0" w:rsidRDefault="006008B0" w:rsidP="003C30FB">
      <w:pPr>
        <w:autoSpaceDE w:val="0"/>
        <w:autoSpaceDN w:val="0"/>
        <w:adjustRightInd w:val="0"/>
        <w:spacing w:after="0" w:line="240" w:lineRule="auto"/>
        <w:ind w:left="720" w:firstLine="720"/>
        <w:jc w:val="both"/>
        <w:rPr>
          <w:rFonts w:asciiTheme="majorBidi" w:hAnsiTheme="majorBidi" w:cstheme="majorBidi"/>
          <w:sz w:val="24"/>
          <w:szCs w:val="24"/>
        </w:rPr>
      </w:pPr>
    </w:p>
    <w:p w14:paraId="225FC271" w14:textId="77777777" w:rsidR="00B74837" w:rsidRPr="00F859CC" w:rsidRDefault="00B74837" w:rsidP="00B74837">
      <w:pPr>
        <w:autoSpaceDE w:val="0"/>
        <w:autoSpaceDN w:val="0"/>
        <w:adjustRightInd w:val="0"/>
        <w:spacing w:after="0" w:line="240" w:lineRule="auto"/>
        <w:ind w:left="720" w:firstLine="720"/>
        <w:jc w:val="both"/>
        <w:rPr>
          <w:rFonts w:asciiTheme="majorBidi" w:hAnsiTheme="majorBidi" w:cstheme="majorBidi"/>
          <w:sz w:val="24"/>
          <w:szCs w:val="24"/>
        </w:rPr>
      </w:pPr>
    </w:p>
    <w:p w14:paraId="704023E8" w14:textId="52A49FF1" w:rsidR="00B003B7" w:rsidRPr="0053403C" w:rsidRDefault="00B003B7" w:rsidP="007919B9">
      <w:pPr>
        <w:pStyle w:val="Heading3"/>
        <w:ind w:firstLine="426"/>
        <w:rPr>
          <w:rFonts w:asciiTheme="majorBidi" w:hAnsiTheme="majorBidi"/>
          <w:b/>
          <w:bCs/>
          <w:color w:val="auto"/>
        </w:rPr>
      </w:pPr>
      <w:r w:rsidRPr="0053403C">
        <w:rPr>
          <w:rFonts w:asciiTheme="majorBidi" w:hAnsiTheme="majorBidi"/>
          <w:b/>
          <w:bCs/>
          <w:color w:val="auto"/>
        </w:rPr>
        <w:lastRenderedPageBreak/>
        <w:t>4.</w:t>
      </w:r>
      <w:r w:rsidR="00BB5E12">
        <w:rPr>
          <w:rFonts w:asciiTheme="majorBidi" w:hAnsiTheme="majorBidi"/>
          <w:b/>
          <w:bCs/>
          <w:color w:val="auto"/>
        </w:rPr>
        <w:t>4</w:t>
      </w:r>
      <w:r w:rsidRPr="0053403C">
        <w:rPr>
          <w:rFonts w:asciiTheme="majorBidi" w:hAnsiTheme="majorBidi"/>
          <w:b/>
          <w:bCs/>
          <w:color w:val="auto"/>
        </w:rPr>
        <w:t xml:space="preserve">.2 Uji </w:t>
      </w:r>
      <w:proofErr w:type="spellStart"/>
      <w:r w:rsidRPr="0053403C">
        <w:rPr>
          <w:rFonts w:asciiTheme="majorBidi" w:hAnsiTheme="majorBidi"/>
          <w:b/>
          <w:bCs/>
          <w:color w:val="auto"/>
        </w:rPr>
        <w:t>Koefisien</w:t>
      </w:r>
      <w:proofErr w:type="spellEnd"/>
      <w:r w:rsidRPr="0053403C">
        <w:rPr>
          <w:rFonts w:asciiTheme="majorBidi" w:hAnsiTheme="majorBidi"/>
          <w:b/>
          <w:bCs/>
          <w:color w:val="auto"/>
        </w:rPr>
        <w:t xml:space="preserve"> </w:t>
      </w:r>
      <w:proofErr w:type="spellStart"/>
      <w:r w:rsidRPr="0053403C">
        <w:rPr>
          <w:rFonts w:asciiTheme="majorBidi" w:hAnsiTheme="majorBidi"/>
          <w:b/>
          <w:bCs/>
          <w:color w:val="auto"/>
        </w:rPr>
        <w:t>Determinasi</w:t>
      </w:r>
      <w:proofErr w:type="spellEnd"/>
    </w:p>
    <w:p w14:paraId="67AE6A66" w14:textId="77777777" w:rsidR="00B003B7" w:rsidRPr="00063BD6" w:rsidRDefault="00B003B7" w:rsidP="00A25064">
      <w:pPr>
        <w:ind w:firstLine="720"/>
        <w:rPr>
          <w:rFonts w:asciiTheme="majorBidi" w:hAnsiTheme="majorBidi" w:cstheme="majorBidi"/>
          <w:sz w:val="24"/>
          <w:szCs w:val="24"/>
        </w:rPr>
      </w:pPr>
      <w:r w:rsidRPr="00063BD6">
        <w:rPr>
          <w:rFonts w:asciiTheme="majorBidi" w:hAnsiTheme="majorBidi" w:cstheme="majorBidi"/>
          <w:sz w:val="24"/>
          <w:szCs w:val="24"/>
        </w:rPr>
        <w:t xml:space="preserve">Uji </w:t>
      </w:r>
      <w:proofErr w:type="spellStart"/>
      <w:r w:rsidRPr="00063BD6">
        <w:rPr>
          <w:rFonts w:asciiTheme="majorBidi" w:hAnsiTheme="majorBidi" w:cstheme="majorBidi"/>
          <w:sz w:val="24"/>
          <w:szCs w:val="24"/>
        </w:rPr>
        <w:t>Koefisiensi</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Determinasi</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dapat</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dilihat</w:t>
      </w:r>
      <w:proofErr w:type="spellEnd"/>
      <w:r w:rsidRPr="00063BD6">
        <w:rPr>
          <w:rFonts w:asciiTheme="majorBidi" w:hAnsiTheme="majorBidi" w:cstheme="majorBidi"/>
          <w:sz w:val="24"/>
          <w:szCs w:val="24"/>
        </w:rPr>
        <w:t xml:space="preserve"> pada </w:t>
      </w:r>
      <w:proofErr w:type="spellStart"/>
      <w:r w:rsidRPr="00063BD6">
        <w:rPr>
          <w:rFonts w:asciiTheme="majorBidi" w:hAnsiTheme="majorBidi" w:cstheme="majorBidi"/>
          <w:sz w:val="24"/>
          <w:szCs w:val="24"/>
        </w:rPr>
        <w:t>tabel</w:t>
      </w:r>
      <w:proofErr w:type="spellEnd"/>
      <w:r w:rsidRPr="00063BD6">
        <w:rPr>
          <w:rFonts w:asciiTheme="majorBidi" w:hAnsiTheme="majorBidi" w:cstheme="majorBidi"/>
          <w:sz w:val="24"/>
          <w:szCs w:val="24"/>
        </w:rPr>
        <w:t xml:space="preserve"> 4.8 </w:t>
      </w:r>
      <w:proofErr w:type="spellStart"/>
      <w:r w:rsidRPr="00063BD6">
        <w:rPr>
          <w:rFonts w:asciiTheme="majorBidi" w:hAnsiTheme="majorBidi" w:cstheme="majorBidi"/>
          <w:sz w:val="24"/>
          <w:szCs w:val="24"/>
        </w:rPr>
        <w:t>sebagai</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berikut</w:t>
      </w:r>
      <w:proofErr w:type="spellEnd"/>
      <w:r>
        <w:rPr>
          <w:rFonts w:asciiTheme="majorBidi" w:hAnsiTheme="majorBidi" w:cstheme="majorBidi"/>
          <w:sz w:val="24"/>
          <w:szCs w:val="24"/>
        </w:rPr>
        <w:t>:</w:t>
      </w:r>
    </w:p>
    <w:p w14:paraId="2934B348" w14:textId="0C1C9B16" w:rsidR="00B003B7" w:rsidRPr="001E4A8C" w:rsidRDefault="00B003B7" w:rsidP="00A25064">
      <w:pPr>
        <w:spacing w:line="240" w:lineRule="auto"/>
        <w:jc w:val="center"/>
        <w:rPr>
          <w:rFonts w:asciiTheme="majorBidi" w:hAnsiTheme="majorBidi" w:cstheme="majorBidi"/>
          <w:sz w:val="24"/>
          <w:szCs w:val="24"/>
        </w:rPr>
      </w:pPr>
      <w:r w:rsidRPr="001E4A8C">
        <w:rPr>
          <w:rFonts w:asciiTheme="majorBidi" w:hAnsiTheme="majorBidi" w:cstheme="majorBidi"/>
          <w:sz w:val="24"/>
          <w:szCs w:val="24"/>
        </w:rPr>
        <w:t>Tabel 4.</w:t>
      </w:r>
      <w:r w:rsidR="003B7A8E">
        <w:rPr>
          <w:rFonts w:asciiTheme="majorBidi" w:hAnsiTheme="majorBidi" w:cstheme="majorBidi"/>
          <w:sz w:val="24"/>
          <w:szCs w:val="24"/>
        </w:rPr>
        <w:t>9</w:t>
      </w:r>
    </w:p>
    <w:tbl>
      <w:tblPr>
        <w:tblW w:w="8646"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134"/>
        <w:gridCol w:w="1417"/>
        <w:gridCol w:w="1843"/>
        <w:gridCol w:w="1843"/>
        <w:gridCol w:w="1417"/>
      </w:tblGrid>
      <w:tr w:rsidR="00B003B7" w:rsidRPr="001E4A8C" w14:paraId="429180AF" w14:textId="77777777" w:rsidTr="007919B9">
        <w:trPr>
          <w:cantSplit/>
        </w:trPr>
        <w:tc>
          <w:tcPr>
            <w:tcW w:w="8646" w:type="dxa"/>
            <w:gridSpan w:val="6"/>
            <w:tcBorders>
              <w:top w:val="nil"/>
              <w:left w:val="nil"/>
              <w:bottom w:val="nil"/>
              <w:right w:val="nil"/>
            </w:tcBorders>
            <w:shd w:val="clear" w:color="auto" w:fill="FFFFFF"/>
            <w:vAlign w:val="center"/>
          </w:tcPr>
          <w:p w14:paraId="65CE9E08" w14:textId="77777777" w:rsidR="00B003B7" w:rsidRPr="001E4A8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1E4A8C">
              <w:rPr>
                <w:rFonts w:asciiTheme="majorBidi" w:hAnsiTheme="majorBidi" w:cstheme="majorBidi"/>
                <w:b/>
                <w:bCs/>
                <w:sz w:val="24"/>
                <w:szCs w:val="24"/>
              </w:rPr>
              <w:t xml:space="preserve">Model </w:t>
            </w:r>
            <w:proofErr w:type="spellStart"/>
            <w:r w:rsidRPr="001E4A8C">
              <w:rPr>
                <w:rFonts w:asciiTheme="majorBidi" w:hAnsiTheme="majorBidi" w:cstheme="majorBidi"/>
                <w:b/>
                <w:bCs/>
                <w:sz w:val="24"/>
                <w:szCs w:val="24"/>
              </w:rPr>
              <w:t>Summary</w:t>
            </w:r>
            <w:r w:rsidRPr="001E4A8C">
              <w:rPr>
                <w:rFonts w:asciiTheme="majorBidi" w:hAnsiTheme="majorBidi" w:cstheme="majorBidi"/>
                <w:b/>
                <w:bCs/>
                <w:sz w:val="24"/>
                <w:szCs w:val="24"/>
                <w:vertAlign w:val="superscript"/>
              </w:rPr>
              <w:t>b</w:t>
            </w:r>
            <w:proofErr w:type="spellEnd"/>
          </w:p>
        </w:tc>
      </w:tr>
      <w:tr w:rsidR="00B003B7" w:rsidRPr="001E4A8C" w14:paraId="38C98BEB" w14:textId="77777777" w:rsidTr="00BE10F5">
        <w:trPr>
          <w:cantSplit/>
        </w:trPr>
        <w:tc>
          <w:tcPr>
            <w:tcW w:w="992" w:type="dxa"/>
            <w:tcBorders>
              <w:top w:val="nil"/>
              <w:left w:val="nil"/>
              <w:bottom w:val="single" w:sz="8" w:space="0" w:color="152935"/>
              <w:right w:val="nil"/>
            </w:tcBorders>
            <w:shd w:val="clear" w:color="auto" w:fill="auto"/>
            <w:vAlign w:val="bottom"/>
          </w:tcPr>
          <w:p w14:paraId="63028301" w14:textId="77777777" w:rsidR="00B003B7" w:rsidRPr="001E4A8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1E4A8C">
              <w:rPr>
                <w:rFonts w:asciiTheme="majorBidi" w:hAnsiTheme="majorBidi" w:cstheme="majorBidi"/>
                <w:sz w:val="24"/>
                <w:szCs w:val="24"/>
              </w:rPr>
              <w:t>Model</w:t>
            </w:r>
          </w:p>
        </w:tc>
        <w:tc>
          <w:tcPr>
            <w:tcW w:w="1134" w:type="dxa"/>
            <w:tcBorders>
              <w:top w:val="nil"/>
              <w:left w:val="nil"/>
              <w:bottom w:val="single" w:sz="8" w:space="0" w:color="152935"/>
              <w:right w:val="single" w:sz="8" w:space="0" w:color="E0E0E0"/>
            </w:tcBorders>
            <w:shd w:val="clear" w:color="auto" w:fill="FFFFFF"/>
            <w:vAlign w:val="bottom"/>
          </w:tcPr>
          <w:p w14:paraId="72689780" w14:textId="77777777" w:rsidR="00B003B7" w:rsidRPr="001E4A8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1E4A8C">
              <w:rPr>
                <w:rFonts w:asciiTheme="majorBidi" w:hAnsiTheme="majorBidi" w:cstheme="majorBidi"/>
                <w:sz w:val="24"/>
                <w:szCs w:val="24"/>
              </w:rPr>
              <w:t>R</w:t>
            </w:r>
          </w:p>
        </w:tc>
        <w:tc>
          <w:tcPr>
            <w:tcW w:w="1417" w:type="dxa"/>
            <w:tcBorders>
              <w:top w:val="nil"/>
              <w:left w:val="single" w:sz="8" w:space="0" w:color="E0E0E0"/>
              <w:bottom w:val="single" w:sz="8" w:space="0" w:color="152935"/>
              <w:right w:val="single" w:sz="8" w:space="0" w:color="E0E0E0"/>
            </w:tcBorders>
            <w:shd w:val="clear" w:color="auto" w:fill="FFFFFF"/>
            <w:vAlign w:val="bottom"/>
          </w:tcPr>
          <w:p w14:paraId="3188F70C" w14:textId="77777777" w:rsidR="00B003B7" w:rsidRPr="001E4A8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1E4A8C">
              <w:rPr>
                <w:rFonts w:asciiTheme="majorBidi" w:hAnsiTheme="majorBidi" w:cstheme="majorBidi"/>
                <w:sz w:val="24"/>
                <w:szCs w:val="24"/>
              </w:rPr>
              <w:t>R Square</w:t>
            </w:r>
          </w:p>
        </w:tc>
        <w:tc>
          <w:tcPr>
            <w:tcW w:w="1843" w:type="dxa"/>
            <w:tcBorders>
              <w:top w:val="nil"/>
              <w:left w:val="single" w:sz="8" w:space="0" w:color="E0E0E0"/>
              <w:bottom w:val="single" w:sz="8" w:space="0" w:color="152935"/>
              <w:right w:val="single" w:sz="8" w:space="0" w:color="E0E0E0"/>
            </w:tcBorders>
            <w:shd w:val="clear" w:color="auto" w:fill="FFFFFF"/>
            <w:vAlign w:val="bottom"/>
          </w:tcPr>
          <w:p w14:paraId="6E7A5069" w14:textId="77777777" w:rsidR="00B003B7" w:rsidRPr="001E4A8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1E4A8C">
              <w:rPr>
                <w:rFonts w:asciiTheme="majorBidi" w:hAnsiTheme="majorBidi" w:cstheme="majorBidi"/>
                <w:sz w:val="24"/>
                <w:szCs w:val="24"/>
              </w:rPr>
              <w:t>Adjusted R Square</w:t>
            </w:r>
          </w:p>
        </w:tc>
        <w:tc>
          <w:tcPr>
            <w:tcW w:w="1843" w:type="dxa"/>
            <w:tcBorders>
              <w:top w:val="nil"/>
              <w:left w:val="single" w:sz="8" w:space="0" w:color="E0E0E0"/>
              <w:bottom w:val="single" w:sz="8" w:space="0" w:color="152935"/>
              <w:right w:val="single" w:sz="8" w:space="0" w:color="E0E0E0"/>
            </w:tcBorders>
            <w:shd w:val="clear" w:color="auto" w:fill="FFFFFF"/>
            <w:vAlign w:val="bottom"/>
          </w:tcPr>
          <w:p w14:paraId="656BD02B" w14:textId="77777777" w:rsidR="00B003B7" w:rsidRPr="001E4A8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1E4A8C">
              <w:rPr>
                <w:rFonts w:asciiTheme="majorBidi" w:hAnsiTheme="majorBidi" w:cstheme="majorBidi"/>
                <w:sz w:val="24"/>
                <w:szCs w:val="24"/>
              </w:rPr>
              <w:t>Std. Error of the Estimate</w:t>
            </w:r>
          </w:p>
        </w:tc>
        <w:tc>
          <w:tcPr>
            <w:tcW w:w="1417" w:type="dxa"/>
            <w:tcBorders>
              <w:top w:val="nil"/>
              <w:left w:val="single" w:sz="8" w:space="0" w:color="E0E0E0"/>
              <w:bottom w:val="single" w:sz="8" w:space="0" w:color="152935"/>
              <w:right w:val="nil"/>
            </w:tcBorders>
            <w:shd w:val="clear" w:color="auto" w:fill="FFFFFF"/>
            <w:vAlign w:val="bottom"/>
          </w:tcPr>
          <w:p w14:paraId="741DDD8E" w14:textId="77777777" w:rsidR="00B003B7" w:rsidRPr="001E4A8C" w:rsidRDefault="00B003B7" w:rsidP="00A25064">
            <w:pPr>
              <w:autoSpaceDE w:val="0"/>
              <w:autoSpaceDN w:val="0"/>
              <w:adjustRightInd w:val="0"/>
              <w:spacing w:after="0" w:line="320" w:lineRule="atLeast"/>
              <w:ind w:left="60" w:right="60"/>
              <w:jc w:val="center"/>
              <w:rPr>
                <w:rFonts w:asciiTheme="majorBidi" w:hAnsiTheme="majorBidi" w:cstheme="majorBidi"/>
                <w:sz w:val="24"/>
                <w:szCs w:val="24"/>
              </w:rPr>
            </w:pPr>
            <w:r w:rsidRPr="001E4A8C">
              <w:rPr>
                <w:rFonts w:asciiTheme="majorBidi" w:hAnsiTheme="majorBidi" w:cstheme="majorBidi"/>
                <w:sz w:val="24"/>
                <w:szCs w:val="24"/>
              </w:rPr>
              <w:t>Durbin-Watson</w:t>
            </w:r>
          </w:p>
        </w:tc>
      </w:tr>
      <w:tr w:rsidR="00B003B7" w:rsidRPr="001E4A8C" w14:paraId="5C55FC48" w14:textId="77777777" w:rsidTr="00BE10F5">
        <w:trPr>
          <w:cantSplit/>
        </w:trPr>
        <w:tc>
          <w:tcPr>
            <w:tcW w:w="992" w:type="dxa"/>
            <w:tcBorders>
              <w:top w:val="single" w:sz="8" w:space="0" w:color="152935"/>
              <w:left w:val="nil"/>
              <w:bottom w:val="single" w:sz="8" w:space="0" w:color="152935"/>
              <w:right w:val="nil"/>
            </w:tcBorders>
            <w:shd w:val="clear" w:color="auto" w:fill="auto"/>
          </w:tcPr>
          <w:p w14:paraId="27098F9D" w14:textId="77777777" w:rsidR="00B003B7" w:rsidRPr="001E4A8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1E4A8C">
              <w:rPr>
                <w:rFonts w:asciiTheme="majorBidi" w:hAnsiTheme="majorBidi" w:cstheme="majorBidi"/>
                <w:sz w:val="24"/>
                <w:szCs w:val="24"/>
              </w:rPr>
              <w:t>1</w:t>
            </w:r>
          </w:p>
        </w:tc>
        <w:tc>
          <w:tcPr>
            <w:tcW w:w="1134" w:type="dxa"/>
            <w:tcBorders>
              <w:top w:val="single" w:sz="8" w:space="0" w:color="152935"/>
              <w:left w:val="nil"/>
              <w:bottom w:val="single" w:sz="8" w:space="0" w:color="152935"/>
              <w:right w:val="single" w:sz="8" w:space="0" w:color="E0E0E0"/>
            </w:tcBorders>
            <w:shd w:val="clear" w:color="auto" w:fill="FFFFFF"/>
          </w:tcPr>
          <w:p w14:paraId="34D73A53" w14:textId="77777777" w:rsidR="00B003B7" w:rsidRPr="001E4A8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1E4A8C">
              <w:rPr>
                <w:rFonts w:asciiTheme="majorBidi" w:hAnsiTheme="majorBidi" w:cstheme="majorBidi"/>
                <w:sz w:val="24"/>
                <w:szCs w:val="24"/>
              </w:rPr>
              <w:t>.883</w:t>
            </w:r>
            <w:r w:rsidRPr="001E4A8C">
              <w:rPr>
                <w:rFonts w:asciiTheme="majorBidi" w:hAnsiTheme="majorBidi" w:cstheme="majorBidi"/>
                <w:sz w:val="24"/>
                <w:szCs w:val="24"/>
                <w:vertAlign w:val="superscript"/>
              </w:rPr>
              <w:t>a</w:t>
            </w:r>
          </w:p>
        </w:tc>
        <w:tc>
          <w:tcPr>
            <w:tcW w:w="1417" w:type="dxa"/>
            <w:tcBorders>
              <w:top w:val="single" w:sz="8" w:space="0" w:color="152935"/>
              <w:left w:val="single" w:sz="8" w:space="0" w:color="E0E0E0"/>
              <w:bottom w:val="single" w:sz="8" w:space="0" w:color="152935"/>
              <w:right w:val="single" w:sz="8" w:space="0" w:color="E0E0E0"/>
            </w:tcBorders>
            <w:shd w:val="clear" w:color="auto" w:fill="FFFFFF"/>
          </w:tcPr>
          <w:p w14:paraId="3FE55626" w14:textId="77777777" w:rsidR="00B003B7" w:rsidRPr="001E4A8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1E4A8C">
              <w:rPr>
                <w:rFonts w:asciiTheme="majorBidi" w:hAnsiTheme="majorBidi" w:cstheme="majorBidi"/>
                <w:sz w:val="24"/>
                <w:szCs w:val="24"/>
              </w:rPr>
              <w:t>.780</w:t>
            </w:r>
          </w:p>
        </w:tc>
        <w:tc>
          <w:tcPr>
            <w:tcW w:w="1843" w:type="dxa"/>
            <w:tcBorders>
              <w:top w:val="single" w:sz="8" w:space="0" w:color="152935"/>
              <w:left w:val="single" w:sz="8" w:space="0" w:color="E0E0E0"/>
              <w:bottom w:val="single" w:sz="8" w:space="0" w:color="152935"/>
              <w:right w:val="single" w:sz="8" w:space="0" w:color="E0E0E0"/>
            </w:tcBorders>
            <w:shd w:val="clear" w:color="auto" w:fill="FFFFFF"/>
          </w:tcPr>
          <w:p w14:paraId="5C26BB08" w14:textId="77777777" w:rsidR="00B003B7" w:rsidRPr="001E4A8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1E4A8C">
              <w:rPr>
                <w:rFonts w:asciiTheme="majorBidi" w:hAnsiTheme="majorBidi" w:cstheme="majorBidi"/>
                <w:sz w:val="24"/>
                <w:szCs w:val="24"/>
              </w:rPr>
              <w:t>.770</w:t>
            </w:r>
          </w:p>
        </w:tc>
        <w:tc>
          <w:tcPr>
            <w:tcW w:w="1843" w:type="dxa"/>
            <w:tcBorders>
              <w:top w:val="single" w:sz="8" w:space="0" w:color="152935"/>
              <w:left w:val="single" w:sz="8" w:space="0" w:color="E0E0E0"/>
              <w:bottom w:val="single" w:sz="8" w:space="0" w:color="152935"/>
              <w:right w:val="single" w:sz="8" w:space="0" w:color="E0E0E0"/>
            </w:tcBorders>
            <w:shd w:val="clear" w:color="auto" w:fill="FFFFFF"/>
          </w:tcPr>
          <w:p w14:paraId="54E209D5" w14:textId="77777777" w:rsidR="00B003B7" w:rsidRPr="001E4A8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1E4A8C">
              <w:rPr>
                <w:rFonts w:asciiTheme="majorBidi" w:hAnsiTheme="majorBidi" w:cstheme="majorBidi"/>
                <w:sz w:val="24"/>
                <w:szCs w:val="24"/>
              </w:rPr>
              <w:t>1.71271</w:t>
            </w:r>
          </w:p>
        </w:tc>
        <w:tc>
          <w:tcPr>
            <w:tcW w:w="1417" w:type="dxa"/>
            <w:tcBorders>
              <w:top w:val="single" w:sz="8" w:space="0" w:color="152935"/>
              <w:left w:val="single" w:sz="8" w:space="0" w:color="E0E0E0"/>
              <w:bottom w:val="single" w:sz="8" w:space="0" w:color="152935"/>
              <w:right w:val="nil"/>
            </w:tcBorders>
            <w:shd w:val="clear" w:color="auto" w:fill="FFFFFF"/>
          </w:tcPr>
          <w:p w14:paraId="7EA007BE" w14:textId="77777777" w:rsidR="00B003B7" w:rsidRPr="001E4A8C" w:rsidRDefault="00B003B7" w:rsidP="00A25064">
            <w:pPr>
              <w:autoSpaceDE w:val="0"/>
              <w:autoSpaceDN w:val="0"/>
              <w:adjustRightInd w:val="0"/>
              <w:spacing w:after="0" w:line="320" w:lineRule="atLeast"/>
              <w:ind w:left="60" w:right="60"/>
              <w:jc w:val="right"/>
              <w:rPr>
                <w:rFonts w:asciiTheme="majorBidi" w:hAnsiTheme="majorBidi" w:cstheme="majorBidi"/>
                <w:sz w:val="24"/>
                <w:szCs w:val="24"/>
              </w:rPr>
            </w:pPr>
            <w:r w:rsidRPr="001E4A8C">
              <w:rPr>
                <w:rFonts w:asciiTheme="majorBidi" w:hAnsiTheme="majorBidi" w:cstheme="majorBidi"/>
                <w:sz w:val="24"/>
                <w:szCs w:val="24"/>
              </w:rPr>
              <w:t>1.914</w:t>
            </w:r>
          </w:p>
        </w:tc>
      </w:tr>
      <w:tr w:rsidR="00B003B7" w:rsidRPr="001E4A8C" w14:paraId="769DB7DF" w14:textId="77777777" w:rsidTr="007919B9">
        <w:trPr>
          <w:cantSplit/>
        </w:trPr>
        <w:tc>
          <w:tcPr>
            <w:tcW w:w="8646" w:type="dxa"/>
            <w:gridSpan w:val="6"/>
            <w:tcBorders>
              <w:top w:val="nil"/>
              <w:left w:val="nil"/>
              <w:bottom w:val="nil"/>
              <w:right w:val="nil"/>
            </w:tcBorders>
            <w:shd w:val="clear" w:color="auto" w:fill="FFFFFF"/>
          </w:tcPr>
          <w:p w14:paraId="69BC4486" w14:textId="41252F53" w:rsidR="00B003B7" w:rsidRPr="001E4A8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1E4A8C">
              <w:rPr>
                <w:rFonts w:asciiTheme="majorBidi" w:hAnsiTheme="majorBidi" w:cstheme="majorBidi"/>
                <w:sz w:val="24"/>
                <w:szCs w:val="24"/>
              </w:rPr>
              <w:t>a. Predictors: (Constant), BI R</w:t>
            </w:r>
            <w:r w:rsidR="00BE10F5">
              <w:rPr>
                <w:rFonts w:asciiTheme="majorBidi" w:hAnsiTheme="majorBidi" w:cstheme="majorBidi"/>
                <w:sz w:val="24"/>
                <w:szCs w:val="24"/>
              </w:rPr>
              <w:t>ate</w:t>
            </w:r>
            <w:r w:rsidRPr="001E4A8C">
              <w:rPr>
                <w:rFonts w:asciiTheme="majorBidi" w:hAnsiTheme="majorBidi" w:cstheme="majorBidi"/>
                <w:sz w:val="24"/>
                <w:szCs w:val="24"/>
              </w:rPr>
              <w:t>, P</w:t>
            </w:r>
            <w:r w:rsidR="00BE10F5">
              <w:rPr>
                <w:rFonts w:asciiTheme="majorBidi" w:hAnsiTheme="majorBidi" w:cstheme="majorBidi"/>
                <w:sz w:val="24"/>
                <w:szCs w:val="24"/>
              </w:rPr>
              <w:t>rofit Sharing</w:t>
            </w:r>
            <w:r w:rsidRPr="001E4A8C">
              <w:rPr>
                <w:rFonts w:asciiTheme="majorBidi" w:hAnsiTheme="majorBidi" w:cstheme="majorBidi"/>
                <w:sz w:val="24"/>
                <w:szCs w:val="24"/>
              </w:rPr>
              <w:t xml:space="preserve">, NPF, </w:t>
            </w:r>
            <w:proofErr w:type="spellStart"/>
            <w:r w:rsidRPr="001E4A8C">
              <w:rPr>
                <w:rFonts w:asciiTheme="majorBidi" w:hAnsiTheme="majorBidi" w:cstheme="majorBidi"/>
                <w:sz w:val="24"/>
                <w:szCs w:val="24"/>
              </w:rPr>
              <w:t>I</w:t>
            </w:r>
            <w:r w:rsidR="00BE10F5">
              <w:rPr>
                <w:rFonts w:asciiTheme="majorBidi" w:hAnsiTheme="majorBidi" w:cstheme="majorBidi"/>
                <w:sz w:val="24"/>
                <w:szCs w:val="24"/>
              </w:rPr>
              <w:t>nflasi</w:t>
            </w:r>
            <w:proofErr w:type="spellEnd"/>
            <w:r w:rsidRPr="001E4A8C">
              <w:rPr>
                <w:rFonts w:asciiTheme="majorBidi" w:hAnsiTheme="majorBidi" w:cstheme="majorBidi"/>
                <w:sz w:val="24"/>
                <w:szCs w:val="24"/>
              </w:rPr>
              <w:t>, NOM, BOPO</w:t>
            </w:r>
          </w:p>
        </w:tc>
      </w:tr>
      <w:tr w:rsidR="00B003B7" w:rsidRPr="001E4A8C" w14:paraId="77343B36" w14:textId="77777777" w:rsidTr="007919B9">
        <w:trPr>
          <w:cantSplit/>
        </w:trPr>
        <w:tc>
          <w:tcPr>
            <w:tcW w:w="8646" w:type="dxa"/>
            <w:gridSpan w:val="6"/>
            <w:tcBorders>
              <w:top w:val="nil"/>
              <w:left w:val="nil"/>
              <w:bottom w:val="nil"/>
              <w:right w:val="nil"/>
            </w:tcBorders>
            <w:shd w:val="clear" w:color="auto" w:fill="FFFFFF"/>
          </w:tcPr>
          <w:p w14:paraId="1BA3D522" w14:textId="77777777" w:rsidR="00B003B7" w:rsidRPr="001E4A8C" w:rsidRDefault="00B003B7" w:rsidP="00A25064">
            <w:pPr>
              <w:autoSpaceDE w:val="0"/>
              <w:autoSpaceDN w:val="0"/>
              <w:adjustRightInd w:val="0"/>
              <w:spacing w:after="0" w:line="320" w:lineRule="atLeast"/>
              <w:ind w:left="60" w:right="60"/>
              <w:rPr>
                <w:rFonts w:asciiTheme="majorBidi" w:hAnsiTheme="majorBidi" w:cstheme="majorBidi"/>
                <w:sz w:val="24"/>
                <w:szCs w:val="24"/>
              </w:rPr>
            </w:pPr>
            <w:r w:rsidRPr="001E4A8C">
              <w:rPr>
                <w:rFonts w:asciiTheme="majorBidi" w:hAnsiTheme="majorBidi" w:cstheme="majorBidi"/>
                <w:sz w:val="24"/>
                <w:szCs w:val="24"/>
              </w:rPr>
              <w:t>b. Dependent Variable: Y</w:t>
            </w:r>
          </w:p>
        </w:tc>
      </w:tr>
    </w:tbl>
    <w:p w14:paraId="29D079DC" w14:textId="77777777" w:rsidR="00B003B7" w:rsidRPr="001E4A8C" w:rsidRDefault="00B003B7" w:rsidP="00A25064">
      <w:pPr>
        <w:jc w:val="center"/>
        <w:rPr>
          <w:rFonts w:asciiTheme="majorBidi" w:hAnsiTheme="majorBidi" w:cstheme="majorBidi"/>
          <w:i/>
          <w:iCs/>
          <w:sz w:val="24"/>
          <w:szCs w:val="24"/>
        </w:rPr>
      </w:pPr>
      <w:proofErr w:type="spellStart"/>
      <w:r w:rsidRPr="001E4A8C">
        <w:rPr>
          <w:rFonts w:asciiTheme="majorBidi" w:hAnsiTheme="majorBidi" w:cstheme="majorBidi"/>
          <w:i/>
          <w:iCs/>
          <w:sz w:val="24"/>
          <w:szCs w:val="24"/>
        </w:rPr>
        <w:t>Sumber</w:t>
      </w:r>
      <w:proofErr w:type="spellEnd"/>
      <w:r w:rsidRPr="001E4A8C">
        <w:rPr>
          <w:rFonts w:asciiTheme="majorBidi" w:hAnsiTheme="majorBidi" w:cstheme="majorBidi"/>
          <w:i/>
          <w:iCs/>
          <w:sz w:val="24"/>
          <w:szCs w:val="24"/>
        </w:rPr>
        <w:t xml:space="preserve">: Output SPSS, Data </w:t>
      </w:r>
      <w:proofErr w:type="spellStart"/>
      <w:r w:rsidRPr="001E4A8C">
        <w:rPr>
          <w:rFonts w:asciiTheme="majorBidi" w:hAnsiTheme="majorBidi" w:cstheme="majorBidi"/>
          <w:i/>
          <w:iCs/>
          <w:sz w:val="24"/>
          <w:szCs w:val="24"/>
        </w:rPr>
        <w:t>sekunder</w:t>
      </w:r>
      <w:proofErr w:type="spellEnd"/>
      <w:r w:rsidRPr="001E4A8C">
        <w:rPr>
          <w:rFonts w:asciiTheme="majorBidi" w:hAnsiTheme="majorBidi" w:cstheme="majorBidi"/>
          <w:i/>
          <w:iCs/>
          <w:sz w:val="24"/>
          <w:szCs w:val="24"/>
        </w:rPr>
        <w:t xml:space="preserve"> yang </w:t>
      </w:r>
      <w:proofErr w:type="spellStart"/>
      <w:r w:rsidRPr="001E4A8C">
        <w:rPr>
          <w:rFonts w:asciiTheme="majorBidi" w:hAnsiTheme="majorBidi" w:cstheme="majorBidi"/>
          <w:i/>
          <w:iCs/>
          <w:sz w:val="24"/>
          <w:szCs w:val="24"/>
        </w:rPr>
        <w:t>diolah</w:t>
      </w:r>
      <w:proofErr w:type="spellEnd"/>
      <w:r w:rsidRPr="001E4A8C">
        <w:rPr>
          <w:rFonts w:asciiTheme="majorBidi" w:hAnsiTheme="majorBidi" w:cstheme="majorBidi"/>
          <w:i/>
          <w:iCs/>
          <w:sz w:val="24"/>
          <w:szCs w:val="24"/>
        </w:rPr>
        <w:t>, 2023</w:t>
      </w:r>
    </w:p>
    <w:p w14:paraId="003F9703" w14:textId="7A4F66EC" w:rsidR="003C30FB" w:rsidRPr="00BE10F5" w:rsidRDefault="00B003B7" w:rsidP="006008B0">
      <w:pPr>
        <w:ind w:left="426" w:firstLine="720"/>
        <w:jc w:val="both"/>
        <w:rPr>
          <w:rFonts w:asciiTheme="majorBidi" w:hAnsiTheme="majorBidi" w:cstheme="majorBidi"/>
          <w:sz w:val="24"/>
          <w:szCs w:val="24"/>
          <w:lang w:val="en-US"/>
        </w:rPr>
      </w:pPr>
      <w:r w:rsidRPr="001E4A8C">
        <w:rPr>
          <w:rFonts w:asciiTheme="majorBidi" w:hAnsiTheme="majorBidi" w:cstheme="majorBidi"/>
          <w:sz w:val="24"/>
          <w:szCs w:val="24"/>
          <w:lang w:val="en-US"/>
        </w:rPr>
        <w:t xml:space="preserve">Pada </w:t>
      </w:r>
      <w:proofErr w:type="spellStart"/>
      <w:r w:rsidRPr="001E4A8C">
        <w:rPr>
          <w:rFonts w:asciiTheme="majorBidi" w:hAnsiTheme="majorBidi" w:cstheme="majorBidi"/>
          <w:sz w:val="24"/>
          <w:szCs w:val="24"/>
          <w:lang w:val="en-US"/>
        </w:rPr>
        <w:t>tabel</w:t>
      </w:r>
      <w:proofErr w:type="spellEnd"/>
      <w:r w:rsidRPr="001E4A8C">
        <w:rPr>
          <w:rFonts w:asciiTheme="majorBidi" w:hAnsiTheme="majorBidi" w:cstheme="majorBidi"/>
          <w:sz w:val="24"/>
          <w:szCs w:val="24"/>
          <w:lang w:val="en-US"/>
        </w:rPr>
        <w:t xml:space="preserve"> 4.5 5 </w:t>
      </w:r>
      <w:proofErr w:type="spellStart"/>
      <w:r w:rsidRPr="001E4A8C">
        <w:rPr>
          <w:rFonts w:asciiTheme="majorBidi" w:hAnsiTheme="majorBidi" w:cstheme="majorBidi"/>
          <w:sz w:val="24"/>
          <w:szCs w:val="24"/>
          <w:lang w:val="en-US"/>
        </w:rPr>
        <w:t>memperlihatkan</w:t>
      </w:r>
      <w:proofErr w:type="spellEnd"/>
      <w:r w:rsidRPr="001E4A8C">
        <w:rPr>
          <w:rFonts w:asciiTheme="majorBidi" w:hAnsiTheme="majorBidi" w:cstheme="majorBidi"/>
          <w:sz w:val="24"/>
          <w:szCs w:val="24"/>
          <w:lang w:val="en-US"/>
        </w:rPr>
        <w:t xml:space="preserve"> </w:t>
      </w:r>
      <w:proofErr w:type="spellStart"/>
      <w:r w:rsidRPr="001E4A8C">
        <w:rPr>
          <w:rFonts w:asciiTheme="majorBidi" w:hAnsiTheme="majorBidi" w:cstheme="majorBidi"/>
          <w:sz w:val="24"/>
          <w:szCs w:val="24"/>
          <w:lang w:val="en-US"/>
        </w:rPr>
        <w:t>bahwa</w:t>
      </w:r>
      <w:proofErr w:type="spellEnd"/>
      <w:r w:rsidRPr="001E4A8C">
        <w:rPr>
          <w:rFonts w:asciiTheme="majorBidi" w:hAnsiTheme="majorBidi" w:cstheme="majorBidi"/>
          <w:sz w:val="24"/>
          <w:szCs w:val="24"/>
          <w:lang w:val="en-US"/>
        </w:rPr>
        <w:t xml:space="preserve"> </w:t>
      </w:r>
      <w:proofErr w:type="spellStart"/>
      <w:r w:rsidRPr="001E4A8C">
        <w:rPr>
          <w:rFonts w:asciiTheme="majorBidi" w:hAnsiTheme="majorBidi" w:cstheme="majorBidi"/>
          <w:sz w:val="24"/>
          <w:szCs w:val="24"/>
          <w:lang w:val="en-US"/>
        </w:rPr>
        <w:t>nilai</w:t>
      </w:r>
      <w:proofErr w:type="spellEnd"/>
      <w:r w:rsidRPr="001E4A8C">
        <w:rPr>
          <w:rFonts w:asciiTheme="majorBidi" w:hAnsiTheme="majorBidi" w:cstheme="majorBidi"/>
          <w:sz w:val="24"/>
          <w:szCs w:val="24"/>
          <w:lang w:val="en-US"/>
        </w:rPr>
        <w:t xml:space="preserve"> </w:t>
      </w:r>
      <w:proofErr w:type="spellStart"/>
      <w:r w:rsidRPr="001E4A8C">
        <w:rPr>
          <w:rFonts w:asciiTheme="majorBidi" w:hAnsiTheme="majorBidi" w:cstheme="majorBidi"/>
          <w:sz w:val="24"/>
          <w:szCs w:val="24"/>
          <w:lang w:val="en-US"/>
        </w:rPr>
        <w:t>dari</w:t>
      </w:r>
      <w:proofErr w:type="spellEnd"/>
      <w:r w:rsidRPr="001E4A8C">
        <w:rPr>
          <w:rFonts w:asciiTheme="majorBidi" w:hAnsiTheme="majorBidi" w:cstheme="majorBidi"/>
          <w:sz w:val="24"/>
          <w:szCs w:val="24"/>
          <w:lang w:val="en-US"/>
        </w:rPr>
        <w:t xml:space="preserve"> </w:t>
      </w:r>
      <w:r w:rsidRPr="001E4A8C">
        <w:rPr>
          <w:rFonts w:asciiTheme="majorBidi" w:hAnsiTheme="majorBidi" w:cstheme="majorBidi"/>
          <w:i/>
          <w:sz w:val="24"/>
          <w:szCs w:val="24"/>
          <w:lang w:val="en-US"/>
        </w:rPr>
        <w:t xml:space="preserve">Adjusted </w:t>
      </w:r>
      <w:r w:rsidRPr="00541C0C">
        <w:rPr>
          <w:rFonts w:asciiTheme="majorBidi" w:hAnsiTheme="majorBidi" w:cstheme="majorBidi"/>
          <w:i/>
          <w:sz w:val="24"/>
          <w:szCs w:val="24"/>
          <w:lang w:val="en-US"/>
        </w:rPr>
        <w:t>R Square</w:t>
      </w:r>
      <w:r w:rsidRPr="00541C0C">
        <w:rPr>
          <w:rFonts w:asciiTheme="majorBidi" w:hAnsiTheme="majorBidi" w:cstheme="majorBidi"/>
          <w:sz w:val="24"/>
          <w:szCs w:val="24"/>
          <w:lang w:val="en-US"/>
        </w:rPr>
        <w:t xml:space="preserve"> </w:t>
      </w:r>
      <w:proofErr w:type="spellStart"/>
      <w:r w:rsidRPr="00541C0C">
        <w:rPr>
          <w:rFonts w:asciiTheme="majorBidi" w:hAnsiTheme="majorBidi" w:cstheme="majorBidi"/>
          <w:sz w:val="24"/>
          <w:szCs w:val="24"/>
          <w:lang w:val="en-US"/>
        </w:rPr>
        <w:t>sebesar</w:t>
      </w:r>
      <w:proofErr w:type="spellEnd"/>
      <w:r w:rsidRPr="00541C0C">
        <w:rPr>
          <w:rFonts w:asciiTheme="majorBidi" w:hAnsiTheme="majorBidi" w:cstheme="majorBidi"/>
          <w:sz w:val="24"/>
          <w:szCs w:val="24"/>
          <w:lang w:val="en-US"/>
        </w:rPr>
        <w:t xml:space="preserve"> 0.</w:t>
      </w:r>
      <w:r>
        <w:rPr>
          <w:rFonts w:asciiTheme="majorBidi" w:hAnsiTheme="majorBidi" w:cstheme="majorBidi"/>
          <w:sz w:val="24"/>
          <w:szCs w:val="24"/>
          <w:lang w:val="en-US"/>
        </w:rPr>
        <w:t>770</w:t>
      </w:r>
      <w:r w:rsidRPr="00541C0C">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memiliki</w:t>
      </w:r>
      <w:proofErr w:type="spellEnd"/>
      <w:r>
        <w:rPr>
          <w:rFonts w:asciiTheme="majorBidi" w:hAnsiTheme="majorBidi" w:cstheme="majorBidi"/>
          <w:sz w:val="24"/>
          <w:szCs w:val="24"/>
          <w:lang w:val="en-US"/>
        </w:rPr>
        <w:t xml:space="preserve"> arti </w:t>
      </w:r>
      <w:proofErr w:type="spellStart"/>
      <w:r>
        <w:rPr>
          <w:rFonts w:asciiTheme="majorBidi" w:hAnsiTheme="majorBidi" w:cstheme="majorBidi"/>
          <w:sz w:val="24"/>
          <w:szCs w:val="24"/>
          <w:lang w:val="en-US"/>
        </w:rPr>
        <w:t>bahwa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sebesar</w:t>
      </w:r>
      <w:proofErr w:type="spellEnd"/>
      <w:r>
        <w:rPr>
          <w:rFonts w:asciiTheme="majorBidi" w:hAnsiTheme="majorBidi" w:cstheme="majorBidi"/>
          <w:sz w:val="24"/>
          <w:szCs w:val="24"/>
          <w:lang w:val="en-US"/>
        </w:rPr>
        <w:t xml:space="preserve"> 0,770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77% </w:t>
      </w:r>
      <w:proofErr w:type="spellStart"/>
      <w:r>
        <w:rPr>
          <w:rFonts w:asciiTheme="majorBidi" w:hAnsiTheme="majorBidi" w:cstheme="majorBidi"/>
          <w:sz w:val="24"/>
          <w:szCs w:val="24"/>
          <w:lang w:val="en-US"/>
        </w:rPr>
        <w:t>variasi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variabel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independen</w:t>
      </w:r>
      <w:proofErr w:type="spellEnd"/>
      <w:r>
        <w:rPr>
          <w:rFonts w:asciiTheme="majorBidi" w:hAnsiTheme="majorBidi" w:cstheme="majorBidi"/>
          <w:sz w:val="24"/>
          <w:szCs w:val="24"/>
          <w:lang w:val="en-US"/>
        </w:rPr>
        <w:t xml:space="preserve"> (BOPO, NPF Profit Sharing, NOM, </w:t>
      </w:r>
      <w:proofErr w:type="spellStart"/>
      <w:r>
        <w:rPr>
          <w:rFonts w:asciiTheme="majorBidi" w:hAnsiTheme="majorBidi" w:cstheme="majorBidi"/>
          <w:sz w:val="24"/>
          <w:szCs w:val="24"/>
          <w:lang w:val="en-US"/>
        </w:rPr>
        <w:t>Inflasi</w:t>
      </w:r>
      <w:proofErr w:type="spellEnd"/>
      <w:r>
        <w:rPr>
          <w:rFonts w:asciiTheme="majorBidi" w:hAnsiTheme="majorBidi" w:cstheme="majorBidi"/>
          <w:sz w:val="24"/>
          <w:szCs w:val="24"/>
          <w:lang w:val="en-US"/>
        </w:rPr>
        <w:t xml:space="preserve">, BI Rate)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menjelaskan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variabel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dependen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yakni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Profitabilitas</w:t>
      </w:r>
      <w:proofErr w:type="spellEnd"/>
      <w:r>
        <w:rPr>
          <w:rFonts w:asciiTheme="majorBidi" w:hAnsiTheme="majorBidi" w:cstheme="majorBidi"/>
          <w:sz w:val="24"/>
          <w:szCs w:val="24"/>
          <w:lang w:val="en-US"/>
        </w:rPr>
        <w:t xml:space="preserve"> (ROA), </w:t>
      </w:r>
      <w:proofErr w:type="spellStart"/>
      <w:r>
        <w:rPr>
          <w:rFonts w:asciiTheme="majorBidi" w:hAnsiTheme="majorBidi" w:cstheme="majorBidi"/>
          <w:sz w:val="24"/>
          <w:szCs w:val="24"/>
          <w:lang w:val="en-US"/>
        </w:rPr>
        <w:t>sedangkan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sisanya</w:t>
      </w:r>
      <w:proofErr w:type="spellEnd"/>
      <w:r>
        <w:rPr>
          <w:rFonts w:asciiTheme="majorBidi" w:hAnsiTheme="majorBidi" w:cstheme="majorBidi"/>
          <w:sz w:val="24"/>
          <w:szCs w:val="24"/>
          <w:lang w:val="en-US"/>
        </w:rPr>
        <w:t xml:space="preserve"> 23% (100% - 77%) </w:t>
      </w:r>
      <w:proofErr w:type="spellStart"/>
      <w:r>
        <w:rPr>
          <w:rFonts w:asciiTheme="majorBidi" w:hAnsiTheme="majorBidi" w:cstheme="majorBidi"/>
          <w:sz w:val="24"/>
          <w:szCs w:val="24"/>
          <w:lang w:val="en-US"/>
        </w:rPr>
        <w:t>dijelaskan</w:t>
      </w:r>
      <w:proofErr w:type="spellEnd"/>
      <w:r>
        <w:rPr>
          <w:rFonts w:asciiTheme="majorBidi" w:hAnsiTheme="majorBidi" w:cstheme="majorBidi"/>
          <w:sz w:val="24"/>
          <w:szCs w:val="24"/>
          <w:lang w:val="en-US"/>
        </w:rPr>
        <w:t xml:space="preserve"> oleh </w:t>
      </w:r>
      <w:proofErr w:type="spellStart"/>
      <w:r>
        <w:rPr>
          <w:rFonts w:asciiTheme="majorBidi" w:hAnsiTheme="majorBidi" w:cstheme="majorBidi"/>
          <w:sz w:val="24"/>
          <w:szCs w:val="24"/>
          <w:lang w:val="en-US"/>
        </w:rPr>
        <w:t>variasi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variabel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independen</w:t>
      </w:r>
      <w:proofErr w:type="spellEnd"/>
      <w:r>
        <w:rPr>
          <w:rFonts w:asciiTheme="majorBidi" w:hAnsiTheme="majorBidi" w:cstheme="majorBidi"/>
          <w:sz w:val="24"/>
          <w:szCs w:val="24"/>
          <w:lang w:val="en-US"/>
        </w:rPr>
        <w:t xml:space="preserve"> yang lain yang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diajukan</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w:t>
      </w:r>
    </w:p>
    <w:p w14:paraId="29A48E68" w14:textId="3210EDC0" w:rsidR="00B003B7" w:rsidRPr="0053403C" w:rsidRDefault="00B003B7" w:rsidP="0053403C">
      <w:pPr>
        <w:pStyle w:val="Heading3"/>
        <w:ind w:firstLine="426"/>
        <w:rPr>
          <w:rFonts w:asciiTheme="majorBidi" w:hAnsiTheme="majorBidi"/>
          <w:b/>
          <w:bCs/>
          <w:color w:val="auto"/>
        </w:rPr>
      </w:pPr>
      <w:r w:rsidRPr="0053403C">
        <w:rPr>
          <w:rFonts w:asciiTheme="majorBidi" w:hAnsiTheme="majorBidi"/>
          <w:b/>
          <w:bCs/>
          <w:color w:val="auto"/>
        </w:rPr>
        <w:t>4.</w:t>
      </w:r>
      <w:r w:rsidR="00BB5E12">
        <w:rPr>
          <w:rFonts w:asciiTheme="majorBidi" w:hAnsiTheme="majorBidi"/>
          <w:b/>
          <w:bCs/>
          <w:color w:val="auto"/>
        </w:rPr>
        <w:t>4</w:t>
      </w:r>
      <w:r w:rsidRPr="0053403C">
        <w:rPr>
          <w:rFonts w:asciiTheme="majorBidi" w:hAnsiTheme="majorBidi"/>
          <w:b/>
          <w:bCs/>
          <w:color w:val="auto"/>
        </w:rPr>
        <w:t xml:space="preserve">.3 Uji </w:t>
      </w:r>
      <w:proofErr w:type="spellStart"/>
      <w:r w:rsidRPr="0053403C">
        <w:rPr>
          <w:rFonts w:asciiTheme="majorBidi" w:hAnsiTheme="majorBidi"/>
          <w:b/>
          <w:bCs/>
          <w:color w:val="auto"/>
        </w:rPr>
        <w:t>Hipotesis</w:t>
      </w:r>
      <w:proofErr w:type="spellEnd"/>
      <w:r w:rsidRPr="0053403C">
        <w:rPr>
          <w:rFonts w:asciiTheme="majorBidi" w:hAnsiTheme="majorBidi"/>
          <w:b/>
          <w:bCs/>
          <w:color w:val="auto"/>
        </w:rPr>
        <w:t xml:space="preserve"> (Uji </w:t>
      </w:r>
      <w:proofErr w:type="spellStart"/>
      <w:r w:rsidRPr="0053403C">
        <w:rPr>
          <w:rFonts w:asciiTheme="majorBidi" w:hAnsiTheme="majorBidi"/>
          <w:b/>
          <w:bCs/>
          <w:color w:val="auto"/>
        </w:rPr>
        <w:t>Statistik</w:t>
      </w:r>
      <w:proofErr w:type="spellEnd"/>
      <w:r w:rsidRPr="0053403C">
        <w:rPr>
          <w:rFonts w:asciiTheme="majorBidi" w:hAnsiTheme="majorBidi"/>
          <w:b/>
          <w:bCs/>
          <w:color w:val="auto"/>
        </w:rPr>
        <w:t xml:space="preserve"> t)</w:t>
      </w:r>
    </w:p>
    <w:p w14:paraId="6699C39B" w14:textId="4DE3763F" w:rsidR="00671231" w:rsidRDefault="00B003B7" w:rsidP="0053403C">
      <w:pPr>
        <w:ind w:left="720" w:firstLine="720"/>
        <w:jc w:val="both"/>
        <w:rPr>
          <w:rFonts w:asciiTheme="majorBidi" w:hAnsiTheme="majorBidi" w:cstheme="majorBidi"/>
          <w:sz w:val="24"/>
          <w:szCs w:val="24"/>
        </w:rPr>
      </w:pPr>
      <w:r w:rsidRPr="006E604E">
        <w:rPr>
          <w:rFonts w:asciiTheme="majorBidi" w:hAnsiTheme="majorBidi" w:cstheme="majorBidi"/>
          <w:sz w:val="24"/>
          <w:szCs w:val="24"/>
        </w:rPr>
        <w:t xml:space="preserve">Hasil </w:t>
      </w:r>
      <w:proofErr w:type="spellStart"/>
      <w:r w:rsidRPr="006E604E">
        <w:rPr>
          <w:rFonts w:asciiTheme="majorBidi" w:hAnsiTheme="majorBidi" w:cstheme="majorBidi"/>
          <w:sz w:val="24"/>
          <w:szCs w:val="24"/>
        </w:rPr>
        <w:t>pengujian</w:t>
      </w:r>
      <w:proofErr w:type="spellEnd"/>
      <w:r w:rsidRPr="006E604E">
        <w:rPr>
          <w:rFonts w:asciiTheme="majorBidi" w:hAnsiTheme="majorBidi" w:cstheme="majorBidi"/>
          <w:sz w:val="24"/>
          <w:szCs w:val="24"/>
        </w:rPr>
        <w:t xml:space="preserve"> uji t pada </w:t>
      </w:r>
      <w:proofErr w:type="spellStart"/>
      <w:r w:rsidRPr="006E604E">
        <w:rPr>
          <w:rFonts w:asciiTheme="majorBidi" w:hAnsiTheme="majorBidi" w:cstheme="majorBidi"/>
          <w:sz w:val="24"/>
          <w:szCs w:val="24"/>
        </w:rPr>
        <w:t>penelitian</w:t>
      </w:r>
      <w:proofErr w:type="spellEnd"/>
      <w:r w:rsidRPr="006E604E">
        <w:rPr>
          <w:rFonts w:asciiTheme="majorBidi" w:hAnsiTheme="majorBidi" w:cstheme="majorBidi"/>
          <w:sz w:val="24"/>
          <w:szCs w:val="24"/>
        </w:rPr>
        <w:t xml:space="preserve"> </w:t>
      </w:r>
      <w:proofErr w:type="spellStart"/>
      <w:r w:rsidRPr="006E604E">
        <w:rPr>
          <w:rFonts w:asciiTheme="majorBidi" w:hAnsiTheme="majorBidi" w:cstheme="majorBidi"/>
          <w:sz w:val="24"/>
          <w:szCs w:val="24"/>
        </w:rPr>
        <w:t>ini</w:t>
      </w:r>
      <w:proofErr w:type="spellEnd"/>
      <w:r w:rsidRPr="006E604E">
        <w:rPr>
          <w:rFonts w:asciiTheme="majorBidi" w:hAnsiTheme="majorBidi" w:cstheme="majorBidi"/>
          <w:sz w:val="24"/>
          <w:szCs w:val="24"/>
        </w:rPr>
        <w:t xml:space="preserve"> </w:t>
      </w:r>
      <w:proofErr w:type="spellStart"/>
      <w:r w:rsidRPr="006E604E">
        <w:rPr>
          <w:rFonts w:asciiTheme="majorBidi" w:hAnsiTheme="majorBidi" w:cstheme="majorBidi"/>
          <w:sz w:val="24"/>
          <w:szCs w:val="24"/>
        </w:rPr>
        <w:t>dapat</w:t>
      </w:r>
      <w:proofErr w:type="spellEnd"/>
      <w:r w:rsidRPr="006E604E">
        <w:rPr>
          <w:rFonts w:asciiTheme="majorBidi" w:hAnsiTheme="majorBidi" w:cstheme="majorBidi"/>
          <w:sz w:val="24"/>
          <w:szCs w:val="24"/>
        </w:rPr>
        <w:t xml:space="preserve"> </w:t>
      </w:r>
      <w:proofErr w:type="spellStart"/>
      <w:r w:rsidRPr="006E604E">
        <w:rPr>
          <w:rFonts w:asciiTheme="majorBidi" w:hAnsiTheme="majorBidi" w:cstheme="majorBidi"/>
          <w:sz w:val="24"/>
          <w:szCs w:val="24"/>
        </w:rPr>
        <w:t>dilihat</w:t>
      </w:r>
      <w:proofErr w:type="spellEnd"/>
      <w:r w:rsidRPr="006E604E">
        <w:rPr>
          <w:rFonts w:asciiTheme="majorBidi" w:hAnsiTheme="majorBidi" w:cstheme="majorBidi"/>
          <w:sz w:val="24"/>
          <w:szCs w:val="24"/>
        </w:rPr>
        <w:t xml:space="preserve"> pada </w:t>
      </w:r>
      <w:proofErr w:type="spellStart"/>
      <w:r w:rsidRPr="006E604E">
        <w:rPr>
          <w:rFonts w:asciiTheme="majorBidi" w:hAnsiTheme="majorBidi" w:cstheme="majorBidi"/>
          <w:sz w:val="24"/>
          <w:szCs w:val="24"/>
        </w:rPr>
        <w:t>tabel</w:t>
      </w:r>
      <w:proofErr w:type="spellEnd"/>
      <w:r w:rsidRPr="006E604E">
        <w:rPr>
          <w:rFonts w:asciiTheme="majorBidi" w:hAnsiTheme="majorBidi" w:cstheme="majorBidi"/>
          <w:sz w:val="24"/>
          <w:szCs w:val="24"/>
        </w:rPr>
        <w:t xml:space="preserve"> </w:t>
      </w:r>
      <w:proofErr w:type="spellStart"/>
      <w:r>
        <w:rPr>
          <w:rFonts w:asciiTheme="majorBidi" w:hAnsiTheme="majorBidi" w:cstheme="majorBidi"/>
          <w:sz w:val="24"/>
          <w:szCs w:val="24"/>
        </w:rPr>
        <w:t>di</w:t>
      </w:r>
      <w:r w:rsidRPr="006E604E">
        <w:rPr>
          <w:rFonts w:asciiTheme="majorBidi" w:hAnsiTheme="majorBidi" w:cstheme="majorBidi"/>
          <w:sz w:val="24"/>
          <w:szCs w:val="24"/>
        </w:rPr>
        <w:t>bawah</w:t>
      </w:r>
      <w:proofErr w:type="spellEnd"/>
      <w:r w:rsidRPr="006E604E">
        <w:rPr>
          <w:rFonts w:asciiTheme="majorBidi" w:hAnsiTheme="majorBidi" w:cstheme="majorBidi"/>
          <w:sz w:val="24"/>
          <w:szCs w:val="24"/>
        </w:rPr>
        <w:t xml:space="preserve"> </w:t>
      </w:r>
      <w:proofErr w:type="spellStart"/>
      <w:r w:rsidRPr="006E604E">
        <w:rPr>
          <w:rFonts w:asciiTheme="majorBidi" w:hAnsiTheme="majorBidi" w:cstheme="majorBidi"/>
          <w:sz w:val="24"/>
          <w:szCs w:val="24"/>
        </w:rPr>
        <w:t>ini</w:t>
      </w:r>
      <w:proofErr w:type="spellEnd"/>
      <w:r w:rsidRPr="006E604E">
        <w:rPr>
          <w:rFonts w:asciiTheme="majorBidi" w:hAnsiTheme="majorBidi" w:cstheme="majorBidi"/>
          <w:sz w:val="24"/>
          <w:szCs w:val="24"/>
        </w:rPr>
        <w:t>:</w:t>
      </w:r>
    </w:p>
    <w:p w14:paraId="4B4D7558" w14:textId="0E2C05AF" w:rsidR="00B003B7" w:rsidRDefault="00B003B7" w:rsidP="00A25064">
      <w:pPr>
        <w:jc w:val="center"/>
        <w:rPr>
          <w:rFonts w:asciiTheme="majorBidi" w:hAnsiTheme="majorBidi" w:cstheme="majorBidi"/>
          <w:sz w:val="24"/>
          <w:szCs w:val="24"/>
        </w:rPr>
      </w:pPr>
      <w:r>
        <w:rPr>
          <w:rFonts w:asciiTheme="majorBidi" w:hAnsiTheme="majorBidi" w:cstheme="majorBidi"/>
          <w:sz w:val="24"/>
          <w:szCs w:val="24"/>
        </w:rPr>
        <w:t>Tabel 4.</w:t>
      </w:r>
      <w:r w:rsidR="003B7A8E">
        <w:rPr>
          <w:rFonts w:asciiTheme="majorBidi" w:hAnsiTheme="majorBidi" w:cstheme="majorBidi"/>
          <w:sz w:val="24"/>
          <w:szCs w:val="24"/>
        </w:rPr>
        <w:t>10</w:t>
      </w:r>
    </w:p>
    <w:p w14:paraId="3528EB02" w14:textId="2775DEFA" w:rsidR="003C30FB" w:rsidRDefault="003C30FB" w:rsidP="00A25064">
      <w:pPr>
        <w:jc w:val="center"/>
        <w:rPr>
          <w:rFonts w:asciiTheme="majorBidi" w:hAnsiTheme="majorBidi" w:cstheme="majorBidi"/>
          <w:sz w:val="24"/>
          <w:szCs w:val="24"/>
        </w:rPr>
      </w:pPr>
      <w:r>
        <w:rPr>
          <w:rFonts w:asciiTheme="majorBidi" w:hAnsiTheme="majorBidi" w:cstheme="majorBidi"/>
          <w:sz w:val="24"/>
          <w:szCs w:val="24"/>
        </w:rPr>
        <w:t xml:space="preserve">Uji </w:t>
      </w:r>
      <w:proofErr w:type="spellStart"/>
      <w:r>
        <w:rPr>
          <w:rFonts w:asciiTheme="majorBidi" w:hAnsiTheme="majorBidi" w:cstheme="majorBidi"/>
          <w:sz w:val="24"/>
          <w:szCs w:val="24"/>
        </w:rPr>
        <w:t>Statistik</w:t>
      </w:r>
      <w:proofErr w:type="spellEnd"/>
      <w:r>
        <w:rPr>
          <w:rFonts w:asciiTheme="majorBidi" w:hAnsiTheme="majorBidi" w:cstheme="majorBidi"/>
          <w:sz w:val="24"/>
          <w:szCs w:val="24"/>
        </w:rPr>
        <w:t xml:space="preserve"> t</w:t>
      </w:r>
    </w:p>
    <w:tbl>
      <w:tblPr>
        <w:tblStyle w:val="TableGrid"/>
        <w:tblW w:w="0" w:type="auto"/>
        <w:tblInd w:w="817" w:type="dxa"/>
        <w:tblLook w:val="04A0" w:firstRow="1" w:lastRow="0" w:firstColumn="1" w:lastColumn="0" w:noHBand="0" w:noVBand="1"/>
      </w:tblPr>
      <w:tblGrid>
        <w:gridCol w:w="2268"/>
        <w:gridCol w:w="1843"/>
        <w:gridCol w:w="1134"/>
        <w:gridCol w:w="1417"/>
        <w:gridCol w:w="1808"/>
      </w:tblGrid>
      <w:tr w:rsidR="006664E2" w14:paraId="1CD6D8AC" w14:textId="30EB8590" w:rsidTr="006664E2">
        <w:tc>
          <w:tcPr>
            <w:tcW w:w="2268" w:type="dxa"/>
            <w:vMerge w:val="restart"/>
          </w:tcPr>
          <w:p w14:paraId="759B7DD8" w14:textId="77777777" w:rsidR="006664E2" w:rsidRDefault="006664E2" w:rsidP="00A25064">
            <w:pPr>
              <w:jc w:val="center"/>
              <w:rPr>
                <w:rFonts w:asciiTheme="majorBidi" w:hAnsiTheme="majorBidi" w:cstheme="majorBidi"/>
                <w:sz w:val="24"/>
                <w:szCs w:val="24"/>
              </w:rPr>
            </w:pPr>
          </w:p>
          <w:p w14:paraId="6937AF3E" w14:textId="77777777" w:rsidR="006664E2" w:rsidRDefault="006664E2" w:rsidP="00A25064">
            <w:pPr>
              <w:jc w:val="center"/>
              <w:rPr>
                <w:rFonts w:asciiTheme="majorBidi" w:hAnsiTheme="majorBidi" w:cstheme="majorBidi"/>
                <w:sz w:val="24"/>
                <w:szCs w:val="24"/>
              </w:rPr>
            </w:pPr>
            <w:r>
              <w:rPr>
                <w:rFonts w:asciiTheme="majorBidi" w:hAnsiTheme="majorBidi" w:cstheme="majorBidi"/>
                <w:sz w:val="24"/>
                <w:szCs w:val="24"/>
              </w:rPr>
              <w:t>Model</w:t>
            </w:r>
          </w:p>
        </w:tc>
        <w:tc>
          <w:tcPr>
            <w:tcW w:w="1843" w:type="dxa"/>
          </w:tcPr>
          <w:p w14:paraId="184ACD65" w14:textId="77777777" w:rsidR="006664E2" w:rsidRDefault="006664E2" w:rsidP="00A25064">
            <w:pPr>
              <w:jc w:val="center"/>
              <w:rPr>
                <w:rFonts w:asciiTheme="majorBidi" w:hAnsiTheme="majorBidi" w:cstheme="majorBidi"/>
                <w:sz w:val="24"/>
                <w:szCs w:val="24"/>
              </w:rPr>
            </w:pPr>
            <w:r>
              <w:rPr>
                <w:rFonts w:asciiTheme="majorBidi" w:hAnsiTheme="majorBidi" w:cstheme="majorBidi"/>
                <w:sz w:val="24"/>
                <w:szCs w:val="24"/>
              </w:rPr>
              <w:t xml:space="preserve">Unstandardized </w:t>
            </w:r>
            <w:proofErr w:type="spellStart"/>
            <w:r>
              <w:rPr>
                <w:rFonts w:asciiTheme="majorBidi" w:hAnsiTheme="majorBidi" w:cstheme="majorBidi"/>
                <w:sz w:val="24"/>
                <w:szCs w:val="24"/>
              </w:rPr>
              <w:t>Coeficient</w:t>
            </w:r>
            <w:proofErr w:type="spellEnd"/>
          </w:p>
        </w:tc>
        <w:tc>
          <w:tcPr>
            <w:tcW w:w="1134" w:type="dxa"/>
            <w:vMerge w:val="restart"/>
          </w:tcPr>
          <w:p w14:paraId="08B65670" w14:textId="77777777" w:rsidR="006664E2" w:rsidRDefault="006664E2" w:rsidP="00A25064">
            <w:pPr>
              <w:jc w:val="center"/>
              <w:rPr>
                <w:rFonts w:asciiTheme="majorBidi" w:hAnsiTheme="majorBidi" w:cstheme="majorBidi"/>
                <w:sz w:val="24"/>
                <w:szCs w:val="24"/>
              </w:rPr>
            </w:pPr>
          </w:p>
          <w:p w14:paraId="561EC9BF" w14:textId="77777777" w:rsidR="006664E2" w:rsidRDefault="006664E2" w:rsidP="00A25064">
            <w:pPr>
              <w:jc w:val="center"/>
              <w:rPr>
                <w:rFonts w:asciiTheme="majorBidi" w:hAnsiTheme="majorBidi" w:cstheme="majorBidi"/>
                <w:sz w:val="24"/>
                <w:szCs w:val="24"/>
              </w:rPr>
            </w:pPr>
            <w:r>
              <w:rPr>
                <w:rFonts w:asciiTheme="majorBidi" w:hAnsiTheme="majorBidi" w:cstheme="majorBidi"/>
                <w:sz w:val="24"/>
                <w:szCs w:val="24"/>
              </w:rPr>
              <w:t>t</w:t>
            </w:r>
          </w:p>
        </w:tc>
        <w:tc>
          <w:tcPr>
            <w:tcW w:w="1417" w:type="dxa"/>
            <w:vMerge w:val="restart"/>
          </w:tcPr>
          <w:p w14:paraId="762E9407" w14:textId="77777777" w:rsidR="006664E2" w:rsidRDefault="006664E2" w:rsidP="00A25064">
            <w:pPr>
              <w:jc w:val="center"/>
              <w:rPr>
                <w:rFonts w:asciiTheme="majorBidi" w:hAnsiTheme="majorBidi" w:cstheme="majorBidi"/>
                <w:sz w:val="24"/>
                <w:szCs w:val="24"/>
              </w:rPr>
            </w:pPr>
          </w:p>
          <w:p w14:paraId="73F1C31B" w14:textId="77777777" w:rsidR="006664E2" w:rsidRDefault="006664E2" w:rsidP="00A25064">
            <w:pPr>
              <w:jc w:val="center"/>
              <w:rPr>
                <w:rFonts w:asciiTheme="majorBidi" w:hAnsiTheme="majorBidi" w:cstheme="majorBidi"/>
                <w:sz w:val="24"/>
                <w:szCs w:val="24"/>
              </w:rPr>
            </w:pPr>
            <w:r>
              <w:rPr>
                <w:rFonts w:asciiTheme="majorBidi" w:hAnsiTheme="majorBidi" w:cstheme="majorBidi"/>
                <w:sz w:val="24"/>
                <w:szCs w:val="24"/>
              </w:rPr>
              <w:t>Sig</w:t>
            </w:r>
          </w:p>
        </w:tc>
        <w:tc>
          <w:tcPr>
            <w:tcW w:w="1808" w:type="dxa"/>
            <w:vMerge w:val="restart"/>
          </w:tcPr>
          <w:p w14:paraId="6DF6C9B2" w14:textId="77777777" w:rsidR="006664E2" w:rsidRDefault="006664E2" w:rsidP="00A25064">
            <w:pPr>
              <w:jc w:val="center"/>
              <w:rPr>
                <w:rFonts w:asciiTheme="majorBidi" w:hAnsiTheme="majorBidi" w:cstheme="majorBidi"/>
                <w:sz w:val="24"/>
                <w:szCs w:val="24"/>
              </w:rPr>
            </w:pPr>
          </w:p>
          <w:p w14:paraId="566FB3B0" w14:textId="1151109B" w:rsidR="006664E2" w:rsidRDefault="006664E2" w:rsidP="00A25064">
            <w:pPr>
              <w:jc w:val="center"/>
              <w:rPr>
                <w:rFonts w:asciiTheme="majorBidi" w:hAnsiTheme="majorBidi" w:cstheme="majorBidi"/>
                <w:sz w:val="24"/>
                <w:szCs w:val="24"/>
              </w:rPr>
            </w:pPr>
            <w:proofErr w:type="spellStart"/>
            <w:r>
              <w:rPr>
                <w:rFonts w:asciiTheme="majorBidi" w:hAnsiTheme="majorBidi" w:cstheme="majorBidi"/>
                <w:sz w:val="24"/>
                <w:szCs w:val="24"/>
              </w:rPr>
              <w:t>Keterangan</w:t>
            </w:r>
            <w:proofErr w:type="spellEnd"/>
          </w:p>
        </w:tc>
      </w:tr>
      <w:tr w:rsidR="006664E2" w14:paraId="6D8D190F" w14:textId="164D40A1" w:rsidTr="006664E2">
        <w:tc>
          <w:tcPr>
            <w:tcW w:w="2268" w:type="dxa"/>
            <w:vMerge/>
          </w:tcPr>
          <w:p w14:paraId="79430DAE" w14:textId="77777777" w:rsidR="006664E2" w:rsidRDefault="006664E2" w:rsidP="00A25064">
            <w:pPr>
              <w:jc w:val="center"/>
              <w:rPr>
                <w:rFonts w:asciiTheme="majorBidi" w:hAnsiTheme="majorBidi" w:cstheme="majorBidi"/>
                <w:sz w:val="24"/>
                <w:szCs w:val="24"/>
              </w:rPr>
            </w:pPr>
          </w:p>
        </w:tc>
        <w:tc>
          <w:tcPr>
            <w:tcW w:w="1843" w:type="dxa"/>
          </w:tcPr>
          <w:p w14:paraId="1C70CC31" w14:textId="77777777" w:rsidR="006664E2" w:rsidRDefault="006664E2" w:rsidP="00A25064">
            <w:pPr>
              <w:jc w:val="center"/>
              <w:rPr>
                <w:rFonts w:asciiTheme="majorBidi" w:hAnsiTheme="majorBidi" w:cstheme="majorBidi"/>
                <w:sz w:val="24"/>
                <w:szCs w:val="24"/>
              </w:rPr>
            </w:pPr>
            <w:r>
              <w:rPr>
                <w:rFonts w:asciiTheme="majorBidi" w:hAnsiTheme="majorBidi" w:cstheme="majorBidi"/>
                <w:sz w:val="24"/>
                <w:szCs w:val="24"/>
              </w:rPr>
              <w:t>Beta</w:t>
            </w:r>
          </w:p>
        </w:tc>
        <w:tc>
          <w:tcPr>
            <w:tcW w:w="1134" w:type="dxa"/>
            <w:vMerge/>
          </w:tcPr>
          <w:p w14:paraId="2E563092" w14:textId="77777777" w:rsidR="006664E2" w:rsidRDefault="006664E2" w:rsidP="00A25064">
            <w:pPr>
              <w:jc w:val="center"/>
              <w:rPr>
                <w:rFonts w:asciiTheme="majorBidi" w:hAnsiTheme="majorBidi" w:cstheme="majorBidi"/>
                <w:sz w:val="24"/>
                <w:szCs w:val="24"/>
              </w:rPr>
            </w:pPr>
          </w:p>
        </w:tc>
        <w:tc>
          <w:tcPr>
            <w:tcW w:w="1417" w:type="dxa"/>
            <w:vMerge/>
          </w:tcPr>
          <w:p w14:paraId="3B92106E" w14:textId="77777777" w:rsidR="006664E2" w:rsidRDefault="006664E2" w:rsidP="00A25064">
            <w:pPr>
              <w:jc w:val="center"/>
              <w:rPr>
                <w:rFonts w:asciiTheme="majorBidi" w:hAnsiTheme="majorBidi" w:cstheme="majorBidi"/>
                <w:sz w:val="24"/>
                <w:szCs w:val="24"/>
              </w:rPr>
            </w:pPr>
          </w:p>
        </w:tc>
        <w:tc>
          <w:tcPr>
            <w:tcW w:w="1808" w:type="dxa"/>
            <w:vMerge/>
          </w:tcPr>
          <w:p w14:paraId="2CB5243A" w14:textId="77777777" w:rsidR="006664E2" w:rsidRDefault="006664E2" w:rsidP="00A25064">
            <w:pPr>
              <w:jc w:val="center"/>
              <w:rPr>
                <w:rFonts w:asciiTheme="majorBidi" w:hAnsiTheme="majorBidi" w:cstheme="majorBidi"/>
                <w:sz w:val="24"/>
                <w:szCs w:val="24"/>
              </w:rPr>
            </w:pPr>
          </w:p>
        </w:tc>
      </w:tr>
      <w:tr w:rsidR="006664E2" w14:paraId="1B3811B3" w14:textId="3C3B8057" w:rsidTr="006664E2">
        <w:tc>
          <w:tcPr>
            <w:tcW w:w="2268" w:type="dxa"/>
          </w:tcPr>
          <w:p w14:paraId="59075121" w14:textId="77777777" w:rsidR="006664E2" w:rsidRDefault="006664E2" w:rsidP="00A25064">
            <w:pPr>
              <w:jc w:val="both"/>
              <w:rPr>
                <w:rFonts w:asciiTheme="majorBidi" w:hAnsiTheme="majorBidi" w:cstheme="majorBidi"/>
                <w:sz w:val="24"/>
                <w:szCs w:val="24"/>
              </w:rPr>
            </w:pPr>
            <w:r>
              <w:rPr>
                <w:rFonts w:asciiTheme="majorBidi" w:hAnsiTheme="majorBidi" w:cstheme="majorBidi"/>
                <w:sz w:val="24"/>
                <w:szCs w:val="24"/>
              </w:rPr>
              <w:t>(Constant)</w:t>
            </w:r>
          </w:p>
        </w:tc>
        <w:tc>
          <w:tcPr>
            <w:tcW w:w="1843" w:type="dxa"/>
          </w:tcPr>
          <w:p w14:paraId="08C0426C" w14:textId="77777777" w:rsidR="006664E2" w:rsidRDefault="006664E2" w:rsidP="00A25064">
            <w:pPr>
              <w:jc w:val="right"/>
              <w:rPr>
                <w:rFonts w:asciiTheme="majorBidi" w:hAnsiTheme="majorBidi" w:cstheme="majorBidi"/>
                <w:sz w:val="24"/>
                <w:szCs w:val="24"/>
              </w:rPr>
            </w:pPr>
          </w:p>
        </w:tc>
        <w:tc>
          <w:tcPr>
            <w:tcW w:w="1134" w:type="dxa"/>
          </w:tcPr>
          <w:p w14:paraId="52C0DE22"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1.312</w:t>
            </w:r>
          </w:p>
        </w:tc>
        <w:tc>
          <w:tcPr>
            <w:tcW w:w="1417" w:type="dxa"/>
          </w:tcPr>
          <w:p w14:paraId="4C16A155"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0.192</w:t>
            </w:r>
          </w:p>
        </w:tc>
        <w:tc>
          <w:tcPr>
            <w:tcW w:w="1808" w:type="dxa"/>
          </w:tcPr>
          <w:p w14:paraId="51B75715" w14:textId="584B7A0E" w:rsidR="006664E2" w:rsidRDefault="006664E2" w:rsidP="006664E2">
            <w:pPr>
              <w:jc w:val="center"/>
              <w:rPr>
                <w:rFonts w:asciiTheme="majorBidi" w:hAnsiTheme="majorBidi" w:cstheme="majorBidi"/>
                <w:sz w:val="24"/>
                <w:szCs w:val="24"/>
              </w:rPr>
            </w:pPr>
          </w:p>
        </w:tc>
      </w:tr>
      <w:tr w:rsidR="006664E2" w14:paraId="3B0847E0" w14:textId="0194936E" w:rsidTr="006664E2">
        <w:tc>
          <w:tcPr>
            <w:tcW w:w="2268" w:type="dxa"/>
          </w:tcPr>
          <w:p w14:paraId="510BAF02" w14:textId="77777777" w:rsidR="006664E2" w:rsidRDefault="006664E2" w:rsidP="00A25064">
            <w:pPr>
              <w:jc w:val="both"/>
              <w:rPr>
                <w:rFonts w:asciiTheme="majorBidi" w:hAnsiTheme="majorBidi" w:cstheme="majorBidi"/>
                <w:sz w:val="24"/>
                <w:szCs w:val="24"/>
              </w:rPr>
            </w:pPr>
            <w:r>
              <w:rPr>
                <w:rFonts w:asciiTheme="majorBidi" w:hAnsiTheme="majorBidi" w:cstheme="majorBidi"/>
                <w:sz w:val="24"/>
                <w:szCs w:val="24"/>
              </w:rPr>
              <w:t>BOPO</w:t>
            </w:r>
          </w:p>
        </w:tc>
        <w:tc>
          <w:tcPr>
            <w:tcW w:w="1843" w:type="dxa"/>
          </w:tcPr>
          <w:p w14:paraId="4845B54B"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-0.315</w:t>
            </w:r>
          </w:p>
        </w:tc>
        <w:tc>
          <w:tcPr>
            <w:tcW w:w="1134" w:type="dxa"/>
          </w:tcPr>
          <w:p w14:paraId="3548E8B8"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-0.923</w:t>
            </w:r>
          </w:p>
        </w:tc>
        <w:tc>
          <w:tcPr>
            <w:tcW w:w="1417" w:type="dxa"/>
          </w:tcPr>
          <w:p w14:paraId="4914B8F4"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0.023</w:t>
            </w:r>
          </w:p>
        </w:tc>
        <w:tc>
          <w:tcPr>
            <w:tcW w:w="1808" w:type="dxa"/>
          </w:tcPr>
          <w:p w14:paraId="3BE88B6C" w14:textId="1D9524D7" w:rsidR="006664E2" w:rsidRDefault="006664E2" w:rsidP="006664E2">
            <w:pPr>
              <w:jc w:val="center"/>
              <w:rPr>
                <w:rFonts w:asciiTheme="majorBidi" w:hAnsiTheme="majorBidi" w:cstheme="majorBidi"/>
                <w:sz w:val="24"/>
                <w:szCs w:val="24"/>
              </w:rPr>
            </w:pPr>
            <w:proofErr w:type="spellStart"/>
            <w:r>
              <w:rPr>
                <w:rFonts w:asciiTheme="majorBidi" w:hAnsiTheme="majorBidi" w:cstheme="majorBidi"/>
                <w:sz w:val="24"/>
                <w:szCs w:val="24"/>
              </w:rPr>
              <w:t>Diterima</w:t>
            </w:r>
            <w:proofErr w:type="spellEnd"/>
          </w:p>
        </w:tc>
      </w:tr>
      <w:tr w:rsidR="006664E2" w14:paraId="5C30A637" w14:textId="63398B5F" w:rsidTr="006664E2">
        <w:tc>
          <w:tcPr>
            <w:tcW w:w="2268" w:type="dxa"/>
          </w:tcPr>
          <w:p w14:paraId="47BA310B" w14:textId="77777777" w:rsidR="006664E2" w:rsidRDefault="006664E2" w:rsidP="00A25064">
            <w:pPr>
              <w:jc w:val="both"/>
              <w:rPr>
                <w:rFonts w:asciiTheme="majorBidi" w:hAnsiTheme="majorBidi" w:cstheme="majorBidi"/>
                <w:sz w:val="24"/>
                <w:szCs w:val="24"/>
              </w:rPr>
            </w:pPr>
            <w:r>
              <w:rPr>
                <w:rFonts w:asciiTheme="majorBidi" w:hAnsiTheme="majorBidi" w:cstheme="majorBidi"/>
                <w:sz w:val="24"/>
                <w:szCs w:val="24"/>
              </w:rPr>
              <w:t>NPF</w:t>
            </w:r>
          </w:p>
        </w:tc>
        <w:tc>
          <w:tcPr>
            <w:tcW w:w="1843" w:type="dxa"/>
          </w:tcPr>
          <w:p w14:paraId="4CF85693"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-0.143</w:t>
            </w:r>
          </w:p>
        </w:tc>
        <w:tc>
          <w:tcPr>
            <w:tcW w:w="1134" w:type="dxa"/>
          </w:tcPr>
          <w:p w14:paraId="6E1E2E99"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-0.140</w:t>
            </w:r>
          </w:p>
        </w:tc>
        <w:tc>
          <w:tcPr>
            <w:tcW w:w="1417" w:type="dxa"/>
          </w:tcPr>
          <w:p w14:paraId="16EEA4B0"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0.019</w:t>
            </w:r>
          </w:p>
        </w:tc>
        <w:tc>
          <w:tcPr>
            <w:tcW w:w="1808" w:type="dxa"/>
          </w:tcPr>
          <w:p w14:paraId="31A49859" w14:textId="0F504099" w:rsidR="006664E2" w:rsidRDefault="006664E2" w:rsidP="006664E2">
            <w:pPr>
              <w:jc w:val="center"/>
              <w:rPr>
                <w:rFonts w:asciiTheme="majorBidi" w:hAnsiTheme="majorBidi" w:cstheme="majorBidi"/>
                <w:sz w:val="24"/>
                <w:szCs w:val="24"/>
              </w:rPr>
            </w:pPr>
            <w:proofErr w:type="spellStart"/>
            <w:r>
              <w:rPr>
                <w:rFonts w:asciiTheme="majorBidi" w:hAnsiTheme="majorBidi" w:cstheme="majorBidi"/>
                <w:sz w:val="24"/>
                <w:szCs w:val="24"/>
              </w:rPr>
              <w:t>Diterima</w:t>
            </w:r>
            <w:proofErr w:type="spellEnd"/>
          </w:p>
        </w:tc>
      </w:tr>
      <w:tr w:rsidR="006664E2" w14:paraId="1F009BA3" w14:textId="12756A32" w:rsidTr="006664E2">
        <w:tc>
          <w:tcPr>
            <w:tcW w:w="2268" w:type="dxa"/>
          </w:tcPr>
          <w:p w14:paraId="51656140" w14:textId="77777777" w:rsidR="006664E2" w:rsidRDefault="006664E2" w:rsidP="00A25064">
            <w:pPr>
              <w:jc w:val="both"/>
              <w:rPr>
                <w:rFonts w:asciiTheme="majorBidi" w:hAnsiTheme="majorBidi" w:cstheme="majorBidi"/>
                <w:sz w:val="24"/>
                <w:szCs w:val="24"/>
              </w:rPr>
            </w:pPr>
            <w:r>
              <w:rPr>
                <w:rFonts w:asciiTheme="majorBidi" w:hAnsiTheme="majorBidi" w:cstheme="majorBidi"/>
                <w:sz w:val="24"/>
                <w:szCs w:val="24"/>
              </w:rPr>
              <w:t>PROFIT SHARING</w:t>
            </w:r>
          </w:p>
        </w:tc>
        <w:tc>
          <w:tcPr>
            <w:tcW w:w="1843" w:type="dxa"/>
          </w:tcPr>
          <w:p w14:paraId="3950A2DA"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0.015</w:t>
            </w:r>
          </w:p>
        </w:tc>
        <w:tc>
          <w:tcPr>
            <w:tcW w:w="1134" w:type="dxa"/>
          </w:tcPr>
          <w:p w14:paraId="65844D6D"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2.760</w:t>
            </w:r>
          </w:p>
        </w:tc>
        <w:tc>
          <w:tcPr>
            <w:tcW w:w="1417" w:type="dxa"/>
          </w:tcPr>
          <w:p w14:paraId="1F9B2C56"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0.217</w:t>
            </w:r>
          </w:p>
        </w:tc>
        <w:tc>
          <w:tcPr>
            <w:tcW w:w="1808" w:type="dxa"/>
          </w:tcPr>
          <w:p w14:paraId="3D77CE2A" w14:textId="09F4060E" w:rsidR="006664E2" w:rsidRDefault="006664E2" w:rsidP="006664E2">
            <w:pPr>
              <w:jc w:val="center"/>
              <w:rPr>
                <w:rFonts w:asciiTheme="majorBidi" w:hAnsiTheme="majorBidi" w:cstheme="majorBidi"/>
                <w:sz w:val="24"/>
                <w:szCs w:val="24"/>
              </w:rPr>
            </w:pPr>
            <w:r>
              <w:rPr>
                <w:rFonts w:asciiTheme="majorBidi" w:hAnsiTheme="majorBidi" w:cstheme="majorBidi"/>
                <w:sz w:val="24"/>
                <w:szCs w:val="24"/>
              </w:rPr>
              <w:t xml:space="preserve">Tidak </w:t>
            </w:r>
            <w:proofErr w:type="spellStart"/>
            <w:r>
              <w:rPr>
                <w:rFonts w:asciiTheme="majorBidi" w:hAnsiTheme="majorBidi" w:cstheme="majorBidi"/>
                <w:sz w:val="24"/>
                <w:szCs w:val="24"/>
              </w:rPr>
              <w:t>diterima</w:t>
            </w:r>
            <w:proofErr w:type="spellEnd"/>
          </w:p>
        </w:tc>
      </w:tr>
      <w:tr w:rsidR="006664E2" w14:paraId="153EE32A" w14:textId="382CFE78" w:rsidTr="006664E2">
        <w:tc>
          <w:tcPr>
            <w:tcW w:w="2268" w:type="dxa"/>
            <w:tcBorders>
              <w:bottom w:val="single" w:sz="4" w:space="0" w:color="auto"/>
            </w:tcBorders>
          </w:tcPr>
          <w:p w14:paraId="755F7F1F" w14:textId="77777777" w:rsidR="006664E2" w:rsidRDefault="006664E2" w:rsidP="00A25064">
            <w:pPr>
              <w:jc w:val="both"/>
              <w:rPr>
                <w:rFonts w:asciiTheme="majorBidi" w:hAnsiTheme="majorBidi" w:cstheme="majorBidi"/>
                <w:sz w:val="24"/>
                <w:szCs w:val="24"/>
              </w:rPr>
            </w:pPr>
            <w:r>
              <w:rPr>
                <w:rFonts w:asciiTheme="majorBidi" w:hAnsiTheme="majorBidi" w:cstheme="majorBidi"/>
                <w:sz w:val="24"/>
                <w:szCs w:val="24"/>
              </w:rPr>
              <w:t>NOM</w:t>
            </w:r>
          </w:p>
        </w:tc>
        <w:tc>
          <w:tcPr>
            <w:tcW w:w="1843" w:type="dxa"/>
            <w:tcBorders>
              <w:bottom w:val="single" w:sz="4" w:space="0" w:color="auto"/>
            </w:tcBorders>
          </w:tcPr>
          <w:p w14:paraId="6B9CD054"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0.768</w:t>
            </w:r>
          </w:p>
        </w:tc>
        <w:tc>
          <w:tcPr>
            <w:tcW w:w="1134" w:type="dxa"/>
            <w:tcBorders>
              <w:bottom w:val="single" w:sz="4" w:space="0" w:color="auto"/>
            </w:tcBorders>
          </w:tcPr>
          <w:p w14:paraId="79F12152"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15.480</w:t>
            </w:r>
          </w:p>
        </w:tc>
        <w:tc>
          <w:tcPr>
            <w:tcW w:w="1417" w:type="dxa"/>
            <w:tcBorders>
              <w:bottom w:val="single" w:sz="4" w:space="0" w:color="auto"/>
            </w:tcBorders>
          </w:tcPr>
          <w:p w14:paraId="32983BE7"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0.000</w:t>
            </w:r>
          </w:p>
        </w:tc>
        <w:tc>
          <w:tcPr>
            <w:tcW w:w="1808" w:type="dxa"/>
            <w:tcBorders>
              <w:bottom w:val="single" w:sz="4" w:space="0" w:color="auto"/>
            </w:tcBorders>
          </w:tcPr>
          <w:p w14:paraId="312B19EF" w14:textId="17060027" w:rsidR="006664E2" w:rsidRDefault="006664E2" w:rsidP="006664E2">
            <w:pPr>
              <w:jc w:val="center"/>
              <w:rPr>
                <w:rFonts w:asciiTheme="majorBidi" w:hAnsiTheme="majorBidi" w:cstheme="majorBidi"/>
                <w:sz w:val="24"/>
                <w:szCs w:val="24"/>
              </w:rPr>
            </w:pPr>
            <w:proofErr w:type="spellStart"/>
            <w:r>
              <w:rPr>
                <w:rFonts w:asciiTheme="majorBidi" w:hAnsiTheme="majorBidi" w:cstheme="majorBidi"/>
                <w:sz w:val="24"/>
                <w:szCs w:val="24"/>
              </w:rPr>
              <w:t>Diterima</w:t>
            </w:r>
            <w:proofErr w:type="spellEnd"/>
          </w:p>
        </w:tc>
      </w:tr>
      <w:tr w:rsidR="006664E2" w14:paraId="40BD8319" w14:textId="5D8EC595" w:rsidTr="006664E2">
        <w:tc>
          <w:tcPr>
            <w:tcW w:w="2268" w:type="dxa"/>
          </w:tcPr>
          <w:p w14:paraId="289D785C" w14:textId="77777777" w:rsidR="006664E2" w:rsidRDefault="006664E2" w:rsidP="00A25064">
            <w:pPr>
              <w:jc w:val="both"/>
              <w:rPr>
                <w:rFonts w:asciiTheme="majorBidi" w:hAnsiTheme="majorBidi" w:cstheme="majorBidi"/>
                <w:sz w:val="24"/>
                <w:szCs w:val="24"/>
              </w:rPr>
            </w:pPr>
            <w:r>
              <w:rPr>
                <w:rFonts w:asciiTheme="majorBidi" w:hAnsiTheme="majorBidi" w:cstheme="majorBidi"/>
                <w:sz w:val="24"/>
                <w:szCs w:val="24"/>
              </w:rPr>
              <w:t>INFLASI</w:t>
            </w:r>
          </w:p>
        </w:tc>
        <w:tc>
          <w:tcPr>
            <w:tcW w:w="1843" w:type="dxa"/>
          </w:tcPr>
          <w:p w14:paraId="3C1F1A71"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-0.058</w:t>
            </w:r>
          </w:p>
        </w:tc>
        <w:tc>
          <w:tcPr>
            <w:tcW w:w="1134" w:type="dxa"/>
          </w:tcPr>
          <w:p w14:paraId="104643A9" w14:textId="44D7566C"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-0.567</w:t>
            </w:r>
          </w:p>
        </w:tc>
        <w:tc>
          <w:tcPr>
            <w:tcW w:w="1417" w:type="dxa"/>
          </w:tcPr>
          <w:p w14:paraId="729E5F5E"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0.572</w:t>
            </w:r>
          </w:p>
        </w:tc>
        <w:tc>
          <w:tcPr>
            <w:tcW w:w="1808" w:type="dxa"/>
          </w:tcPr>
          <w:p w14:paraId="493EC436" w14:textId="131C4BA5" w:rsidR="006664E2" w:rsidRDefault="006664E2" w:rsidP="006664E2">
            <w:pPr>
              <w:jc w:val="center"/>
              <w:rPr>
                <w:rFonts w:asciiTheme="majorBidi" w:hAnsiTheme="majorBidi" w:cstheme="majorBidi"/>
                <w:sz w:val="24"/>
                <w:szCs w:val="24"/>
              </w:rPr>
            </w:pPr>
            <w:r>
              <w:rPr>
                <w:rFonts w:asciiTheme="majorBidi" w:hAnsiTheme="majorBidi" w:cstheme="majorBidi"/>
                <w:sz w:val="24"/>
                <w:szCs w:val="24"/>
              </w:rPr>
              <w:t xml:space="preserve">Tidak </w:t>
            </w:r>
            <w:proofErr w:type="spellStart"/>
            <w:r>
              <w:rPr>
                <w:rFonts w:asciiTheme="majorBidi" w:hAnsiTheme="majorBidi" w:cstheme="majorBidi"/>
                <w:sz w:val="24"/>
                <w:szCs w:val="24"/>
              </w:rPr>
              <w:t>diterima</w:t>
            </w:r>
            <w:proofErr w:type="spellEnd"/>
          </w:p>
        </w:tc>
      </w:tr>
      <w:tr w:rsidR="006664E2" w14:paraId="2D4B14DA" w14:textId="07FA38B7" w:rsidTr="006664E2">
        <w:tc>
          <w:tcPr>
            <w:tcW w:w="2268" w:type="dxa"/>
            <w:tcBorders>
              <w:bottom w:val="single" w:sz="4" w:space="0" w:color="auto"/>
            </w:tcBorders>
          </w:tcPr>
          <w:p w14:paraId="415B29ED" w14:textId="77777777" w:rsidR="006664E2" w:rsidRDefault="006664E2" w:rsidP="00A25064">
            <w:pPr>
              <w:jc w:val="both"/>
              <w:rPr>
                <w:rFonts w:asciiTheme="majorBidi" w:hAnsiTheme="majorBidi" w:cstheme="majorBidi"/>
                <w:sz w:val="24"/>
                <w:szCs w:val="24"/>
              </w:rPr>
            </w:pPr>
            <w:r>
              <w:rPr>
                <w:rFonts w:asciiTheme="majorBidi" w:hAnsiTheme="majorBidi" w:cstheme="majorBidi"/>
                <w:sz w:val="24"/>
                <w:szCs w:val="24"/>
              </w:rPr>
              <w:t>BI RATE</w:t>
            </w:r>
          </w:p>
        </w:tc>
        <w:tc>
          <w:tcPr>
            <w:tcW w:w="1843" w:type="dxa"/>
            <w:tcBorders>
              <w:bottom w:val="single" w:sz="4" w:space="0" w:color="auto"/>
            </w:tcBorders>
          </w:tcPr>
          <w:p w14:paraId="61644CC0"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0.188</w:t>
            </w:r>
          </w:p>
        </w:tc>
        <w:tc>
          <w:tcPr>
            <w:tcW w:w="1134" w:type="dxa"/>
            <w:tcBorders>
              <w:bottom w:val="single" w:sz="4" w:space="0" w:color="auto"/>
            </w:tcBorders>
          </w:tcPr>
          <w:p w14:paraId="5FE151EB"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0.830</w:t>
            </w:r>
          </w:p>
        </w:tc>
        <w:tc>
          <w:tcPr>
            <w:tcW w:w="1417" w:type="dxa"/>
            <w:tcBorders>
              <w:bottom w:val="single" w:sz="4" w:space="0" w:color="auto"/>
            </w:tcBorders>
          </w:tcPr>
          <w:p w14:paraId="62107AFD" w14:textId="77777777" w:rsidR="006664E2" w:rsidRDefault="006664E2" w:rsidP="00A25064">
            <w:pPr>
              <w:jc w:val="right"/>
              <w:rPr>
                <w:rFonts w:asciiTheme="majorBidi" w:hAnsiTheme="majorBidi" w:cstheme="majorBidi"/>
                <w:sz w:val="24"/>
                <w:szCs w:val="24"/>
              </w:rPr>
            </w:pPr>
            <w:r>
              <w:rPr>
                <w:rFonts w:asciiTheme="majorBidi" w:hAnsiTheme="majorBidi" w:cstheme="majorBidi"/>
                <w:sz w:val="24"/>
                <w:szCs w:val="24"/>
              </w:rPr>
              <w:t>0.408</w:t>
            </w:r>
          </w:p>
        </w:tc>
        <w:tc>
          <w:tcPr>
            <w:tcW w:w="1808" w:type="dxa"/>
            <w:tcBorders>
              <w:bottom w:val="single" w:sz="4" w:space="0" w:color="auto"/>
            </w:tcBorders>
          </w:tcPr>
          <w:p w14:paraId="255E89F1" w14:textId="6150C155" w:rsidR="006664E2" w:rsidRDefault="006664E2" w:rsidP="006664E2">
            <w:pPr>
              <w:jc w:val="center"/>
              <w:rPr>
                <w:rFonts w:asciiTheme="majorBidi" w:hAnsiTheme="majorBidi" w:cstheme="majorBidi"/>
                <w:sz w:val="24"/>
                <w:szCs w:val="24"/>
              </w:rPr>
            </w:pPr>
            <w:r>
              <w:rPr>
                <w:rFonts w:asciiTheme="majorBidi" w:hAnsiTheme="majorBidi" w:cstheme="majorBidi"/>
                <w:sz w:val="24"/>
                <w:szCs w:val="24"/>
              </w:rPr>
              <w:t xml:space="preserve">Tidak </w:t>
            </w:r>
            <w:proofErr w:type="spellStart"/>
            <w:r>
              <w:rPr>
                <w:rFonts w:asciiTheme="majorBidi" w:hAnsiTheme="majorBidi" w:cstheme="majorBidi"/>
                <w:sz w:val="24"/>
                <w:szCs w:val="24"/>
              </w:rPr>
              <w:t>diterima</w:t>
            </w:r>
            <w:proofErr w:type="spellEnd"/>
          </w:p>
        </w:tc>
      </w:tr>
      <w:tr w:rsidR="006664E2" w14:paraId="23CA69F0" w14:textId="36DEA4A3" w:rsidTr="006664E2">
        <w:tc>
          <w:tcPr>
            <w:tcW w:w="6662" w:type="dxa"/>
            <w:gridSpan w:val="4"/>
            <w:tcBorders>
              <w:top w:val="single" w:sz="4" w:space="0" w:color="auto"/>
              <w:left w:val="nil"/>
              <w:bottom w:val="nil"/>
              <w:right w:val="nil"/>
            </w:tcBorders>
          </w:tcPr>
          <w:p w14:paraId="346BB9FA" w14:textId="77777777" w:rsidR="006664E2" w:rsidRDefault="006664E2" w:rsidP="00A25064">
            <w:pPr>
              <w:jc w:val="both"/>
              <w:rPr>
                <w:rFonts w:asciiTheme="majorBidi" w:hAnsiTheme="majorBidi" w:cstheme="majorBidi"/>
                <w:sz w:val="24"/>
                <w:szCs w:val="24"/>
              </w:rPr>
            </w:pPr>
            <w:proofErr w:type="spellStart"/>
            <w:r>
              <w:rPr>
                <w:rFonts w:asciiTheme="majorBidi" w:hAnsiTheme="majorBidi" w:cstheme="majorBidi"/>
                <w:sz w:val="24"/>
                <w:szCs w:val="24"/>
              </w:rPr>
              <w:t>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ROA</w:t>
            </w:r>
          </w:p>
        </w:tc>
        <w:tc>
          <w:tcPr>
            <w:tcW w:w="1808" w:type="dxa"/>
            <w:tcBorders>
              <w:top w:val="single" w:sz="4" w:space="0" w:color="auto"/>
              <w:left w:val="nil"/>
              <w:bottom w:val="nil"/>
              <w:right w:val="nil"/>
            </w:tcBorders>
          </w:tcPr>
          <w:p w14:paraId="165EE300" w14:textId="77777777" w:rsidR="006664E2" w:rsidRDefault="006664E2" w:rsidP="00A25064">
            <w:pPr>
              <w:jc w:val="both"/>
              <w:rPr>
                <w:rFonts w:asciiTheme="majorBidi" w:hAnsiTheme="majorBidi" w:cstheme="majorBidi"/>
                <w:sz w:val="24"/>
                <w:szCs w:val="24"/>
              </w:rPr>
            </w:pPr>
          </w:p>
        </w:tc>
      </w:tr>
    </w:tbl>
    <w:p w14:paraId="274EE5EB" w14:textId="77777777" w:rsidR="00B003B7" w:rsidRDefault="00B003B7" w:rsidP="00A25064">
      <w:pPr>
        <w:autoSpaceDE w:val="0"/>
        <w:autoSpaceDN w:val="0"/>
        <w:adjustRightInd w:val="0"/>
        <w:spacing w:after="0" w:line="400" w:lineRule="atLeast"/>
        <w:jc w:val="center"/>
        <w:rPr>
          <w:rFonts w:asciiTheme="majorBidi" w:hAnsiTheme="majorBidi" w:cstheme="majorBidi"/>
          <w:i/>
          <w:iCs/>
          <w:sz w:val="24"/>
          <w:szCs w:val="24"/>
        </w:rPr>
      </w:pPr>
      <w:proofErr w:type="spellStart"/>
      <w:r w:rsidRPr="00382BCF">
        <w:rPr>
          <w:rFonts w:asciiTheme="majorBidi" w:hAnsiTheme="majorBidi" w:cstheme="majorBidi"/>
          <w:i/>
          <w:iCs/>
          <w:sz w:val="24"/>
          <w:szCs w:val="24"/>
        </w:rPr>
        <w:t>Sumber</w:t>
      </w:r>
      <w:proofErr w:type="spellEnd"/>
      <w:r w:rsidRPr="00382BCF">
        <w:rPr>
          <w:rFonts w:asciiTheme="majorBidi" w:hAnsiTheme="majorBidi" w:cstheme="majorBidi"/>
          <w:i/>
          <w:iCs/>
          <w:sz w:val="24"/>
          <w:szCs w:val="24"/>
        </w:rPr>
        <w:t xml:space="preserve">: Output SPSS, Data </w:t>
      </w:r>
      <w:proofErr w:type="spellStart"/>
      <w:r w:rsidRPr="00382BCF">
        <w:rPr>
          <w:rFonts w:asciiTheme="majorBidi" w:hAnsiTheme="majorBidi" w:cstheme="majorBidi"/>
          <w:i/>
          <w:iCs/>
          <w:sz w:val="24"/>
          <w:szCs w:val="24"/>
        </w:rPr>
        <w:t>sekunder</w:t>
      </w:r>
      <w:proofErr w:type="spellEnd"/>
      <w:r w:rsidRPr="00382BCF">
        <w:rPr>
          <w:rFonts w:asciiTheme="majorBidi" w:hAnsiTheme="majorBidi" w:cstheme="majorBidi"/>
          <w:i/>
          <w:iCs/>
          <w:sz w:val="24"/>
          <w:szCs w:val="24"/>
        </w:rPr>
        <w:t xml:space="preserve"> yang </w:t>
      </w:r>
      <w:proofErr w:type="spellStart"/>
      <w:r w:rsidRPr="00382BCF">
        <w:rPr>
          <w:rFonts w:asciiTheme="majorBidi" w:hAnsiTheme="majorBidi" w:cstheme="majorBidi"/>
          <w:i/>
          <w:iCs/>
          <w:sz w:val="24"/>
          <w:szCs w:val="24"/>
        </w:rPr>
        <w:t>diolah</w:t>
      </w:r>
      <w:proofErr w:type="spellEnd"/>
      <w:r w:rsidRPr="00382BCF">
        <w:rPr>
          <w:rFonts w:asciiTheme="majorBidi" w:hAnsiTheme="majorBidi" w:cstheme="majorBidi"/>
          <w:i/>
          <w:iCs/>
          <w:sz w:val="24"/>
          <w:szCs w:val="24"/>
        </w:rPr>
        <w:t>, 2023</w:t>
      </w:r>
    </w:p>
    <w:p w14:paraId="56C786B1" w14:textId="77777777" w:rsidR="007919B9" w:rsidRDefault="007919B9">
      <w:pPr>
        <w:rPr>
          <w:rFonts w:asciiTheme="majorBidi" w:hAnsiTheme="majorBidi" w:cstheme="majorBidi"/>
          <w:i/>
          <w:iCs/>
          <w:sz w:val="24"/>
          <w:szCs w:val="24"/>
        </w:rPr>
      </w:pPr>
    </w:p>
    <w:p w14:paraId="138CF4E1" w14:textId="25696153" w:rsidR="00B003B7" w:rsidRDefault="00B003B7" w:rsidP="007919B9">
      <w:pPr>
        <w:ind w:left="720" w:firstLine="720"/>
        <w:rPr>
          <w:rFonts w:asciiTheme="majorBidi" w:hAnsiTheme="majorBidi" w:cstheme="majorBidi"/>
          <w:sz w:val="24"/>
          <w:szCs w:val="24"/>
        </w:rPr>
      </w:pPr>
      <w:r>
        <w:rPr>
          <w:rFonts w:asciiTheme="majorBidi" w:hAnsiTheme="majorBidi" w:cstheme="majorBidi"/>
          <w:sz w:val="24"/>
          <w:szCs w:val="24"/>
        </w:rPr>
        <w:t xml:space="preserve">Pada </w:t>
      </w:r>
      <w:proofErr w:type="spellStart"/>
      <w:r>
        <w:rPr>
          <w:rFonts w:asciiTheme="majorBidi" w:hAnsiTheme="majorBidi" w:cstheme="majorBidi"/>
          <w:sz w:val="24"/>
          <w:szCs w:val="24"/>
        </w:rPr>
        <w:t>tebel</w:t>
      </w:r>
      <w:proofErr w:type="spellEnd"/>
      <w:r>
        <w:rPr>
          <w:rFonts w:asciiTheme="majorBidi" w:hAnsiTheme="majorBidi" w:cstheme="majorBidi"/>
          <w:sz w:val="24"/>
          <w:szCs w:val="24"/>
        </w:rPr>
        <w:t xml:space="preserve"> 4.9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statistik</w:t>
      </w:r>
      <w:proofErr w:type="spellEnd"/>
      <w:r>
        <w:rPr>
          <w:rFonts w:asciiTheme="majorBidi" w:hAnsiTheme="majorBidi" w:cstheme="majorBidi"/>
          <w:sz w:val="24"/>
          <w:szCs w:val="24"/>
        </w:rPr>
        <w:t xml:space="preserve"> t yang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w:t>
      </w:r>
    </w:p>
    <w:p w14:paraId="420A142A" w14:textId="6D3F15EC" w:rsidR="00FD5BFD" w:rsidRDefault="00B003B7" w:rsidP="00FD5BFD">
      <w:pPr>
        <w:pStyle w:val="ListParagraph"/>
        <w:numPr>
          <w:ilvl w:val="0"/>
          <w:numId w:val="12"/>
        </w:numPr>
        <w:jc w:val="both"/>
        <w:rPr>
          <w:rFonts w:asciiTheme="majorBidi" w:hAnsiTheme="majorBidi" w:cstheme="majorBidi"/>
          <w:sz w:val="24"/>
          <w:szCs w:val="24"/>
        </w:rPr>
      </w:pP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BOPO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0.023 yang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arti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0.050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H1 </w:t>
      </w:r>
      <w:proofErr w:type="spellStart"/>
      <w:r w:rsidRPr="001F209D">
        <w:rPr>
          <w:rFonts w:asciiTheme="majorBidi" w:hAnsiTheme="majorBidi" w:cstheme="majorBidi"/>
          <w:b/>
          <w:bCs/>
          <w:sz w:val="24"/>
          <w:szCs w:val="24"/>
        </w:rPr>
        <w:t>diterima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demikian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X1 </w:t>
      </w:r>
      <w:proofErr w:type="spellStart"/>
      <w:r>
        <w:rPr>
          <w:rFonts w:asciiTheme="majorBidi" w:hAnsiTheme="majorBidi" w:cstheme="majorBidi"/>
          <w:sz w:val="24"/>
          <w:szCs w:val="24"/>
        </w:rPr>
        <w:t>yakn</w:t>
      </w:r>
      <w:r w:rsidR="00FD5BFD">
        <w:rPr>
          <w:rFonts w:asciiTheme="majorBidi" w:hAnsiTheme="majorBidi" w:cstheme="majorBidi"/>
          <w:sz w:val="24"/>
          <w:szCs w:val="24"/>
        </w:rPr>
        <w:t>i</w:t>
      </w:r>
      <w:proofErr w:type="spellEnd"/>
      <w:r w:rsidR="00FD5BFD">
        <w:rPr>
          <w:rFonts w:asciiTheme="majorBidi" w:hAnsiTheme="majorBidi" w:cstheme="majorBidi"/>
          <w:sz w:val="24"/>
          <w:szCs w:val="24"/>
        </w:rPr>
        <w:t xml:space="preserve"> </w:t>
      </w:r>
      <w:r>
        <w:rPr>
          <w:rFonts w:asciiTheme="majorBidi" w:hAnsiTheme="majorBidi" w:cstheme="majorBidi"/>
          <w:sz w:val="24"/>
          <w:szCs w:val="24"/>
        </w:rPr>
        <w:t xml:space="preserve">BOPO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(ROA).</w:t>
      </w:r>
      <w:r w:rsidR="00FD5BFD">
        <w:rPr>
          <w:rFonts w:asciiTheme="majorBidi" w:hAnsiTheme="majorBidi" w:cstheme="majorBidi"/>
          <w:sz w:val="24"/>
          <w:szCs w:val="24"/>
        </w:rPr>
        <w:t xml:space="preserve"> </w:t>
      </w:r>
      <w:r w:rsidR="00FD5BFD" w:rsidRPr="005D041A">
        <w:rPr>
          <w:rFonts w:asciiTheme="majorBidi" w:hAnsiTheme="majorBidi" w:cstheme="majorBidi"/>
          <w:sz w:val="24"/>
          <w:szCs w:val="24"/>
        </w:rPr>
        <w:t xml:space="preserve">BOPO </w:t>
      </w:r>
      <w:proofErr w:type="spellStart"/>
      <w:r w:rsidR="00FD5BFD" w:rsidRPr="005D041A">
        <w:rPr>
          <w:rFonts w:asciiTheme="majorBidi" w:hAnsiTheme="majorBidi" w:cstheme="majorBidi"/>
          <w:sz w:val="24"/>
          <w:szCs w:val="24"/>
        </w:rPr>
        <w:t>memil</w:t>
      </w:r>
      <w:r w:rsidR="00FD5BFD">
        <w:rPr>
          <w:rFonts w:asciiTheme="majorBidi" w:hAnsiTheme="majorBidi" w:cstheme="majorBidi"/>
          <w:sz w:val="24"/>
          <w:szCs w:val="24"/>
        </w:rPr>
        <w:t>i</w:t>
      </w:r>
      <w:r w:rsidR="00FD5BFD" w:rsidRPr="005D041A">
        <w:rPr>
          <w:rFonts w:asciiTheme="majorBidi" w:hAnsiTheme="majorBidi" w:cstheme="majorBidi"/>
          <w:sz w:val="24"/>
          <w:szCs w:val="24"/>
        </w:rPr>
        <w:t>ki</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pengaruh</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negatif</w:t>
      </w:r>
      <w:proofErr w:type="spellEnd"/>
      <w:r w:rsidR="00FD5BFD" w:rsidRPr="005D041A">
        <w:rPr>
          <w:rFonts w:asciiTheme="majorBidi" w:hAnsiTheme="majorBidi" w:cstheme="majorBidi"/>
          <w:sz w:val="24"/>
          <w:szCs w:val="24"/>
        </w:rPr>
        <w:t xml:space="preserve"> dan </w:t>
      </w:r>
      <w:proofErr w:type="spellStart"/>
      <w:r w:rsidR="00FD5BFD" w:rsidRPr="005D041A">
        <w:rPr>
          <w:rFonts w:asciiTheme="majorBidi" w:hAnsiTheme="majorBidi" w:cstheme="majorBidi"/>
          <w:sz w:val="24"/>
          <w:szCs w:val="24"/>
        </w:rPr>
        <w:t>signifikan</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terhadap</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profitabilitas</w:t>
      </w:r>
      <w:proofErr w:type="spellEnd"/>
      <w:r w:rsidR="00FD5BFD" w:rsidRPr="005D041A">
        <w:rPr>
          <w:rFonts w:asciiTheme="majorBidi" w:hAnsiTheme="majorBidi" w:cstheme="majorBidi"/>
          <w:sz w:val="24"/>
          <w:szCs w:val="24"/>
        </w:rPr>
        <w:t xml:space="preserve"> pa</w:t>
      </w:r>
      <w:r w:rsidR="00FD5BFD">
        <w:rPr>
          <w:rFonts w:asciiTheme="majorBidi" w:hAnsiTheme="majorBidi" w:cstheme="majorBidi"/>
          <w:sz w:val="24"/>
          <w:szCs w:val="24"/>
        </w:rPr>
        <w:t>da BUS</w:t>
      </w:r>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karena</w:t>
      </w:r>
      <w:proofErr w:type="spellEnd"/>
      <w:r w:rsidR="00FD5BFD" w:rsidRPr="005D041A">
        <w:rPr>
          <w:rFonts w:asciiTheme="majorBidi" w:hAnsiTheme="majorBidi" w:cstheme="majorBidi"/>
          <w:sz w:val="24"/>
          <w:szCs w:val="24"/>
        </w:rPr>
        <w:t xml:space="preserve"> BOPO </w:t>
      </w:r>
      <w:proofErr w:type="spellStart"/>
      <w:r w:rsidR="00FD5BFD" w:rsidRPr="005D041A">
        <w:rPr>
          <w:rFonts w:asciiTheme="majorBidi" w:hAnsiTheme="majorBidi" w:cstheme="majorBidi"/>
          <w:sz w:val="24"/>
          <w:szCs w:val="24"/>
        </w:rPr>
        <w:t>merupakan</w:t>
      </w:r>
      <w:proofErr w:type="spellEnd"/>
      <w:r w:rsidR="00FD5BFD" w:rsidRPr="005D041A">
        <w:rPr>
          <w:rFonts w:asciiTheme="majorBidi" w:hAnsiTheme="majorBidi" w:cstheme="majorBidi"/>
          <w:sz w:val="24"/>
          <w:szCs w:val="24"/>
        </w:rPr>
        <w:t xml:space="preserve"> salah </w:t>
      </w:r>
      <w:proofErr w:type="spellStart"/>
      <w:r w:rsidR="00FD5BFD" w:rsidRPr="005D041A">
        <w:rPr>
          <w:rFonts w:asciiTheme="majorBidi" w:hAnsiTheme="majorBidi" w:cstheme="majorBidi"/>
          <w:sz w:val="24"/>
          <w:szCs w:val="24"/>
        </w:rPr>
        <w:t>satu</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faktor</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untuk</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mengukur</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seberapa</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efisien</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perbankan</w:t>
      </w:r>
      <w:proofErr w:type="spellEnd"/>
      <w:r w:rsidR="00FD5BFD" w:rsidRPr="005D041A">
        <w:rPr>
          <w:rFonts w:asciiTheme="majorBidi" w:hAnsiTheme="majorBidi" w:cstheme="majorBidi"/>
          <w:sz w:val="24"/>
          <w:szCs w:val="24"/>
        </w:rPr>
        <w:t xml:space="preserve"> syariah </w:t>
      </w:r>
      <w:proofErr w:type="spellStart"/>
      <w:r w:rsidR="00FD5BFD" w:rsidRPr="005D041A">
        <w:rPr>
          <w:rFonts w:asciiTheme="majorBidi" w:hAnsiTheme="majorBidi" w:cstheme="majorBidi"/>
          <w:sz w:val="24"/>
          <w:szCs w:val="24"/>
        </w:rPr>
        <w:t>dalam</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lastRenderedPageBreak/>
        <w:t>mengelola</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operasionalnya</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Apabila</w:t>
      </w:r>
      <w:proofErr w:type="spellEnd"/>
      <w:r w:rsidR="00FD5BFD" w:rsidRPr="005D041A">
        <w:rPr>
          <w:rFonts w:asciiTheme="majorBidi" w:hAnsiTheme="majorBidi" w:cstheme="majorBidi"/>
          <w:sz w:val="24"/>
          <w:szCs w:val="24"/>
        </w:rPr>
        <w:t xml:space="preserve"> BOPO </w:t>
      </w:r>
      <w:proofErr w:type="spellStart"/>
      <w:r w:rsidR="00FD5BFD" w:rsidRPr="005D041A">
        <w:rPr>
          <w:rFonts w:asciiTheme="majorBidi" w:hAnsiTheme="majorBidi" w:cstheme="majorBidi"/>
          <w:sz w:val="24"/>
          <w:szCs w:val="24"/>
        </w:rPr>
        <w:t>memiliki</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nilai</w:t>
      </w:r>
      <w:proofErr w:type="spellEnd"/>
      <w:r w:rsidR="00FD5BFD" w:rsidRPr="005D041A">
        <w:rPr>
          <w:rFonts w:asciiTheme="majorBidi" w:hAnsiTheme="majorBidi" w:cstheme="majorBidi"/>
          <w:sz w:val="24"/>
          <w:szCs w:val="24"/>
        </w:rPr>
        <w:t xml:space="preserve"> yang </w:t>
      </w:r>
      <w:proofErr w:type="spellStart"/>
      <w:r w:rsidR="00FD5BFD" w:rsidRPr="005D041A">
        <w:rPr>
          <w:rFonts w:asciiTheme="majorBidi" w:hAnsiTheme="majorBidi" w:cstheme="majorBidi"/>
          <w:sz w:val="24"/>
          <w:szCs w:val="24"/>
        </w:rPr>
        <w:t>tinggi</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maka</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akan</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menyebabkan</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turunnya</w:t>
      </w:r>
      <w:proofErr w:type="spellEnd"/>
      <w:r w:rsidR="00FD5BFD" w:rsidRPr="005D041A">
        <w:rPr>
          <w:rFonts w:asciiTheme="majorBidi" w:hAnsiTheme="majorBidi" w:cstheme="majorBidi"/>
          <w:sz w:val="24"/>
          <w:szCs w:val="24"/>
        </w:rPr>
        <w:t xml:space="preserve"> </w:t>
      </w:r>
      <w:proofErr w:type="spellStart"/>
      <w:r w:rsidR="00FD5BFD" w:rsidRPr="005D041A">
        <w:rPr>
          <w:rFonts w:asciiTheme="majorBidi" w:hAnsiTheme="majorBidi" w:cstheme="majorBidi"/>
          <w:sz w:val="24"/>
          <w:szCs w:val="24"/>
        </w:rPr>
        <w:t>profitabilitas</w:t>
      </w:r>
      <w:proofErr w:type="spellEnd"/>
      <w:r w:rsidR="00FD5BFD" w:rsidRPr="005D041A">
        <w:rPr>
          <w:rFonts w:asciiTheme="majorBidi" w:hAnsiTheme="majorBidi" w:cstheme="majorBidi"/>
          <w:sz w:val="24"/>
          <w:szCs w:val="24"/>
        </w:rPr>
        <w:t>.</w:t>
      </w:r>
    </w:p>
    <w:p w14:paraId="58131B14" w14:textId="14D2BDF5" w:rsidR="00B003B7" w:rsidRPr="00F41BA9" w:rsidRDefault="00B003B7" w:rsidP="00F41BA9">
      <w:pPr>
        <w:pStyle w:val="ListParagraph"/>
        <w:numPr>
          <w:ilvl w:val="0"/>
          <w:numId w:val="12"/>
        </w:numPr>
        <w:jc w:val="both"/>
        <w:rPr>
          <w:rFonts w:asciiTheme="majorBidi" w:hAnsiTheme="majorBidi" w:cstheme="majorBidi"/>
          <w:sz w:val="24"/>
          <w:szCs w:val="24"/>
        </w:rPr>
      </w:pPr>
      <w:proofErr w:type="spellStart"/>
      <w:r w:rsidRPr="00FD5BFD">
        <w:rPr>
          <w:rFonts w:asciiTheme="majorBidi" w:hAnsiTheme="majorBidi" w:cstheme="majorBidi"/>
          <w:sz w:val="24"/>
          <w:szCs w:val="24"/>
        </w:rPr>
        <w:t>Variabel</w:t>
      </w:r>
      <w:proofErr w:type="spellEnd"/>
      <w:r w:rsidRPr="00FD5BFD">
        <w:rPr>
          <w:rFonts w:asciiTheme="majorBidi" w:hAnsiTheme="majorBidi" w:cstheme="majorBidi"/>
          <w:sz w:val="24"/>
          <w:szCs w:val="24"/>
        </w:rPr>
        <w:t xml:space="preserve"> </w:t>
      </w:r>
      <w:bookmarkStart w:id="29" w:name="_Hlk140828084"/>
      <w:r w:rsidRPr="00FD5BFD">
        <w:rPr>
          <w:rFonts w:asciiTheme="majorBidi" w:hAnsiTheme="majorBidi" w:cstheme="majorBidi"/>
          <w:sz w:val="24"/>
          <w:szCs w:val="24"/>
        </w:rPr>
        <w:t xml:space="preserve">NPF </w:t>
      </w:r>
      <w:bookmarkEnd w:id="29"/>
      <w:proofErr w:type="spellStart"/>
      <w:r w:rsidRPr="00FD5BFD">
        <w:rPr>
          <w:rFonts w:asciiTheme="majorBidi" w:hAnsiTheme="majorBidi" w:cstheme="majorBidi"/>
          <w:sz w:val="24"/>
          <w:szCs w:val="24"/>
        </w:rPr>
        <w:t>mempunyai</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nilai</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signifikansi</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sebesar</w:t>
      </w:r>
      <w:proofErr w:type="spellEnd"/>
      <w:r w:rsidRPr="00FD5BFD">
        <w:rPr>
          <w:rFonts w:asciiTheme="majorBidi" w:hAnsiTheme="majorBidi" w:cstheme="majorBidi"/>
          <w:sz w:val="24"/>
          <w:szCs w:val="24"/>
        </w:rPr>
        <w:t xml:space="preserve"> 0.019, </w:t>
      </w:r>
      <w:proofErr w:type="spellStart"/>
      <w:r w:rsidRPr="00FD5BFD">
        <w:rPr>
          <w:rFonts w:asciiTheme="majorBidi" w:hAnsiTheme="majorBidi" w:cstheme="majorBidi"/>
          <w:sz w:val="24"/>
          <w:szCs w:val="24"/>
        </w:rPr>
        <w:t>hal</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ini</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memperlihatkan</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bahwa</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nilai</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signifikansi</w:t>
      </w:r>
      <w:proofErr w:type="spellEnd"/>
      <w:r w:rsidRPr="00FD5BFD">
        <w:rPr>
          <w:rFonts w:asciiTheme="majorBidi" w:hAnsiTheme="majorBidi" w:cstheme="majorBidi"/>
          <w:sz w:val="24"/>
          <w:szCs w:val="24"/>
        </w:rPr>
        <w:t xml:space="preserve"> NPF </w:t>
      </w:r>
      <w:proofErr w:type="spellStart"/>
      <w:r w:rsidRPr="00FD5BFD">
        <w:rPr>
          <w:rFonts w:asciiTheme="majorBidi" w:hAnsiTheme="majorBidi" w:cstheme="majorBidi"/>
          <w:sz w:val="24"/>
          <w:szCs w:val="24"/>
        </w:rPr>
        <w:t>kurang</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dari</w:t>
      </w:r>
      <w:proofErr w:type="spellEnd"/>
      <w:r w:rsidRPr="00FD5BFD">
        <w:rPr>
          <w:rFonts w:asciiTheme="majorBidi" w:hAnsiTheme="majorBidi" w:cstheme="majorBidi"/>
          <w:sz w:val="24"/>
          <w:szCs w:val="24"/>
        </w:rPr>
        <w:t xml:space="preserve"> 0.050 yang mana </w:t>
      </w:r>
      <w:proofErr w:type="spellStart"/>
      <w:r w:rsidRPr="00FD5BFD">
        <w:rPr>
          <w:rFonts w:asciiTheme="majorBidi" w:hAnsiTheme="majorBidi" w:cstheme="majorBidi"/>
          <w:sz w:val="24"/>
          <w:szCs w:val="24"/>
        </w:rPr>
        <w:t>dapat</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dikatakan</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bahwa</w:t>
      </w:r>
      <w:proofErr w:type="spellEnd"/>
      <w:r w:rsidRPr="00FD5BFD">
        <w:rPr>
          <w:rFonts w:asciiTheme="majorBidi" w:hAnsiTheme="majorBidi" w:cstheme="majorBidi"/>
          <w:sz w:val="24"/>
          <w:szCs w:val="24"/>
        </w:rPr>
        <w:t xml:space="preserve"> H2 </w:t>
      </w:r>
      <w:proofErr w:type="spellStart"/>
      <w:r w:rsidRPr="00FD5BFD">
        <w:rPr>
          <w:rFonts w:asciiTheme="majorBidi" w:hAnsiTheme="majorBidi" w:cstheme="majorBidi"/>
          <w:b/>
          <w:bCs/>
          <w:sz w:val="24"/>
          <w:szCs w:val="24"/>
        </w:rPr>
        <w:t>diterima</w:t>
      </w:r>
      <w:proofErr w:type="spellEnd"/>
      <w:r w:rsidRPr="00FD5BFD">
        <w:rPr>
          <w:rFonts w:asciiTheme="majorBidi" w:hAnsiTheme="majorBidi" w:cstheme="majorBidi"/>
          <w:sz w:val="24"/>
          <w:szCs w:val="24"/>
        </w:rPr>
        <w:t xml:space="preserve">. Oleh </w:t>
      </w:r>
      <w:proofErr w:type="spellStart"/>
      <w:r w:rsidRPr="00FD5BFD">
        <w:rPr>
          <w:rFonts w:asciiTheme="majorBidi" w:hAnsiTheme="majorBidi" w:cstheme="majorBidi"/>
          <w:sz w:val="24"/>
          <w:szCs w:val="24"/>
        </w:rPr>
        <w:t>karena</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itu</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dapat</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disimpulkan</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bahwa</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variabel</w:t>
      </w:r>
      <w:proofErr w:type="spellEnd"/>
      <w:r w:rsidRPr="00FD5BFD">
        <w:rPr>
          <w:rFonts w:asciiTheme="majorBidi" w:hAnsiTheme="majorBidi" w:cstheme="majorBidi"/>
          <w:sz w:val="24"/>
          <w:szCs w:val="24"/>
        </w:rPr>
        <w:t xml:space="preserve"> X2 </w:t>
      </w:r>
      <w:proofErr w:type="spellStart"/>
      <w:r w:rsidRPr="00FD5BFD">
        <w:rPr>
          <w:rFonts w:asciiTheme="majorBidi" w:hAnsiTheme="majorBidi" w:cstheme="majorBidi"/>
          <w:sz w:val="24"/>
          <w:szCs w:val="24"/>
        </w:rPr>
        <w:t>yaitu</w:t>
      </w:r>
      <w:proofErr w:type="spellEnd"/>
      <w:r w:rsidRPr="00FD5BFD">
        <w:rPr>
          <w:rFonts w:asciiTheme="majorBidi" w:hAnsiTheme="majorBidi" w:cstheme="majorBidi"/>
          <w:sz w:val="24"/>
          <w:szCs w:val="24"/>
        </w:rPr>
        <w:t xml:space="preserve"> NPF</w:t>
      </w:r>
      <w:r w:rsidR="00F41BA9">
        <w:rPr>
          <w:rFonts w:asciiTheme="majorBidi" w:hAnsiTheme="majorBidi" w:cstheme="majorBidi"/>
          <w:sz w:val="24"/>
          <w:szCs w:val="24"/>
        </w:rPr>
        <w:t xml:space="preserve"> </w:t>
      </w:r>
      <w:proofErr w:type="spellStart"/>
      <w:r w:rsidRPr="00FD5BFD">
        <w:rPr>
          <w:rFonts w:asciiTheme="majorBidi" w:hAnsiTheme="majorBidi" w:cstheme="majorBidi"/>
          <w:sz w:val="24"/>
          <w:szCs w:val="24"/>
        </w:rPr>
        <w:t>berpengaruh</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signifikan</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terhadap</w:t>
      </w:r>
      <w:proofErr w:type="spellEnd"/>
      <w:r w:rsidRPr="00FD5BFD">
        <w:rPr>
          <w:rFonts w:asciiTheme="majorBidi" w:hAnsiTheme="majorBidi" w:cstheme="majorBidi"/>
          <w:sz w:val="24"/>
          <w:szCs w:val="24"/>
        </w:rPr>
        <w:t xml:space="preserve"> </w:t>
      </w:r>
      <w:proofErr w:type="spellStart"/>
      <w:r w:rsidRPr="00FD5BFD">
        <w:rPr>
          <w:rFonts w:asciiTheme="majorBidi" w:hAnsiTheme="majorBidi" w:cstheme="majorBidi"/>
          <w:sz w:val="24"/>
          <w:szCs w:val="24"/>
        </w:rPr>
        <w:t>profitabilitas</w:t>
      </w:r>
      <w:proofErr w:type="spellEnd"/>
      <w:r w:rsidRPr="00FD5BFD">
        <w:rPr>
          <w:rFonts w:asciiTheme="majorBidi" w:hAnsiTheme="majorBidi" w:cstheme="majorBidi"/>
          <w:sz w:val="24"/>
          <w:szCs w:val="24"/>
        </w:rPr>
        <w:t xml:space="preserve"> (ROA).</w:t>
      </w:r>
      <w:r w:rsidR="00F41BA9">
        <w:rPr>
          <w:rFonts w:asciiTheme="majorBidi" w:hAnsiTheme="majorBidi" w:cstheme="majorBidi"/>
          <w:sz w:val="24"/>
          <w:szCs w:val="24"/>
        </w:rPr>
        <w:t xml:space="preserve"> </w:t>
      </w:r>
      <w:r w:rsidR="00F41BA9" w:rsidRPr="005D041A">
        <w:rPr>
          <w:rFonts w:asciiTheme="majorBidi" w:hAnsiTheme="majorBidi" w:cstheme="majorBidi"/>
          <w:sz w:val="24"/>
          <w:szCs w:val="24"/>
        </w:rPr>
        <w:t>NPF</w:t>
      </w:r>
      <w:r w:rsidR="00F41BA9">
        <w:rPr>
          <w:rFonts w:asciiTheme="majorBidi" w:hAnsiTheme="majorBidi" w:cstheme="majorBidi"/>
          <w:sz w:val="24"/>
          <w:szCs w:val="24"/>
        </w:rPr>
        <w:t xml:space="preserve"> </w:t>
      </w:r>
      <w:proofErr w:type="spellStart"/>
      <w:r w:rsidR="00F41BA9" w:rsidRPr="005D041A">
        <w:rPr>
          <w:rFonts w:asciiTheme="majorBidi" w:hAnsiTheme="majorBidi" w:cstheme="majorBidi"/>
          <w:sz w:val="24"/>
          <w:szCs w:val="24"/>
        </w:rPr>
        <w:t>memiliki</w:t>
      </w:r>
      <w:proofErr w:type="spellEnd"/>
      <w:r w:rsidR="00F41BA9" w:rsidRPr="005D041A">
        <w:rPr>
          <w:rFonts w:asciiTheme="majorBidi" w:hAnsiTheme="majorBidi" w:cstheme="majorBidi"/>
          <w:sz w:val="24"/>
          <w:szCs w:val="24"/>
        </w:rPr>
        <w:t xml:space="preserve"> </w:t>
      </w:r>
      <w:proofErr w:type="spellStart"/>
      <w:r w:rsidR="00F41BA9" w:rsidRPr="005D041A">
        <w:rPr>
          <w:rFonts w:asciiTheme="majorBidi" w:hAnsiTheme="majorBidi" w:cstheme="majorBidi"/>
          <w:sz w:val="24"/>
          <w:szCs w:val="24"/>
        </w:rPr>
        <w:t>pengaruh</w:t>
      </w:r>
      <w:proofErr w:type="spellEnd"/>
      <w:r w:rsidR="00F41BA9" w:rsidRPr="005D041A">
        <w:rPr>
          <w:rFonts w:asciiTheme="majorBidi" w:hAnsiTheme="majorBidi" w:cstheme="majorBidi"/>
          <w:sz w:val="24"/>
          <w:szCs w:val="24"/>
        </w:rPr>
        <w:t xml:space="preserve"> </w:t>
      </w:r>
      <w:proofErr w:type="spellStart"/>
      <w:r w:rsidR="00F41BA9" w:rsidRPr="005D041A">
        <w:rPr>
          <w:rFonts w:asciiTheme="majorBidi" w:hAnsiTheme="majorBidi" w:cstheme="majorBidi"/>
          <w:sz w:val="24"/>
          <w:szCs w:val="24"/>
        </w:rPr>
        <w:t>negatif</w:t>
      </w:r>
      <w:proofErr w:type="spellEnd"/>
      <w:r w:rsidR="00F41BA9" w:rsidRPr="005D041A">
        <w:rPr>
          <w:rFonts w:asciiTheme="majorBidi" w:hAnsiTheme="majorBidi" w:cstheme="majorBidi"/>
          <w:sz w:val="24"/>
          <w:szCs w:val="24"/>
        </w:rPr>
        <w:t xml:space="preserve"> dan </w:t>
      </w:r>
      <w:proofErr w:type="spellStart"/>
      <w:r w:rsidR="00F41BA9" w:rsidRPr="005D041A">
        <w:rPr>
          <w:rFonts w:asciiTheme="majorBidi" w:hAnsiTheme="majorBidi" w:cstheme="majorBidi"/>
          <w:sz w:val="24"/>
          <w:szCs w:val="24"/>
        </w:rPr>
        <w:t>signifikan</w:t>
      </w:r>
      <w:proofErr w:type="spellEnd"/>
      <w:r w:rsidR="00F41BA9" w:rsidRPr="005D041A">
        <w:rPr>
          <w:rFonts w:asciiTheme="majorBidi" w:hAnsiTheme="majorBidi" w:cstheme="majorBidi"/>
          <w:sz w:val="24"/>
          <w:szCs w:val="24"/>
        </w:rPr>
        <w:t xml:space="preserve"> </w:t>
      </w:r>
      <w:proofErr w:type="spellStart"/>
      <w:r w:rsidR="00F41BA9" w:rsidRPr="005D041A">
        <w:rPr>
          <w:rFonts w:asciiTheme="majorBidi" w:hAnsiTheme="majorBidi" w:cstheme="majorBidi"/>
          <w:sz w:val="24"/>
          <w:szCs w:val="24"/>
        </w:rPr>
        <w:t>terhadap</w:t>
      </w:r>
      <w:proofErr w:type="spellEnd"/>
      <w:r w:rsidR="00F41BA9" w:rsidRPr="005D041A">
        <w:rPr>
          <w:rFonts w:asciiTheme="majorBidi" w:hAnsiTheme="majorBidi" w:cstheme="majorBidi"/>
          <w:sz w:val="24"/>
          <w:szCs w:val="24"/>
        </w:rPr>
        <w:t xml:space="preserve"> </w:t>
      </w:r>
      <w:proofErr w:type="spellStart"/>
      <w:r w:rsidR="00F41BA9" w:rsidRPr="005D041A">
        <w:rPr>
          <w:rFonts w:asciiTheme="majorBidi" w:hAnsiTheme="majorBidi" w:cstheme="majorBidi"/>
          <w:sz w:val="24"/>
          <w:szCs w:val="24"/>
        </w:rPr>
        <w:t>profitabilitas</w:t>
      </w:r>
      <w:proofErr w:type="spellEnd"/>
      <w:r w:rsidR="00F41BA9">
        <w:rPr>
          <w:rFonts w:asciiTheme="majorBidi" w:hAnsiTheme="majorBidi" w:cstheme="majorBidi"/>
          <w:sz w:val="24"/>
          <w:szCs w:val="24"/>
        </w:rPr>
        <w:t xml:space="preserve">, </w:t>
      </w:r>
      <w:proofErr w:type="spellStart"/>
      <w:r w:rsidR="00F41BA9" w:rsidRPr="005D041A">
        <w:rPr>
          <w:rFonts w:asciiTheme="majorBidi" w:hAnsiTheme="majorBidi" w:cstheme="majorBidi"/>
          <w:sz w:val="24"/>
          <w:szCs w:val="24"/>
        </w:rPr>
        <w:t>karena</w:t>
      </w:r>
      <w:proofErr w:type="spellEnd"/>
      <w:r w:rsidR="00F41BA9">
        <w:rPr>
          <w:rFonts w:asciiTheme="majorBidi" w:hAnsiTheme="majorBidi" w:cstheme="majorBidi"/>
          <w:sz w:val="24"/>
          <w:szCs w:val="24"/>
        </w:rPr>
        <w:t xml:space="preserve"> </w:t>
      </w:r>
      <w:proofErr w:type="spellStart"/>
      <w:r w:rsidR="00F41BA9">
        <w:rPr>
          <w:rFonts w:asciiTheme="majorBidi" w:hAnsiTheme="majorBidi" w:cstheme="majorBidi"/>
          <w:sz w:val="24"/>
          <w:szCs w:val="24"/>
        </w:rPr>
        <w:t>s</w:t>
      </w:r>
      <w:r w:rsidR="00F41BA9" w:rsidRPr="00960649">
        <w:rPr>
          <w:rFonts w:asciiTheme="majorBidi" w:hAnsiTheme="majorBidi" w:cstheme="majorBidi"/>
          <w:sz w:val="24"/>
          <w:szCs w:val="24"/>
        </w:rPr>
        <w:t>emakin</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tinggi</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rasio</w:t>
      </w:r>
      <w:proofErr w:type="spellEnd"/>
      <w:r w:rsidR="00F41BA9" w:rsidRPr="00960649">
        <w:rPr>
          <w:rFonts w:asciiTheme="majorBidi" w:hAnsiTheme="majorBidi" w:cstheme="majorBidi"/>
          <w:sz w:val="24"/>
          <w:szCs w:val="24"/>
        </w:rPr>
        <w:t xml:space="preserve"> NPF </w:t>
      </w:r>
      <w:proofErr w:type="spellStart"/>
      <w:r w:rsidR="00F41BA9" w:rsidRPr="00960649">
        <w:rPr>
          <w:rFonts w:asciiTheme="majorBidi" w:hAnsiTheme="majorBidi" w:cstheme="majorBidi"/>
          <w:sz w:val="24"/>
          <w:szCs w:val="24"/>
        </w:rPr>
        <w:t>ini</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kualitas</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kredit</w:t>
      </w:r>
      <w:proofErr w:type="spellEnd"/>
      <w:r w:rsidR="00F41BA9" w:rsidRPr="00960649">
        <w:rPr>
          <w:rFonts w:asciiTheme="majorBidi" w:hAnsiTheme="majorBidi" w:cstheme="majorBidi"/>
          <w:sz w:val="24"/>
          <w:szCs w:val="24"/>
        </w:rPr>
        <w:t xml:space="preserve"> bank</w:t>
      </w:r>
      <w:r w:rsidR="00F41BA9">
        <w:rPr>
          <w:rFonts w:asciiTheme="majorBidi" w:hAnsiTheme="majorBidi" w:cstheme="majorBidi"/>
          <w:sz w:val="24"/>
          <w:szCs w:val="24"/>
        </w:rPr>
        <w:t xml:space="preserve"> syariah</w:t>
      </w:r>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semakin</w:t>
      </w:r>
      <w:proofErr w:type="spellEnd"/>
      <w:r w:rsidR="00F41BA9" w:rsidRPr="00960649">
        <w:rPr>
          <w:rFonts w:asciiTheme="majorBidi" w:hAnsiTheme="majorBidi" w:cstheme="majorBidi"/>
          <w:sz w:val="24"/>
          <w:szCs w:val="24"/>
        </w:rPr>
        <w:t xml:space="preserve"> </w:t>
      </w:r>
      <w:proofErr w:type="spellStart"/>
      <w:r w:rsidR="00F41BA9">
        <w:rPr>
          <w:rFonts w:asciiTheme="majorBidi" w:hAnsiTheme="majorBidi" w:cstheme="majorBidi"/>
          <w:sz w:val="24"/>
          <w:szCs w:val="24"/>
        </w:rPr>
        <w:t>mem</w:t>
      </w:r>
      <w:r w:rsidR="00F41BA9" w:rsidRPr="00960649">
        <w:rPr>
          <w:rFonts w:asciiTheme="majorBidi" w:hAnsiTheme="majorBidi" w:cstheme="majorBidi"/>
          <w:sz w:val="24"/>
          <w:szCs w:val="24"/>
        </w:rPr>
        <w:t>buruk</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karena</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jumlah</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kredit</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bermasalah</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semakin</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besar</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Apabila</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jumlah</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kredit</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bermasalah</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semakin</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besar</w:t>
      </w:r>
      <w:proofErr w:type="spellEnd"/>
      <w:r w:rsidR="00F41BA9">
        <w:rPr>
          <w:rFonts w:asciiTheme="majorBidi" w:hAnsiTheme="majorBidi" w:cstheme="majorBidi"/>
          <w:sz w:val="24"/>
          <w:szCs w:val="24"/>
        </w:rPr>
        <w:t xml:space="preserve"> dan </w:t>
      </w:r>
      <w:proofErr w:type="spellStart"/>
      <w:r w:rsidR="00F41BA9">
        <w:rPr>
          <w:rFonts w:asciiTheme="majorBidi" w:hAnsiTheme="majorBidi" w:cstheme="majorBidi"/>
          <w:sz w:val="24"/>
          <w:szCs w:val="24"/>
        </w:rPr>
        <w:t>semakin</w:t>
      </w:r>
      <w:proofErr w:type="spellEnd"/>
      <w:r w:rsidR="00F41BA9">
        <w:rPr>
          <w:rFonts w:asciiTheme="majorBidi" w:hAnsiTheme="majorBidi" w:cstheme="majorBidi"/>
          <w:sz w:val="24"/>
          <w:szCs w:val="24"/>
        </w:rPr>
        <w:t xml:space="preserve"> </w:t>
      </w:r>
      <w:proofErr w:type="spellStart"/>
      <w:r w:rsidR="00F41BA9">
        <w:rPr>
          <w:rFonts w:asciiTheme="majorBidi" w:hAnsiTheme="majorBidi" w:cstheme="majorBidi"/>
          <w:sz w:val="24"/>
          <w:szCs w:val="24"/>
        </w:rPr>
        <w:t>tinggi</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maka</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akan</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berpengaruh</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terhadap</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turunnya</w:t>
      </w:r>
      <w:proofErr w:type="spellEnd"/>
      <w:r w:rsidR="00F41BA9" w:rsidRPr="00960649">
        <w:rPr>
          <w:rFonts w:asciiTheme="majorBidi" w:hAnsiTheme="majorBidi" w:cstheme="majorBidi"/>
          <w:sz w:val="24"/>
          <w:szCs w:val="24"/>
        </w:rPr>
        <w:t xml:space="preserve"> </w:t>
      </w:r>
      <w:proofErr w:type="spellStart"/>
      <w:r w:rsidR="00F41BA9">
        <w:rPr>
          <w:rFonts w:asciiTheme="majorBidi" w:hAnsiTheme="majorBidi" w:cstheme="majorBidi"/>
          <w:sz w:val="24"/>
          <w:szCs w:val="24"/>
        </w:rPr>
        <w:t>profitabilitas</w:t>
      </w:r>
      <w:proofErr w:type="spellEnd"/>
      <w:r w:rsidR="00F41BA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karena</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adanya</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peningkatan</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biaya</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cadangan</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aktiva</w:t>
      </w:r>
      <w:proofErr w:type="spellEnd"/>
      <w:r w:rsidR="00F41BA9" w:rsidRPr="00960649">
        <w:rPr>
          <w:rFonts w:asciiTheme="majorBidi" w:hAnsiTheme="majorBidi" w:cstheme="majorBidi"/>
          <w:sz w:val="24"/>
          <w:szCs w:val="24"/>
        </w:rPr>
        <w:t xml:space="preserve"> </w:t>
      </w:r>
      <w:proofErr w:type="spellStart"/>
      <w:r w:rsidR="00F41BA9" w:rsidRPr="00960649">
        <w:rPr>
          <w:rFonts w:asciiTheme="majorBidi" w:hAnsiTheme="majorBidi" w:cstheme="majorBidi"/>
          <w:sz w:val="24"/>
          <w:szCs w:val="24"/>
        </w:rPr>
        <w:t>produktif</w:t>
      </w:r>
      <w:proofErr w:type="spellEnd"/>
      <w:r w:rsidR="00F41BA9" w:rsidRPr="00960649">
        <w:rPr>
          <w:rFonts w:asciiTheme="majorBidi" w:hAnsiTheme="majorBidi" w:cstheme="majorBidi"/>
          <w:sz w:val="24"/>
          <w:szCs w:val="24"/>
        </w:rPr>
        <w:t>.</w:t>
      </w:r>
    </w:p>
    <w:p w14:paraId="7002AC99" w14:textId="2AE82ABF" w:rsidR="00B003B7" w:rsidRPr="00507040" w:rsidRDefault="00B003B7" w:rsidP="00507040">
      <w:pPr>
        <w:pStyle w:val="ListParagraph"/>
        <w:numPr>
          <w:ilvl w:val="0"/>
          <w:numId w:val="12"/>
        </w:numPr>
        <w:jc w:val="both"/>
        <w:rPr>
          <w:rFonts w:asciiTheme="majorBidi" w:hAnsiTheme="majorBidi" w:cstheme="majorBidi"/>
          <w:sz w:val="24"/>
          <w:szCs w:val="24"/>
        </w:rPr>
      </w:pPr>
      <w:proofErr w:type="spellStart"/>
      <w:r w:rsidRPr="00507040">
        <w:rPr>
          <w:rFonts w:asciiTheme="majorBidi" w:hAnsiTheme="majorBidi" w:cstheme="majorBidi"/>
          <w:sz w:val="24"/>
          <w:szCs w:val="24"/>
        </w:rPr>
        <w:t>Variabel</w:t>
      </w:r>
      <w:proofErr w:type="spellEnd"/>
      <w:r w:rsidRPr="00507040">
        <w:rPr>
          <w:rFonts w:asciiTheme="majorBidi" w:hAnsiTheme="majorBidi" w:cstheme="majorBidi"/>
          <w:sz w:val="24"/>
          <w:szCs w:val="24"/>
        </w:rPr>
        <w:t xml:space="preserve"> </w:t>
      </w:r>
      <w:r w:rsidRPr="00507040">
        <w:rPr>
          <w:rFonts w:asciiTheme="majorBidi" w:hAnsiTheme="majorBidi" w:cstheme="majorBidi"/>
          <w:i/>
          <w:iCs/>
          <w:sz w:val="24"/>
          <w:szCs w:val="24"/>
        </w:rPr>
        <w:t>Profit Sharing</w:t>
      </w:r>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memiliki</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nilai</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signifikansi</w:t>
      </w:r>
      <w:proofErr w:type="spellEnd"/>
      <w:r w:rsidRPr="00507040">
        <w:rPr>
          <w:rFonts w:asciiTheme="majorBidi" w:hAnsiTheme="majorBidi" w:cstheme="majorBidi"/>
          <w:sz w:val="24"/>
          <w:szCs w:val="24"/>
        </w:rPr>
        <w:t xml:space="preserve"> 0.217, yang </w:t>
      </w:r>
      <w:proofErr w:type="spellStart"/>
      <w:r w:rsidRPr="00507040">
        <w:rPr>
          <w:rFonts w:asciiTheme="majorBidi" w:hAnsiTheme="majorBidi" w:cstheme="majorBidi"/>
          <w:sz w:val="24"/>
          <w:szCs w:val="24"/>
        </w:rPr>
        <w:t>artinya</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nilai</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signifikansi</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lebih</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dari</w:t>
      </w:r>
      <w:proofErr w:type="spellEnd"/>
      <w:r w:rsidRPr="00507040">
        <w:rPr>
          <w:rFonts w:asciiTheme="majorBidi" w:hAnsiTheme="majorBidi" w:cstheme="majorBidi"/>
          <w:sz w:val="24"/>
          <w:szCs w:val="24"/>
        </w:rPr>
        <w:t xml:space="preserve"> 0,050 </w:t>
      </w:r>
      <w:proofErr w:type="spellStart"/>
      <w:r w:rsidRPr="00507040">
        <w:rPr>
          <w:rFonts w:asciiTheme="majorBidi" w:hAnsiTheme="majorBidi" w:cstheme="majorBidi"/>
          <w:sz w:val="24"/>
          <w:szCs w:val="24"/>
        </w:rPr>
        <w:t>maka</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dari</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itu</w:t>
      </w:r>
      <w:proofErr w:type="spellEnd"/>
      <w:r w:rsidRPr="00507040">
        <w:rPr>
          <w:rFonts w:asciiTheme="majorBidi" w:hAnsiTheme="majorBidi" w:cstheme="majorBidi"/>
          <w:sz w:val="24"/>
          <w:szCs w:val="24"/>
        </w:rPr>
        <w:t xml:space="preserve"> H3 </w:t>
      </w:r>
      <w:proofErr w:type="spellStart"/>
      <w:r w:rsidRPr="00507040">
        <w:rPr>
          <w:rFonts w:asciiTheme="majorBidi" w:hAnsiTheme="majorBidi" w:cstheme="majorBidi"/>
          <w:sz w:val="24"/>
          <w:szCs w:val="24"/>
        </w:rPr>
        <w:t>dinyatakan</w:t>
      </w:r>
      <w:proofErr w:type="spellEnd"/>
      <w:r w:rsidRPr="00507040">
        <w:rPr>
          <w:rFonts w:asciiTheme="majorBidi" w:hAnsiTheme="majorBidi" w:cstheme="majorBidi"/>
          <w:b/>
          <w:bCs/>
          <w:sz w:val="24"/>
          <w:szCs w:val="24"/>
        </w:rPr>
        <w:t xml:space="preserve"> </w:t>
      </w:r>
      <w:proofErr w:type="spellStart"/>
      <w:r w:rsidRPr="00507040">
        <w:rPr>
          <w:rFonts w:asciiTheme="majorBidi" w:hAnsiTheme="majorBidi" w:cstheme="majorBidi"/>
          <w:b/>
          <w:bCs/>
          <w:sz w:val="24"/>
          <w:szCs w:val="24"/>
        </w:rPr>
        <w:t>tidak</w:t>
      </w:r>
      <w:proofErr w:type="spellEnd"/>
      <w:r w:rsidRPr="00507040">
        <w:rPr>
          <w:rFonts w:asciiTheme="majorBidi" w:hAnsiTheme="majorBidi" w:cstheme="majorBidi"/>
          <w:b/>
          <w:bCs/>
          <w:sz w:val="24"/>
          <w:szCs w:val="24"/>
        </w:rPr>
        <w:t xml:space="preserve"> </w:t>
      </w:r>
      <w:proofErr w:type="spellStart"/>
      <w:r w:rsidRPr="00507040">
        <w:rPr>
          <w:rFonts w:asciiTheme="majorBidi" w:hAnsiTheme="majorBidi" w:cstheme="majorBidi"/>
          <w:b/>
          <w:bCs/>
          <w:sz w:val="24"/>
          <w:szCs w:val="24"/>
        </w:rPr>
        <w:t>diterima</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Dengan</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demikian</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variabel</w:t>
      </w:r>
      <w:proofErr w:type="spellEnd"/>
      <w:r w:rsidRPr="00507040">
        <w:rPr>
          <w:rFonts w:asciiTheme="majorBidi" w:hAnsiTheme="majorBidi" w:cstheme="majorBidi"/>
          <w:sz w:val="24"/>
          <w:szCs w:val="24"/>
        </w:rPr>
        <w:t xml:space="preserve"> X3 </w:t>
      </w:r>
      <w:proofErr w:type="spellStart"/>
      <w:r w:rsidRPr="00507040">
        <w:rPr>
          <w:rFonts w:asciiTheme="majorBidi" w:hAnsiTheme="majorBidi" w:cstheme="majorBidi"/>
          <w:sz w:val="24"/>
          <w:szCs w:val="24"/>
        </w:rPr>
        <w:t>yaitu</w:t>
      </w:r>
      <w:proofErr w:type="spellEnd"/>
      <w:r w:rsidRPr="00507040">
        <w:rPr>
          <w:rFonts w:asciiTheme="majorBidi" w:hAnsiTheme="majorBidi" w:cstheme="majorBidi"/>
          <w:sz w:val="24"/>
          <w:szCs w:val="24"/>
        </w:rPr>
        <w:t xml:space="preserve"> </w:t>
      </w:r>
      <w:r w:rsidRPr="00507040">
        <w:rPr>
          <w:rFonts w:asciiTheme="majorBidi" w:hAnsiTheme="majorBidi" w:cstheme="majorBidi"/>
          <w:i/>
          <w:iCs/>
          <w:sz w:val="24"/>
          <w:szCs w:val="24"/>
        </w:rPr>
        <w:t>Profit Sharing</w:t>
      </w:r>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tidak</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berpengaruh</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signifikan</w:t>
      </w:r>
      <w:proofErr w:type="spellEnd"/>
      <w:r w:rsidRPr="00507040">
        <w:rPr>
          <w:rFonts w:asciiTheme="majorBidi" w:hAnsiTheme="majorBidi" w:cstheme="majorBidi"/>
          <w:sz w:val="24"/>
          <w:szCs w:val="24"/>
        </w:rPr>
        <w:t xml:space="preserve"> </w:t>
      </w:r>
      <w:proofErr w:type="spellStart"/>
      <w:r w:rsidRPr="00507040">
        <w:rPr>
          <w:rFonts w:asciiTheme="majorBidi" w:hAnsiTheme="majorBidi" w:cstheme="majorBidi"/>
          <w:sz w:val="24"/>
          <w:szCs w:val="24"/>
        </w:rPr>
        <w:t>terhadap</w:t>
      </w:r>
      <w:proofErr w:type="spellEnd"/>
      <w:r w:rsidRPr="00507040">
        <w:rPr>
          <w:rFonts w:asciiTheme="majorBidi" w:hAnsiTheme="majorBidi" w:cstheme="majorBidi"/>
          <w:sz w:val="24"/>
          <w:szCs w:val="24"/>
        </w:rPr>
        <w:t xml:space="preserve"> ROA.</w:t>
      </w:r>
      <w:r w:rsidR="00507040" w:rsidRPr="00507040">
        <w:rPr>
          <w:rFonts w:asciiTheme="majorBidi" w:hAnsiTheme="majorBidi" w:cstheme="majorBidi"/>
          <w:sz w:val="24"/>
          <w:szCs w:val="24"/>
        </w:rPr>
        <w:t xml:space="preserve"> </w:t>
      </w:r>
      <w:r w:rsidR="00507040" w:rsidRPr="00507040">
        <w:rPr>
          <w:rFonts w:asciiTheme="majorBidi" w:hAnsiTheme="majorBidi" w:cstheme="majorBidi"/>
          <w:i/>
          <w:iCs/>
          <w:sz w:val="24"/>
          <w:szCs w:val="24"/>
        </w:rPr>
        <w:t>Profit Sharing</w:t>
      </w:r>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memiliki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pengaruh</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positif</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tetapi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tidak</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signifikan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terhadap</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profitabilitas</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karena</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penyaluran</w:t>
      </w:r>
      <w:proofErr w:type="spellEnd"/>
      <w:r w:rsidR="00507040" w:rsidRPr="00507040">
        <w:rPr>
          <w:rFonts w:asciiTheme="majorBidi" w:hAnsiTheme="majorBidi" w:cstheme="majorBidi"/>
          <w:sz w:val="24"/>
          <w:szCs w:val="24"/>
        </w:rPr>
        <w:t xml:space="preserve"> dan </w:t>
      </w:r>
      <w:proofErr w:type="spellStart"/>
      <w:r w:rsidR="00507040" w:rsidRPr="00507040">
        <w:rPr>
          <w:rFonts w:asciiTheme="majorBidi" w:hAnsiTheme="majorBidi" w:cstheme="majorBidi"/>
          <w:sz w:val="24"/>
          <w:szCs w:val="24"/>
        </w:rPr>
        <w:t>pengelolaan</w:t>
      </w:r>
      <w:proofErr w:type="spellEnd"/>
      <w:r w:rsidR="00507040" w:rsidRPr="00507040">
        <w:rPr>
          <w:rFonts w:asciiTheme="majorBidi" w:hAnsiTheme="majorBidi" w:cstheme="majorBidi"/>
          <w:sz w:val="24"/>
          <w:szCs w:val="24"/>
        </w:rPr>
        <w:t xml:space="preserve"> pada </w:t>
      </w:r>
      <w:proofErr w:type="spellStart"/>
      <w:r w:rsidR="00507040" w:rsidRPr="00507040">
        <w:rPr>
          <w:rFonts w:asciiTheme="majorBidi" w:hAnsiTheme="majorBidi" w:cstheme="majorBidi"/>
          <w:sz w:val="24"/>
          <w:szCs w:val="24"/>
        </w:rPr>
        <w:t>pembiayaan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bagi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hasil</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perbankan</w:t>
      </w:r>
      <w:proofErr w:type="spellEnd"/>
      <w:r w:rsidR="00507040" w:rsidRPr="00507040">
        <w:rPr>
          <w:rFonts w:asciiTheme="majorBidi" w:hAnsiTheme="majorBidi" w:cstheme="majorBidi"/>
          <w:sz w:val="24"/>
          <w:szCs w:val="24"/>
        </w:rPr>
        <w:t xml:space="preserve"> syariah pada </w:t>
      </w:r>
      <w:proofErr w:type="spellStart"/>
      <w:r w:rsidR="00507040" w:rsidRPr="00507040">
        <w:rPr>
          <w:rFonts w:asciiTheme="majorBidi" w:hAnsiTheme="majorBidi" w:cstheme="majorBidi"/>
          <w:sz w:val="24"/>
          <w:szCs w:val="24"/>
        </w:rPr>
        <w:t>periode</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penelitian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dinilai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cukup</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baik</w:t>
      </w:r>
      <w:proofErr w:type="spellEnd"/>
      <w:r w:rsidR="00507040" w:rsidRPr="00507040">
        <w:rPr>
          <w:rFonts w:asciiTheme="majorBidi" w:hAnsiTheme="majorBidi" w:cstheme="majorBidi"/>
          <w:sz w:val="24"/>
          <w:szCs w:val="24"/>
        </w:rPr>
        <w:t xml:space="preserve"> dan </w:t>
      </w:r>
      <w:proofErr w:type="spellStart"/>
      <w:r w:rsidR="00507040" w:rsidRPr="00507040">
        <w:rPr>
          <w:rFonts w:asciiTheme="majorBidi" w:hAnsiTheme="majorBidi" w:cstheme="majorBidi"/>
          <w:sz w:val="24"/>
          <w:szCs w:val="24"/>
        </w:rPr>
        <w:t>positif</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akan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tetapi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tidak</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mempunyai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pengaruh</w:t>
      </w:r>
      <w:proofErr w:type="spellEnd"/>
      <w:r w:rsidR="00507040" w:rsidRPr="00507040">
        <w:rPr>
          <w:rFonts w:asciiTheme="majorBidi" w:hAnsiTheme="majorBidi" w:cstheme="majorBidi"/>
          <w:sz w:val="24"/>
          <w:szCs w:val="24"/>
        </w:rPr>
        <w:t xml:space="preserve"> yang </w:t>
      </w:r>
      <w:proofErr w:type="spellStart"/>
      <w:r w:rsidR="00507040" w:rsidRPr="00507040">
        <w:rPr>
          <w:rFonts w:asciiTheme="majorBidi" w:hAnsiTheme="majorBidi" w:cstheme="majorBidi"/>
          <w:sz w:val="24"/>
          <w:szCs w:val="24"/>
        </w:rPr>
        <w:t>signifikan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terhadap</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profitabilitas</w:t>
      </w:r>
      <w:proofErr w:type="spellEnd"/>
      <w:r w:rsidR="00507040" w:rsidRPr="00507040">
        <w:rPr>
          <w:rFonts w:asciiTheme="majorBidi" w:hAnsiTheme="majorBidi" w:cstheme="majorBidi"/>
          <w:sz w:val="24"/>
          <w:szCs w:val="24"/>
        </w:rPr>
        <w:t>.</w:t>
      </w:r>
    </w:p>
    <w:p w14:paraId="31A45DB9" w14:textId="37CC9BC3" w:rsidR="00B003B7" w:rsidRPr="00EA3795" w:rsidRDefault="00507040" w:rsidP="00EA3795">
      <w:pPr>
        <w:pStyle w:val="ListParagraph"/>
        <w:numPr>
          <w:ilvl w:val="0"/>
          <w:numId w:val="12"/>
        </w:numPr>
        <w:spacing w:after="200" w:line="240" w:lineRule="auto"/>
        <w:jc w:val="both"/>
        <w:rPr>
          <w:rFonts w:asciiTheme="majorBidi" w:hAnsiTheme="majorBidi" w:cstheme="majorBidi"/>
          <w:sz w:val="24"/>
          <w:szCs w:val="24"/>
        </w:rPr>
      </w:pP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r w:rsidR="00B003B7">
        <w:rPr>
          <w:rFonts w:asciiTheme="majorBidi" w:hAnsiTheme="majorBidi" w:cstheme="majorBidi"/>
          <w:sz w:val="24"/>
          <w:szCs w:val="24"/>
        </w:rPr>
        <w:t xml:space="preserve">NOM </w:t>
      </w:r>
      <w:proofErr w:type="spellStart"/>
      <w:r w:rsidR="00B003B7">
        <w:rPr>
          <w:rFonts w:asciiTheme="majorBidi" w:hAnsiTheme="majorBidi" w:cstheme="majorBidi"/>
          <w:sz w:val="24"/>
          <w:szCs w:val="24"/>
        </w:rPr>
        <w:t>mempunyai</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nilai</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signifikansi</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sebesar</w:t>
      </w:r>
      <w:proofErr w:type="spellEnd"/>
      <w:r w:rsidR="00B003B7">
        <w:rPr>
          <w:rFonts w:asciiTheme="majorBidi" w:hAnsiTheme="majorBidi" w:cstheme="majorBidi"/>
          <w:sz w:val="24"/>
          <w:szCs w:val="24"/>
        </w:rPr>
        <w:t xml:space="preserve"> 0.000 yang mana </w:t>
      </w:r>
      <w:proofErr w:type="spellStart"/>
      <w:r w:rsidR="00B003B7">
        <w:rPr>
          <w:rFonts w:asciiTheme="majorBidi" w:hAnsiTheme="majorBidi" w:cstheme="majorBidi"/>
          <w:sz w:val="24"/>
          <w:szCs w:val="24"/>
        </w:rPr>
        <w:t>artinya</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nilai</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signifikansi</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tersebut</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dinyatakan</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kurang</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dari</w:t>
      </w:r>
      <w:proofErr w:type="spellEnd"/>
      <w:r w:rsidR="00B003B7">
        <w:rPr>
          <w:rFonts w:asciiTheme="majorBidi" w:hAnsiTheme="majorBidi" w:cstheme="majorBidi"/>
          <w:sz w:val="24"/>
          <w:szCs w:val="24"/>
        </w:rPr>
        <w:t xml:space="preserve"> 0.050 </w:t>
      </w:r>
      <w:proofErr w:type="spellStart"/>
      <w:r w:rsidR="00B003B7">
        <w:rPr>
          <w:rFonts w:asciiTheme="majorBidi" w:hAnsiTheme="majorBidi" w:cstheme="majorBidi"/>
          <w:sz w:val="24"/>
          <w:szCs w:val="24"/>
        </w:rPr>
        <w:t>sehingga</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dapat</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dikatakan</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bahwa</w:t>
      </w:r>
      <w:proofErr w:type="spellEnd"/>
      <w:r w:rsidR="00B003B7">
        <w:rPr>
          <w:rFonts w:asciiTheme="majorBidi" w:hAnsiTheme="majorBidi" w:cstheme="majorBidi"/>
          <w:sz w:val="24"/>
          <w:szCs w:val="24"/>
        </w:rPr>
        <w:t xml:space="preserve"> H4 </w:t>
      </w:r>
      <w:proofErr w:type="spellStart"/>
      <w:r w:rsidR="00B003B7" w:rsidRPr="00AE6ADC">
        <w:rPr>
          <w:rFonts w:asciiTheme="majorBidi" w:hAnsiTheme="majorBidi" w:cstheme="majorBidi"/>
          <w:b/>
          <w:bCs/>
          <w:sz w:val="24"/>
          <w:szCs w:val="24"/>
        </w:rPr>
        <w:t>diterima</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Dengan</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demikian</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keimpulan</w:t>
      </w:r>
      <w:proofErr w:type="spellEnd"/>
      <w:r w:rsidR="00B003B7">
        <w:rPr>
          <w:rFonts w:asciiTheme="majorBidi" w:hAnsiTheme="majorBidi" w:cstheme="majorBidi"/>
          <w:sz w:val="24"/>
          <w:szCs w:val="24"/>
        </w:rPr>
        <w:t xml:space="preserve"> yang </w:t>
      </w:r>
      <w:proofErr w:type="spellStart"/>
      <w:r w:rsidR="00B003B7">
        <w:rPr>
          <w:rFonts w:asciiTheme="majorBidi" w:hAnsiTheme="majorBidi" w:cstheme="majorBidi"/>
          <w:sz w:val="24"/>
          <w:szCs w:val="24"/>
        </w:rPr>
        <w:t>didapatkan</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yakni</w:t>
      </w:r>
      <w:proofErr w:type="spellEnd"/>
      <w:r>
        <w:rPr>
          <w:rFonts w:asciiTheme="majorBidi" w:hAnsiTheme="majorBidi" w:cstheme="majorBidi"/>
          <w:sz w:val="24"/>
          <w:szCs w:val="24"/>
        </w:rPr>
        <w:t>:</w:t>
      </w:r>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variabel</w:t>
      </w:r>
      <w:proofErr w:type="spellEnd"/>
      <w:r w:rsidR="00B003B7">
        <w:rPr>
          <w:rFonts w:asciiTheme="majorBidi" w:hAnsiTheme="majorBidi" w:cstheme="majorBidi"/>
          <w:sz w:val="24"/>
          <w:szCs w:val="24"/>
        </w:rPr>
        <w:t xml:space="preserve"> X4 </w:t>
      </w:r>
      <w:proofErr w:type="spellStart"/>
      <w:r w:rsidR="00B003B7">
        <w:rPr>
          <w:rFonts w:asciiTheme="majorBidi" w:hAnsiTheme="majorBidi" w:cstheme="majorBidi"/>
          <w:sz w:val="24"/>
          <w:szCs w:val="24"/>
        </w:rPr>
        <w:t>yaitu</w:t>
      </w:r>
      <w:proofErr w:type="spellEnd"/>
      <w:r w:rsidR="00B003B7">
        <w:rPr>
          <w:rFonts w:asciiTheme="majorBidi" w:hAnsiTheme="majorBidi" w:cstheme="majorBidi"/>
          <w:sz w:val="24"/>
          <w:szCs w:val="24"/>
        </w:rPr>
        <w:t xml:space="preserve"> NOM </w:t>
      </w:r>
      <w:proofErr w:type="spellStart"/>
      <w:r w:rsidR="00B003B7">
        <w:rPr>
          <w:rFonts w:asciiTheme="majorBidi" w:hAnsiTheme="majorBidi" w:cstheme="majorBidi"/>
          <w:sz w:val="24"/>
          <w:szCs w:val="24"/>
        </w:rPr>
        <w:t>berpengaruh</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signifikan</w:t>
      </w:r>
      <w:proofErr w:type="spellEnd"/>
      <w:r w:rsidR="00B003B7">
        <w:rPr>
          <w:rFonts w:asciiTheme="majorBidi" w:hAnsiTheme="majorBidi" w:cstheme="majorBidi"/>
          <w:sz w:val="24"/>
          <w:szCs w:val="24"/>
        </w:rPr>
        <w:t xml:space="preserve"> </w:t>
      </w:r>
      <w:proofErr w:type="spellStart"/>
      <w:r w:rsidR="00B003B7">
        <w:rPr>
          <w:rFonts w:asciiTheme="majorBidi" w:hAnsiTheme="majorBidi" w:cstheme="majorBidi"/>
          <w:sz w:val="24"/>
          <w:szCs w:val="24"/>
        </w:rPr>
        <w:t>terhadap</w:t>
      </w:r>
      <w:proofErr w:type="spellEnd"/>
      <w:r w:rsidR="00B003B7">
        <w:rPr>
          <w:rFonts w:asciiTheme="majorBidi" w:hAnsiTheme="majorBidi" w:cstheme="majorBidi"/>
          <w:sz w:val="24"/>
          <w:szCs w:val="24"/>
        </w:rPr>
        <w:t xml:space="preserve"> ROA.</w:t>
      </w:r>
      <w:r>
        <w:rPr>
          <w:rFonts w:asciiTheme="majorBidi" w:hAnsiTheme="majorBidi" w:cstheme="majorBidi"/>
          <w:sz w:val="24"/>
          <w:szCs w:val="24"/>
        </w:rPr>
        <w:t xml:space="preserve"> </w:t>
      </w:r>
      <w:r w:rsidR="00EA3795" w:rsidRPr="00EA3795">
        <w:rPr>
          <w:rFonts w:asciiTheme="majorBidi" w:hAnsiTheme="majorBidi" w:cstheme="majorBidi"/>
          <w:sz w:val="24"/>
          <w:szCs w:val="24"/>
        </w:rPr>
        <w:t>NOM</w:t>
      </w:r>
      <w:r w:rsidR="00EA3795" w:rsidRPr="00EA3795">
        <w:rPr>
          <w:rFonts w:asciiTheme="majorBidi" w:hAnsiTheme="majorBidi" w:cstheme="majorBidi"/>
          <w:i/>
          <w:iCs/>
          <w:sz w:val="24"/>
          <w:szCs w:val="24"/>
        </w:rPr>
        <w:t xml:space="preserve"> </w:t>
      </w:r>
      <w:proofErr w:type="spellStart"/>
      <w:r w:rsidR="00EA3795" w:rsidRPr="00EA3795">
        <w:rPr>
          <w:rFonts w:asciiTheme="majorBidi" w:hAnsiTheme="majorBidi" w:cstheme="majorBidi"/>
          <w:sz w:val="24"/>
          <w:szCs w:val="24"/>
        </w:rPr>
        <w:t>memiliki</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pengaruh</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positif</w:t>
      </w:r>
      <w:proofErr w:type="spellEnd"/>
      <w:r w:rsidR="00EA3795" w:rsidRPr="00EA3795">
        <w:rPr>
          <w:rFonts w:asciiTheme="majorBidi" w:hAnsiTheme="majorBidi" w:cstheme="majorBidi"/>
          <w:sz w:val="24"/>
          <w:szCs w:val="24"/>
        </w:rPr>
        <w:t xml:space="preserve"> dan </w:t>
      </w:r>
      <w:proofErr w:type="spellStart"/>
      <w:r w:rsidR="00EA3795" w:rsidRPr="00EA3795">
        <w:rPr>
          <w:rFonts w:asciiTheme="majorBidi" w:hAnsiTheme="majorBidi" w:cstheme="majorBidi"/>
          <w:sz w:val="24"/>
          <w:szCs w:val="24"/>
        </w:rPr>
        <w:t>signifikan</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terhadap</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profitabilitas</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karena</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pengelolaan</w:t>
      </w:r>
      <w:proofErr w:type="spellEnd"/>
      <w:r w:rsidR="00EA3795" w:rsidRPr="00EA3795">
        <w:rPr>
          <w:rFonts w:asciiTheme="majorBidi" w:hAnsiTheme="majorBidi" w:cstheme="majorBidi"/>
          <w:sz w:val="24"/>
          <w:szCs w:val="24"/>
        </w:rPr>
        <w:t xml:space="preserve"> margin yang </w:t>
      </w:r>
      <w:proofErr w:type="spellStart"/>
      <w:r w:rsidR="00EA3795" w:rsidRPr="00EA3795">
        <w:rPr>
          <w:rFonts w:asciiTheme="majorBidi" w:hAnsiTheme="majorBidi" w:cstheme="majorBidi"/>
          <w:sz w:val="24"/>
          <w:szCs w:val="24"/>
        </w:rPr>
        <w:t>baik</w:t>
      </w:r>
      <w:proofErr w:type="spellEnd"/>
      <w:r w:rsidR="00EA3795" w:rsidRPr="00EA3795">
        <w:rPr>
          <w:rFonts w:asciiTheme="majorBidi" w:hAnsiTheme="majorBidi" w:cstheme="majorBidi"/>
          <w:sz w:val="24"/>
          <w:szCs w:val="24"/>
        </w:rPr>
        <w:t xml:space="preserve"> pada </w:t>
      </w:r>
      <w:proofErr w:type="spellStart"/>
      <w:r w:rsidR="00EA3795" w:rsidRPr="00EA3795">
        <w:rPr>
          <w:rFonts w:asciiTheme="majorBidi" w:hAnsiTheme="majorBidi" w:cstheme="majorBidi"/>
          <w:sz w:val="24"/>
          <w:szCs w:val="24"/>
        </w:rPr>
        <w:t>perbankan</w:t>
      </w:r>
      <w:proofErr w:type="spellEnd"/>
      <w:r w:rsidR="00EA3795" w:rsidRPr="00EA3795">
        <w:rPr>
          <w:rFonts w:asciiTheme="majorBidi" w:hAnsiTheme="majorBidi" w:cstheme="majorBidi"/>
          <w:sz w:val="24"/>
          <w:szCs w:val="24"/>
        </w:rPr>
        <w:t xml:space="preserve"> syariah </w:t>
      </w:r>
      <w:proofErr w:type="spellStart"/>
      <w:r w:rsidR="00EA3795" w:rsidRPr="00EA3795">
        <w:rPr>
          <w:rFonts w:asciiTheme="majorBidi" w:hAnsiTheme="majorBidi" w:cstheme="majorBidi"/>
          <w:sz w:val="24"/>
          <w:szCs w:val="24"/>
        </w:rPr>
        <w:t>akan</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mengakibatkan</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bertambah</w:t>
      </w:r>
      <w:proofErr w:type="spellEnd"/>
      <w:r w:rsidR="00EA3795" w:rsidRPr="00EA3795">
        <w:rPr>
          <w:rFonts w:asciiTheme="majorBidi" w:hAnsiTheme="majorBidi" w:cstheme="majorBidi"/>
          <w:sz w:val="24"/>
          <w:szCs w:val="24"/>
        </w:rPr>
        <w:t xml:space="preserve"> pula </w:t>
      </w:r>
      <w:proofErr w:type="spellStart"/>
      <w:r w:rsidR="00EA3795" w:rsidRPr="00EA3795">
        <w:rPr>
          <w:rFonts w:asciiTheme="majorBidi" w:hAnsiTheme="majorBidi" w:cstheme="majorBidi"/>
          <w:sz w:val="24"/>
          <w:szCs w:val="24"/>
        </w:rPr>
        <w:t>profitabilitas</w:t>
      </w:r>
      <w:proofErr w:type="spellEnd"/>
      <w:r w:rsidR="00EA3795" w:rsidRPr="00EA3795">
        <w:rPr>
          <w:rFonts w:asciiTheme="majorBidi" w:hAnsiTheme="majorBidi" w:cstheme="majorBidi"/>
          <w:sz w:val="24"/>
          <w:szCs w:val="24"/>
        </w:rPr>
        <w:t>.</w:t>
      </w:r>
    </w:p>
    <w:p w14:paraId="09AC4AAB" w14:textId="48DBB564" w:rsidR="00B003B7" w:rsidRPr="00EA3795" w:rsidRDefault="00B003B7" w:rsidP="00EA3795">
      <w:pPr>
        <w:pStyle w:val="ListParagraph"/>
        <w:numPr>
          <w:ilvl w:val="0"/>
          <w:numId w:val="12"/>
        </w:numPr>
        <w:jc w:val="both"/>
        <w:rPr>
          <w:rFonts w:asciiTheme="majorBidi" w:hAnsiTheme="majorBidi" w:cstheme="majorBidi"/>
          <w:sz w:val="24"/>
          <w:szCs w:val="24"/>
        </w:rPr>
      </w:pPr>
      <w:proofErr w:type="spellStart"/>
      <w:r w:rsidRPr="00EA3795">
        <w:rPr>
          <w:rFonts w:asciiTheme="majorBidi" w:hAnsiTheme="majorBidi" w:cstheme="majorBidi"/>
          <w:sz w:val="24"/>
          <w:szCs w:val="24"/>
        </w:rPr>
        <w:t>Variabel</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Inflasi</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memperoleh</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nilai</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signifikansi</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sebesar</w:t>
      </w:r>
      <w:proofErr w:type="spellEnd"/>
      <w:r w:rsidRPr="00EA3795">
        <w:rPr>
          <w:rFonts w:asciiTheme="majorBidi" w:hAnsiTheme="majorBidi" w:cstheme="majorBidi"/>
          <w:sz w:val="24"/>
          <w:szCs w:val="24"/>
        </w:rPr>
        <w:t xml:space="preserve"> 0.572, </w:t>
      </w:r>
      <w:proofErr w:type="spellStart"/>
      <w:r w:rsidRPr="00EA3795">
        <w:rPr>
          <w:rFonts w:asciiTheme="majorBidi" w:hAnsiTheme="majorBidi" w:cstheme="majorBidi"/>
          <w:sz w:val="24"/>
          <w:szCs w:val="24"/>
        </w:rPr>
        <w:t>nilai</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signifikansi</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tersebut</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lebih</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dari</w:t>
      </w:r>
      <w:proofErr w:type="spellEnd"/>
      <w:r w:rsidRPr="00EA3795">
        <w:rPr>
          <w:rFonts w:asciiTheme="majorBidi" w:hAnsiTheme="majorBidi" w:cstheme="majorBidi"/>
          <w:sz w:val="24"/>
          <w:szCs w:val="24"/>
        </w:rPr>
        <w:t xml:space="preserve"> 0,050, yang </w:t>
      </w:r>
      <w:proofErr w:type="spellStart"/>
      <w:r w:rsidRPr="00EA3795">
        <w:rPr>
          <w:rFonts w:asciiTheme="majorBidi" w:hAnsiTheme="majorBidi" w:cstheme="majorBidi"/>
          <w:sz w:val="24"/>
          <w:szCs w:val="24"/>
        </w:rPr>
        <w:t>mempunyai</w:t>
      </w:r>
      <w:proofErr w:type="spellEnd"/>
      <w:r w:rsidRPr="00EA3795">
        <w:rPr>
          <w:rFonts w:asciiTheme="majorBidi" w:hAnsiTheme="majorBidi" w:cstheme="majorBidi"/>
          <w:sz w:val="24"/>
          <w:szCs w:val="24"/>
        </w:rPr>
        <w:t xml:space="preserve"> arti </w:t>
      </w:r>
      <w:proofErr w:type="spellStart"/>
      <w:r w:rsidRPr="00EA3795">
        <w:rPr>
          <w:rFonts w:asciiTheme="majorBidi" w:hAnsiTheme="majorBidi" w:cstheme="majorBidi"/>
          <w:sz w:val="24"/>
          <w:szCs w:val="24"/>
        </w:rPr>
        <w:t>bahwa</w:t>
      </w:r>
      <w:proofErr w:type="spellEnd"/>
      <w:r w:rsidRPr="00EA3795">
        <w:rPr>
          <w:rFonts w:asciiTheme="majorBidi" w:hAnsiTheme="majorBidi" w:cstheme="majorBidi"/>
          <w:sz w:val="24"/>
          <w:szCs w:val="24"/>
        </w:rPr>
        <w:t xml:space="preserve"> H5 </w:t>
      </w:r>
      <w:proofErr w:type="spellStart"/>
      <w:r w:rsidRPr="00EA3795">
        <w:rPr>
          <w:rFonts w:asciiTheme="majorBidi" w:hAnsiTheme="majorBidi" w:cstheme="majorBidi"/>
          <w:sz w:val="24"/>
          <w:szCs w:val="24"/>
        </w:rPr>
        <w:t>dinyatakan</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b/>
          <w:bCs/>
          <w:sz w:val="24"/>
          <w:szCs w:val="24"/>
        </w:rPr>
        <w:t>tidak</w:t>
      </w:r>
      <w:proofErr w:type="spellEnd"/>
      <w:r w:rsidRPr="00EA3795">
        <w:rPr>
          <w:rFonts w:asciiTheme="majorBidi" w:hAnsiTheme="majorBidi" w:cstheme="majorBidi"/>
          <w:b/>
          <w:bCs/>
          <w:sz w:val="24"/>
          <w:szCs w:val="24"/>
        </w:rPr>
        <w:t xml:space="preserve"> </w:t>
      </w:r>
      <w:proofErr w:type="spellStart"/>
      <w:r w:rsidRPr="00EA3795">
        <w:rPr>
          <w:rFonts w:asciiTheme="majorBidi" w:hAnsiTheme="majorBidi" w:cstheme="majorBidi"/>
          <w:b/>
          <w:bCs/>
          <w:sz w:val="24"/>
          <w:szCs w:val="24"/>
        </w:rPr>
        <w:t>diterima</w:t>
      </w:r>
      <w:proofErr w:type="spellEnd"/>
      <w:r w:rsidRPr="00EA3795">
        <w:rPr>
          <w:rFonts w:asciiTheme="majorBidi" w:hAnsiTheme="majorBidi" w:cstheme="majorBidi"/>
          <w:sz w:val="24"/>
          <w:szCs w:val="24"/>
        </w:rPr>
        <w:t xml:space="preserve">. Maka </w:t>
      </w:r>
      <w:proofErr w:type="spellStart"/>
      <w:r w:rsidRPr="00EA3795">
        <w:rPr>
          <w:rFonts w:asciiTheme="majorBidi" w:hAnsiTheme="majorBidi" w:cstheme="majorBidi"/>
          <w:sz w:val="24"/>
          <w:szCs w:val="24"/>
        </w:rPr>
        <w:t>dari</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itu</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dapat</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disimpulkan</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bahwa</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Inflasi</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tidak</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berpengaruh</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signifikan</w:t>
      </w:r>
      <w:proofErr w:type="spellEnd"/>
      <w:r w:rsidRPr="00EA3795">
        <w:rPr>
          <w:rFonts w:asciiTheme="majorBidi" w:hAnsiTheme="majorBidi" w:cstheme="majorBidi"/>
          <w:sz w:val="24"/>
          <w:szCs w:val="24"/>
        </w:rPr>
        <w:t xml:space="preserve"> </w:t>
      </w:r>
      <w:proofErr w:type="spellStart"/>
      <w:r w:rsidRPr="00EA3795">
        <w:rPr>
          <w:rFonts w:asciiTheme="majorBidi" w:hAnsiTheme="majorBidi" w:cstheme="majorBidi"/>
          <w:sz w:val="24"/>
          <w:szCs w:val="24"/>
        </w:rPr>
        <w:t>terhadap</w:t>
      </w:r>
      <w:proofErr w:type="spellEnd"/>
      <w:r w:rsidRPr="00EA3795">
        <w:rPr>
          <w:rFonts w:asciiTheme="majorBidi" w:hAnsiTheme="majorBidi" w:cstheme="majorBidi"/>
          <w:sz w:val="24"/>
          <w:szCs w:val="24"/>
        </w:rPr>
        <w:t xml:space="preserve"> ROA.</w:t>
      </w:r>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Inflasi</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memiliki</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pengaruh</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negatif</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tetapi</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tidak</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memiliki</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pengaruh</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signifikan</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terhadap</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profitabilitas</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karena</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hal</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ini</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dapat</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disebabkan</w:t>
      </w:r>
      <w:proofErr w:type="spellEnd"/>
      <w:r w:rsidR="00EA3795" w:rsidRPr="00EA3795">
        <w:rPr>
          <w:rFonts w:asciiTheme="majorBidi" w:hAnsiTheme="majorBidi" w:cstheme="majorBidi"/>
          <w:sz w:val="24"/>
          <w:szCs w:val="24"/>
        </w:rPr>
        <w:t xml:space="preserve"> oleh </w:t>
      </w:r>
      <w:proofErr w:type="spellStart"/>
      <w:r w:rsidR="00EA3795" w:rsidRPr="00EA3795">
        <w:rPr>
          <w:rFonts w:asciiTheme="majorBidi" w:hAnsiTheme="majorBidi" w:cstheme="majorBidi"/>
          <w:sz w:val="24"/>
          <w:szCs w:val="24"/>
        </w:rPr>
        <w:t>sistem</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perbankan</w:t>
      </w:r>
      <w:proofErr w:type="spellEnd"/>
      <w:r w:rsidR="00EA3795" w:rsidRPr="00EA3795">
        <w:rPr>
          <w:rFonts w:asciiTheme="majorBidi" w:hAnsiTheme="majorBidi" w:cstheme="majorBidi"/>
          <w:sz w:val="24"/>
          <w:szCs w:val="24"/>
        </w:rPr>
        <w:t xml:space="preserve"> syariah yang </w:t>
      </w:r>
      <w:proofErr w:type="spellStart"/>
      <w:r w:rsidR="00EA3795" w:rsidRPr="00EA3795">
        <w:rPr>
          <w:rFonts w:asciiTheme="majorBidi" w:hAnsiTheme="majorBidi" w:cstheme="majorBidi"/>
          <w:sz w:val="24"/>
          <w:szCs w:val="24"/>
        </w:rPr>
        <w:t>tidak</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menganut</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sistem</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bunga</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sehingga</w:t>
      </w:r>
      <w:proofErr w:type="spellEnd"/>
      <w:r w:rsidR="00EA3795" w:rsidRPr="00EA3795">
        <w:rPr>
          <w:rFonts w:asciiTheme="majorBidi" w:hAnsiTheme="majorBidi" w:cstheme="majorBidi"/>
          <w:sz w:val="24"/>
          <w:szCs w:val="24"/>
        </w:rPr>
        <w:t xml:space="preserve"> uang yang </w:t>
      </w:r>
      <w:proofErr w:type="spellStart"/>
      <w:r w:rsidR="00EA3795" w:rsidRPr="00EA3795">
        <w:rPr>
          <w:rFonts w:asciiTheme="majorBidi" w:hAnsiTheme="majorBidi" w:cstheme="majorBidi"/>
          <w:sz w:val="24"/>
          <w:szCs w:val="24"/>
        </w:rPr>
        <w:t>dikelola</w:t>
      </w:r>
      <w:proofErr w:type="spellEnd"/>
      <w:r w:rsidR="00EA3795" w:rsidRPr="00EA3795">
        <w:rPr>
          <w:rFonts w:asciiTheme="majorBidi" w:hAnsiTheme="majorBidi" w:cstheme="majorBidi"/>
          <w:sz w:val="24"/>
          <w:szCs w:val="24"/>
        </w:rPr>
        <w:t xml:space="preserve"> oleh bank syariah </w:t>
      </w:r>
      <w:proofErr w:type="spellStart"/>
      <w:r w:rsidR="00EA3795" w:rsidRPr="00EA3795">
        <w:rPr>
          <w:rFonts w:asciiTheme="majorBidi" w:hAnsiTheme="majorBidi" w:cstheme="majorBidi"/>
          <w:sz w:val="24"/>
          <w:szCs w:val="24"/>
        </w:rPr>
        <w:t>tidak</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akan</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terlalu</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mengalami</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kekacauan</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seperti</w:t>
      </w:r>
      <w:proofErr w:type="spellEnd"/>
      <w:r w:rsidR="00EA3795" w:rsidRPr="00EA3795">
        <w:rPr>
          <w:rFonts w:asciiTheme="majorBidi" w:hAnsiTheme="majorBidi" w:cstheme="majorBidi"/>
          <w:sz w:val="24"/>
          <w:szCs w:val="24"/>
        </w:rPr>
        <w:t xml:space="preserve"> Bank </w:t>
      </w:r>
      <w:proofErr w:type="spellStart"/>
      <w:r w:rsidR="00EA3795" w:rsidRPr="00EA3795">
        <w:rPr>
          <w:rFonts w:asciiTheme="majorBidi" w:hAnsiTheme="majorBidi" w:cstheme="majorBidi"/>
          <w:sz w:val="24"/>
          <w:szCs w:val="24"/>
        </w:rPr>
        <w:t>Konvensional</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apabila</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menghadapi</w:t>
      </w:r>
      <w:proofErr w:type="spellEnd"/>
      <w:r w:rsidR="00EA3795" w:rsidRPr="00EA3795">
        <w:rPr>
          <w:rFonts w:asciiTheme="majorBidi" w:hAnsiTheme="majorBidi" w:cstheme="majorBidi"/>
          <w:sz w:val="24"/>
          <w:szCs w:val="24"/>
        </w:rPr>
        <w:t xml:space="preserve"> </w:t>
      </w:r>
      <w:proofErr w:type="spellStart"/>
      <w:r w:rsidR="00EA3795" w:rsidRPr="00EA3795">
        <w:rPr>
          <w:rFonts w:asciiTheme="majorBidi" w:hAnsiTheme="majorBidi" w:cstheme="majorBidi"/>
          <w:sz w:val="24"/>
          <w:szCs w:val="24"/>
        </w:rPr>
        <w:t>inflasi</w:t>
      </w:r>
      <w:proofErr w:type="spellEnd"/>
      <w:r w:rsidR="00EA3795" w:rsidRPr="00EA3795">
        <w:rPr>
          <w:rFonts w:asciiTheme="majorBidi" w:hAnsiTheme="majorBidi" w:cstheme="majorBidi"/>
          <w:sz w:val="24"/>
          <w:szCs w:val="24"/>
        </w:rPr>
        <w:t>.</w:t>
      </w:r>
    </w:p>
    <w:p w14:paraId="31B92809" w14:textId="2AB8663C" w:rsidR="00B003B7" w:rsidRPr="00507040" w:rsidRDefault="00B003B7" w:rsidP="00507040">
      <w:pPr>
        <w:pStyle w:val="ListParagraph"/>
        <w:numPr>
          <w:ilvl w:val="0"/>
          <w:numId w:val="12"/>
        </w:numPr>
        <w:spacing w:after="200" w:line="240" w:lineRule="auto"/>
        <w:jc w:val="both"/>
        <w:rPr>
          <w:rFonts w:asciiTheme="majorBidi" w:hAnsiTheme="majorBidi" w:cstheme="majorBidi"/>
          <w:sz w:val="24"/>
          <w:szCs w:val="24"/>
        </w:rPr>
      </w:pP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BI Rate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0.408, </w:t>
      </w:r>
      <w:proofErr w:type="spellStart"/>
      <w:r>
        <w:rPr>
          <w:rFonts w:asciiTheme="majorBidi" w:hAnsiTheme="majorBidi" w:cstheme="majorBidi"/>
          <w:sz w:val="24"/>
          <w:szCs w:val="24"/>
        </w:rPr>
        <w:t>syarat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diterimanya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0.050.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H6 </w:t>
      </w:r>
      <w:proofErr w:type="spellStart"/>
      <w:r w:rsidRPr="00C562A6">
        <w:rPr>
          <w:rFonts w:asciiTheme="majorBidi" w:hAnsiTheme="majorBidi" w:cstheme="majorBidi"/>
          <w:b/>
          <w:bCs/>
          <w:sz w:val="24"/>
          <w:szCs w:val="24"/>
        </w:rPr>
        <w:t>tidak</w:t>
      </w:r>
      <w:proofErr w:type="spellEnd"/>
      <w:r w:rsidRPr="00C562A6">
        <w:rPr>
          <w:rFonts w:asciiTheme="majorBidi" w:hAnsiTheme="majorBidi" w:cstheme="majorBidi"/>
          <w:b/>
          <w:bCs/>
          <w:sz w:val="24"/>
          <w:szCs w:val="24"/>
        </w:rPr>
        <w:t xml:space="preserve"> </w:t>
      </w:r>
      <w:proofErr w:type="spellStart"/>
      <w:r w:rsidRPr="00C562A6">
        <w:rPr>
          <w:rFonts w:asciiTheme="majorBidi" w:hAnsiTheme="majorBidi" w:cstheme="majorBidi"/>
          <w:b/>
          <w:bCs/>
          <w:sz w:val="24"/>
          <w:szCs w:val="24"/>
        </w:rPr>
        <w:t>diterima</w:t>
      </w:r>
      <w:proofErr w:type="spellEnd"/>
      <w:r w:rsidRPr="00C562A6">
        <w:rPr>
          <w:rFonts w:asciiTheme="majorBidi" w:hAnsiTheme="majorBidi" w:cstheme="majorBidi"/>
          <w:b/>
          <w:bCs/>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demikian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BI Rate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(ROA).</w:t>
      </w:r>
      <w:r w:rsidR="00507040">
        <w:rPr>
          <w:rFonts w:asciiTheme="majorBidi" w:hAnsiTheme="majorBidi" w:cstheme="majorBidi"/>
          <w:sz w:val="24"/>
          <w:szCs w:val="24"/>
        </w:rPr>
        <w:t xml:space="preserve"> </w:t>
      </w:r>
      <w:r w:rsidR="00507040" w:rsidRPr="00507040">
        <w:rPr>
          <w:rFonts w:asciiTheme="majorBidi" w:hAnsiTheme="majorBidi" w:cstheme="majorBidi"/>
          <w:sz w:val="24"/>
          <w:szCs w:val="24"/>
        </w:rPr>
        <w:t xml:space="preserve">BI Rate </w:t>
      </w:r>
      <w:proofErr w:type="spellStart"/>
      <w:r w:rsidR="00507040" w:rsidRPr="00507040">
        <w:rPr>
          <w:rFonts w:asciiTheme="majorBidi" w:hAnsiTheme="majorBidi" w:cstheme="majorBidi"/>
          <w:sz w:val="24"/>
          <w:szCs w:val="24"/>
        </w:rPr>
        <w:t>memiliki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pengaruh</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postif</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tetapi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tidak</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memiliki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pengaruh</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signifikan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terhadap</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profitabilitas</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karena</w:t>
      </w:r>
      <w:proofErr w:type="spellEnd"/>
      <w:r w:rsidR="00507040" w:rsidRPr="00507040">
        <w:rPr>
          <w:rFonts w:asciiTheme="majorBidi" w:hAnsiTheme="majorBidi" w:cstheme="majorBidi"/>
          <w:sz w:val="24"/>
          <w:szCs w:val="24"/>
        </w:rPr>
        <w:t xml:space="preserve"> pada </w:t>
      </w:r>
      <w:proofErr w:type="spellStart"/>
      <w:r w:rsidR="00507040" w:rsidRPr="00507040">
        <w:rPr>
          <w:rFonts w:asciiTheme="majorBidi" w:hAnsiTheme="majorBidi" w:cstheme="majorBidi"/>
          <w:sz w:val="24"/>
          <w:szCs w:val="24"/>
        </w:rPr>
        <w:t>perbankan</w:t>
      </w:r>
      <w:proofErr w:type="spellEnd"/>
      <w:r w:rsidR="00507040" w:rsidRPr="00507040">
        <w:rPr>
          <w:rFonts w:asciiTheme="majorBidi" w:hAnsiTheme="majorBidi" w:cstheme="majorBidi"/>
          <w:sz w:val="24"/>
          <w:szCs w:val="24"/>
        </w:rPr>
        <w:t xml:space="preserve"> syariah </w:t>
      </w:r>
      <w:proofErr w:type="spellStart"/>
      <w:r w:rsidR="00507040" w:rsidRPr="00507040">
        <w:rPr>
          <w:rFonts w:asciiTheme="majorBidi" w:hAnsiTheme="majorBidi" w:cstheme="majorBidi"/>
          <w:sz w:val="24"/>
          <w:szCs w:val="24"/>
        </w:rPr>
        <w:t>menerapkan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prinsip</w:t>
      </w:r>
      <w:proofErr w:type="spellEnd"/>
      <w:r w:rsidR="00507040" w:rsidRPr="00507040">
        <w:rPr>
          <w:rFonts w:asciiTheme="majorBidi" w:hAnsiTheme="majorBidi" w:cstheme="majorBidi"/>
          <w:sz w:val="24"/>
          <w:szCs w:val="24"/>
        </w:rPr>
        <w:t xml:space="preserve"> Islam </w:t>
      </w:r>
      <w:proofErr w:type="spellStart"/>
      <w:r w:rsidR="00507040" w:rsidRPr="00507040">
        <w:rPr>
          <w:rFonts w:asciiTheme="majorBidi" w:hAnsiTheme="majorBidi" w:cstheme="majorBidi"/>
          <w:sz w:val="24"/>
          <w:szCs w:val="24"/>
        </w:rPr>
        <w:t>yaitu</w:t>
      </w:r>
      <w:proofErr w:type="spellEnd"/>
      <w:r w:rsidR="00507040" w:rsidRPr="00507040">
        <w:rPr>
          <w:rFonts w:asciiTheme="majorBidi" w:hAnsiTheme="majorBidi" w:cstheme="majorBidi"/>
          <w:sz w:val="24"/>
          <w:szCs w:val="24"/>
        </w:rPr>
        <w:t xml:space="preserve"> </w:t>
      </w:r>
      <w:r w:rsidR="00507040" w:rsidRPr="00507040">
        <w:rPr>
          <w:rFonts w:asciiTheme="majorBidi" w:hAnsiTheme="majorBidi" w:cstheme="majorBidi"/>
          <w:i/>
          <w:iCs/>
          <w:sz w:val="24"/>
          <w:szCs w:val="24"/>
        </w:rPr>
        <w:t>Profit Sharing</w:t>
      </w:r>
      <w:r w:rsidR="00507040" w:rsidRPr="00507040">
        <w:rPr>
          <w:rFonts w:asciiTheme="majorBidi" w:hAnsiTheme="majorBidi" w:cstheme="majorBidi"/>
          <w:sz w:val="24"/>
          <w:szCs w:val="24"/>
        </w:rPr>
        <w:t xml:space="preserve"> yang mana </w:t>
      </w:r>
      <w:proofErr w:type="spellStart"/>
      <w:r w:rsidR="00507040" w:rsidRPr="00507040">
        <w:rPr>
          <w:rFonts w:asciiTheme="majorBidi" w:hAnsiTheme="majorBidi" w:cstheme="majorBidi"/>
          <w:sz w:val="24"/>
          <w:szCs w:val="24"/>
        </w:rPr>
        <w:t>dalam</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kegiatan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operasionalnya</w:t>
      </w:r>
      <w:proofErr w:type="spellEnd"/>
      <w:r w:rsidR="00507040" w:rsidRPr="00507040">
        <w:rPr>
          <w:rFonts w:asciiTheme="majorBidi" w:hAnsiTheme="majorBidi" w:cstheme="majorBidi"/>
          <w:sz w:val="24"/>
          <w:szCs w:val="24"/>
        </w:rPr>
        <w:t xml:space="preserve"> bank syariah </w:t>
      </w:r>
      <w:proofErr w:type="spellStart"/>
      <w:r w:rsidR="00507040" w:rsidRPr="00507040">
        <w:rPr>
          <w:rFonts w:asciiTheme="majorBidi" w:hAnsiTheme="majorBidi" w:cstheme="majorBidi"/>
          <w:sz w:val="24"/>
          <w:szCs w:val="24"/>
        </w:rPr>
        <w:t>menganut</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sistem</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bagi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hasil</w:t>
      </w:r>
      <w:proofErr w:type="spellEnd"/>
      <w:r w:rsidR="00507040" w:rsidRPr="00507040">
        <w:rPr>
          <w:rFonts w:asciiTheme="majorBidi" w:hAnsiTheme="majorBidi" w:cstheme="majorBidi"/>
          <w:sz w:val="24"/>
          <w:szCs w:val="24"/>
        </w:rPr>
        <w:t xml:space="preserve"> dan </w:t>
      </w:r>
      <w:proofErr w:type="spellStart"/>
      <w:r w:rsidR="00507040" w:rsidRPr="00507040">
        <w:rPr>
          <w:rFonts w:asciiTheme="majorBidi" w:hAnsiTheme="majorBidi" w:cstheme="majorBidi"/>
          <w:sz w:val="24"/>
          <w:szCs w:val="24"/>
        </w:rPr>
        <w:t>tidak</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diperbolehkan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untuk</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mengambil</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suku</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bunga</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atau</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riba</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sehingga</w:t>
      </w:r>
      <w:proofErr w:type="spellEnd"/>
      <w:r w:rsidR="00507040" w:rsidRPr="00507040">
        <w:rPr>
          <w:rFonts w:asciiTheme="majorBidi" w:hAnsiTheme="majorBidi" w:cstheme="majorBidi"/>
          <w:sz w:val="24"/>
          <w:szCs w:val="24"/>
        </w:rPr>
        <w:t xml:space="preserve"> BI Rate </w:t>
      </w:r>
      <w:proofErr w:type="spellStart"/>
      <w:r w:rsidR="00507040" w:rsidRPr="00507040">
        <w:rPr>
          <w:rFonts w:asciiTheme="majorBidi" w:hAnsiTheme="majorBidi" w:cstheme="majorBidi"/>
          <w:sz w:val="24"/>
          <w:szCs w:val="24"/>
        </w:rPr>
        <w:t>tidak</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memiliki</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pengaruh</w:t>
      </w:r>
      <w:proofErr w:type="spellEnd"/>
      <w:r w:rsidR="00507040" w:rsidRPr="00507040">
        <w:rPr>
          <w:rFonts w:asciiTheme="majorBidi" w:hAnsiTheme="majorBidi" w:cstheme="majorBidi"/>
          <w:sz w:val="24"/>
          <w:szCs w:val="24"/>
        </w:rPr>
        <w:t xml:space="preserve"> yang </w:t>
      </w:r>
      <w:proofErr w:type="spellStart"/>
      <w:r w:rsidR="00507040" w:rsidRPr="00507040">
        <w:rPr>
          <w:rFonts w:asciiTheme="majorBidi" w:hAnsiTheme="majorBidi" w:cstheme="majorBidi"/>
          <w:sz w:val="24"/>
          <w:szCs w:val="24"/>
        </w:rPr>
        <w:t>signifikan</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terhadap</w:t>
      </w:r>
      <w:proofErr w:type="spellEnd"/>
      <w:r w:rsidR="00507040" w:rsidRPr="00507040">
        <w:rPr>
          <w:rFonts w:asciiTheme="majorBidi" w:hAnsiTheme="majorBidi" w:cstheme="majorBidi"/>
          <w:sz w:val="24"/>
          <w:szCs w:val="24"/>
        </w:rPr>
        <w:t xml:space="preserve"> </w:t>
      </w:r>
      <w:proofErr w:type="spellStart"/>
      <w:r w:rsidR="00507040" w:rsidRPr="00507040">
        <w:rPr>
          <w:rFonts w:asciiTheme="majorBidi" w:hAnsiTheme="majorBidi" w:cstheme="majorBidi"/>
          <w:sz w:val="24"/>
          <w:szCs w:val="24"/>
        </w:rPr>
        <w:t>profitabilitas</w:t>
      </w:r>
      <w:proofErr w:type="spellEnd"/>
      <w:r w:rsidR="00507040" w:rsidRPr="00507040">
        <w:rPr>
          <w:rFonts w:asciiTheme="majorBidi" w:hAnsiTheme="majorBidi" w:cstheme="majorBidi"/>
          <w:sz w:val="24"/>
          <w:szCs w:val="24"/>
        </w:rPr>
        <w:t>.</w:t>
      </w:r>
    </w:p>
    <w:p w14:paraId="2741B7AA" w14:textId="77777777" w:rsidR="00B003B7" w:rsidRPr="007919B9" w:rsidRDefault="00B003B7" w:rsidP="007919B9">
      <w:pPr>
        <w:pStyle w:val="Heading2"/>
        <w:ind w:firstLine="426"/>
        <w:rPr>
          <w:rFonts w:asciiTheme="majorBidi" w:hAnsiTheme="majorBidi"/>
          <w:b/>
          <w:bCs/>
          <w:color w:val="auto"/>
          <w:sz w:val="24"/>
          <w:szCs w:val="24"/>
        </w:rPr>
      </w:pPr>
      <w:r w:rsidRPr="007919B9">
        <w:rPr>
          <w:rFonts w:asciiTheme="majorBidi" w:hAnsiTheme="majorBidi"/>
          <w:b/>
          <w:bCs/>
          <w:color w:val="auto"/>
          <w:sz w:val="24"/>
          <w:szCs w:val="24"/>
        </w:rPr>
        <w:t xml:space="preserve">4.4 </w:t>
      </w:r>
      <w:proofErr w:type="spellStart"/>
      <w:r w:rsidRPr="007919B9">
        <w:rPr>
          <w:rFonts w:asciiTheme="majorBidi" w:hAnsiTheme="majorBidi"/>
          <w:b/>
          <w:bCs/>
          <w:color w:val="auto"/>
          <w:sz w:val="24"/>
          <w:szCs w:val="24"/>
        </w:rPr>
        <w:t>Pembahasan</w:t>
      </w:r>
      <w:proofErr w:type="spellEnd"/>
    </w:p>
    <w:p w14:paraId="1F2FB8CC" w14:textId="7F8A580F" w:rsidR="00B003B7" w:rsidRPr="007919B9" w:rsidRDefault="00B003B7" w:rsidP="007919B9">
      <w:pPr>
        <w:pStyle w:val="Heading2"/>
        <w:ind w:left="426"/>
        <w:rPr>
          <w:rFonts w:asciiTheme="majorBidi" w:hAnsiTheme="majorBidi"/>
          <w:b/>
          <w:bCs/>
          <w:color w:val="auto"/>
        </w:rPr>
      </w:pPr>
      <w:r w:rsidRPr="007919B9">
        <w:rPr>
          <w:rFonts w:asciiTheme="majorBidi" w:hAnsiTheme="majorBidi"/>
          <w:b/>
          <w:bCs/>
          <w:color w:val="auto"/>
        </w:rPr>
        <w:t xml:space="preserve">4.4.1 </w:t>
      </w:r>
      <w:proofErr w:type="spellStart"/>
      <w:r w:rsidRPr="007919B9">
        <w:rPr>
          <w:rFonts w:asciiTheme="majorBidi" w:hAnsiTheme="majorBidi"/>
          <w:b/>
          <w:bCs/>
          <w:color w:val="auto"/>
        </w:rPr>
        <w:t>Pengaruh</w:t>
      </w:r>
      <w:proofErr w:type="spellEnd"/>
      <w:r w:rsidRPr="007919B9">
        <w:rPr>
          <w:rFonts w:asciiTheme="majorBidi" w:hAnsiTheme="majorBidi"/>
          <w:b/>
          <w:bCs/>
          <w:color w:val="auto"/>
        </w:rPr>
        <w:t xml:space="preserve"> BOPO </w:t>
      </w:r>
      <w:proofErr w:type="spellStart"/>
      <w:r w:rsidRPr="007919B9">
        <w:rPr>
          <w:rFonts w:asciiTheme="majorBidi" w:hAnsiTheme="majorBidi"/>
          <w:b/>
          <w:bCs/>
          <w:color w:val="auto"/>
        </w:rPr>
        <w:t>terhadap</w:t>
      </w:r>
      <w:proofErr w:type="spellEnd"/>
      <w:r w:rsidRPr="007919B9">
        <w:rPr>
          <w:rFonts w:asciiTheme="majorBidi" w:hAnsiTheme="majorBidi"/>
          <w:b/>
          <w:bCs/>
          <w:color w:val="auto"/>
        </w:rPr>
        <w:t xml:space="preserve"> </w:t>
      </w:r>
      <w:proofErr w:type="spellStart"/>
      <w:r w:rsidRPr="007919B9">
        <w:rPr>
          <w:rFonts w:asciiTheme="majorBidi" w:hAnsiTheme="majorBidi"/>
          <w:b/>
          <w:bCs/>
          <w:color w:val="auto"/>
        </w:rPr>
        <w:t>Profitabilitas</w:t>
      </w:r>
      <w:proofErr w:type="spellEnd"/>
      <w:r w:rsidRPr="007919B9">
        <w:rPr>
          <w:rFonts w:asciiTheme="majorBidi" w:hAnsiTheme="majorBidi"/>
          <w:b/>
          <w:bCs/>
          <w:color w:val="auto"/>
        </w:rPr>
        <w:t xml:space="preserve"> (ROA)</w:t>
      </w:r>
    </w:p>
    <w:p w14:paraId="5883622D" w14:textId="3E548C54" w:rsidR="007919B9" w:rsidRDefault="00B003B7" w:rsidP="007919B9">
      <w:pPr>
        <w:spacing w:line="240" w:lineRule="auto"/>
        <w:ind w:left="720" w:firstLine="720"/>
        <w:jc w:val="both"/>
        <w:rPr>
          <w:rFonts w:asciiTheme="majorBidi" w:hAnsiTheme="majorBidi" w:cstheme="majorBidi"/>
          <w:sz w:val="24"/>
          <w:szCs w:val="24"/>
        </w:rPr>
      </w:pPr>
      <w:bookmarkStart w:id="30" w:name="_Hlk141081490"/>
      <w:proofErr w:type="spellStart"/>
      <w:r w:rsidRPr="00C90092">
        <w:rPr>
          <w:rFonts w:asciiTheme="majorBidi" w:hAnsiTheme="majorBidi" w:cstheme="majorBidi"/>
          <w:sz w:val="24"/>
          <w:szCs w:val="24"/>
        </w:rPr>
        <w:t>Hipotesis</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dalam</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penelitian</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ini</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menyebutkan</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bahwa</w:t>
      </w:r>
      <w:proofErr w:type="spellEnd"/>
      <w:r w:rsidRPr="00C90092">
        <w:rPr>
          <w:rFonts w:asciiTheme="majorBidi" w:hAnsiTheme="majorBidi" w:cstheme="majorBidi"/>
          <w:sz w:val="24"/>
          <w:szCs w:val="24"/>
        </w:rPr>
        <w:t xml:space="preserve"> </w:t>
      </w:r>
      <w:r>
        <w:rPr>
          <w:rFonts w:asciiTheme="majorBidi" w:hAnsiTheme="majorBidi" w:cstheme="majorBidi"/>
          <w:sz w:val="24"/>
          <w:szCs w:val="24"/>
        </w:rPr>
        <w:t xml:space="preserve">BOPO </w:t>
      </w:r>
      <w:proofErr w:type="spellStart"/>
      <w:r w:rsidRPr="00C90092">
        <w:rPr>
          <w:rFonts w:asciiTheme="majorBidi" w:hAnsiTheme="majorBidi" w:cstheme="majorBidi"/>
          <w:sz w:val="24"/>
          <w:szCs w:val="24"/>
        </w:rPr>
        <w:t>memiliki</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pengaruh</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negatif</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terhadap</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profitabilitas</w:t>
      </w:r>
      <w:proofErr w:type="spellEnd"/>
      <w:r>
        <w:rPr>
          <w:rFonts w:asciiTheme="majorBidi" w:hAnsiTheme="majorBidi" w:cstheme="majorBidi"/>
          <w:sz w:val="24"/>
          <w:szCs w:val="24"/>
        </w:rPr>
        <w:t xml:space="preserve">. Nilai BOPO </w:t>
      </w:r>
      <w:proofErr w:type="spellStart"/>
      <w:r>
        <w:rPr>
          <w:rFonts w:asciiTheme="majorBidi" w:hAnsiTheme="majorBidi" w:cstheme="majorBidi"/>
          <w:sz w:val="24"/>
          <w:szCs w:val="24"/>
        </w:rPr>
        <w:t>memperlihatkan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perolehan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angka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negatif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pada </w:t>
      </w:r>
      <w:proofErr w:type="spellStart"/>
      <w:r w:rsidRPr="00C90092">
        <w:rPr>
          <w:rFonts w:asciiTheme="majorBidi" w:hAnsiTheme="majorBidi" w:cstheme="majorBidi"/>
          <w:sz w:val="24"/>
          <w:szCs w:val="24"/>
        </w:rPr>
        <w:t>hasil</w:t>
      </w:r>
      <w:proofErr w:type="spellEnd"/>
      <w:r w:rsidRPr="00C90092">
        <w:rPr>
          <w:rFonts w:asciiTheme="majorBidi" w:hAnsiTheme="majorBidi" w:cstheme="majorBidi"/>
          <w:sz w:val="24"/>
          <w:szCs w:val="24"/>
        </w:rPr>
        <w:t xml:space="preserve"> </w:t>
      </w:r>
      <w:proofErr w:type="spellStart"/>
      <w:r>
        <w:rPr>
          <w:rFonts w:asciiTheme="majorBidi" w:hAnsiTheme="majorBidi" w:cstheme="majorBidi"/>
          <w:sz w:val="24"/>
          <w:szCs w:val="24"/>
        </w:rPr>
        <w:t>pengujian</w:t>
      </w:r>
      <w:proofErr w:type="spellEnd"/>
      <w:r>
        <w:rPr>
          <w:rFonts w:asciiTheme="majorBidi" w:hAnsiTheme="majorBidi" w:cstheme="majorBidi"/>
          <w:sz w:val="24"/>
          <w:szCs w:val="24"/>
        </w:rPr>
        <w:t xml:space="preserve"> </w:t>
      </w:r>
      <w:r w:rsidRPr="00C90092">
        <w:rPr>
          <w:rFonts w:asciiTheme="majorBidi" w:hAnsiTheme="majorBidi" w:cstheme="majorBidi"/>
          <w:sz w:val="24"/>
          <w:szCs w:val="24"/>
        </w:rPr>
        <w:t xml:space="preserve">uji t </w:t>
      </w:r>
      <w:proofErr w:type="spellStart"/>
      <w:r w:rsidRPr="00C90092">
        <w:rPr>
          <w:rFonts w:asciiTheme="majorBidi" w:hAnsiTheme="majorBidi" w:cstheme="majorBidi"/>
          <w:sz w:val="24"/>
          <w:szCs w:val="24"/>
        </w:rPr>
        <w:t>menunjukkan</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bahwa</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koefisien</w:t>
      </w:r>
      <w:proofErr w:type="spellEnd"/>
      <w:r w:rsidRPr="00C90092">
        <w:rPr>
          <w:rFonts w:asciiTheme="majorBidi" w:hAnsiTheme="majorBidi" w:cstheme="majorBidi"/>
          <w:sz w:val="24"/>
          <w:szCs w:val="24"/>
        </w:rPr>
        <w:t xml:space="preserve"> </w:t>
      </w:r>
      <w:proofErr w:type="spellStart"/>
      <w:r w:rsidRPr="00C90092">
        <w:rPr>
          <w:rFonts w:asciiTheme="majorBidi" w:hAnsiTheme="majorBidi" w:cstheme="majorBidi"/>
          <w:sz w:val="24"/>
          <w:szCs w:val="24"/>
        </w:rPr>
        <w:t>variabel</w:t>
      </w:r>
      <w:proofErr w:type="spellEnd"/>
      <w:r w:rsidRPr="00C90092">
        <w:rPr>
          <w:rFonts w:asciiTheme="majorBidi" w:hAnsiTheme="majorBidi" w:cstheme="majorBidi"/>
          <w:sz w:val="24"/>
          <w:szCs w:val="24"/>
        </w:rPr>
        <w:t xml:space="preserve"> </w:t>
      </w:r>
      <w:r>
        <w:rPr>
          <w:rFonts w:asciiTheme="majorBidi" w:hAnsiTheme="majorBidi" w:cstheme="majorBidi"/>
          <w:sz w:val="24"/>
          <w:szCs w:val="24"/>
        </w:rPr>
        <w:t xml:space="preserve">BOPO </w:t>
      </w:r>
      <w:proofErr w:type="spellStart"/>
      <w:r>
        <w:rPr>
          <w:rFonts w:asciiTheme="majorBidi" w:hAnsiTheme="majorBidi" w:cstheme="majorBidi"/>
          <w:sz w:val="24"/>
          <w:szCs w:val="24"/>
        </w:rPr>
        <w:t>berada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negatif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Hasil yang </w:t>
      </w:r>
      <w:proofErr w:type="spellStart"/>
      <w:r>
        <w:rPr>
          <w:rFonts w:asciiTheme="majorBidi" w:hAnsiTheme="majorBidi" w:cstheme="majorBidi"/>
          <w:sz w:val="24"/>
          <w:szCs w:val="24"/>
        </w:rPr>
        <w:t>negatif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BOPO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pada</w:t>
      </w:r>
      <w:r w:rsidR="00206F58">
        <w:rPr>
          <w:rFonts w:asciiTheme="majorBidi" w:hAnsiTheme="majorBidi" w:cstheme="majorBidi"/>
          <w:sz w:val="24"/>
          <w:szCs w:val="24"/>
        </w:rPr>
        <w:t xml:space="preserve"> Bank Umum S</w:t>
      </w:r>
      <w:r>
        <w:rPr>
          <w:rFonts w:asciiTheme="majorBidi" w:hAnsiTheme="majorBidi" w:cstheme="majorBidi"/>
          <w:sz w:val="24"/>
          <w:szCs w:val="24"/>
        </w:rPr>
        <w:t>yariah</w:t>
      </w:r>
      <w:bookmarkEnd w:id="30"/>
      <w:r>
        <w:rPr>
          <w:rFonts w:asciiTheme="majorBidi" w:hAnsiTheme="majorBidi" w:cstheme="majorBidi"/>
          <w:sz w:val="24"/>
          <w:szCs w:val="24"/>
        </w:rPr>
        <w:t xml:space="preserve">. </w:t>
      </w:r>
    </w:p>
    <w:p w14:paraId="698BA81F" w14:textId="77777777" w:rsidR="007919B9" w:rsidRDefault="00B003B7" w:rsidP="007919B9">
      <w:pPr>
        <w:spacing w:line="240" w:lineRule="auto"/>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sinyal</w:t>
      </w:r>
      <w:proofErr w:type="spellEnd"/>
      <w:r>
        <w:rPr>
          <w:rFonts w:asciiTheme="majorBidi" w:hAnsiTheme="majorBidi" w:cstheme="majorBidi"/>
          <w:sz w:val="24"/>
          <w:szCs w:val="24"/>
        </w:rPr>
        <w:t xml:space="preserve"> </w:t>
      </w:r>
      <w:r w:rsidRPr="009838FB">
        <w:rPr>
          <w:rFonts w:asciiTheme="majorBidi" w:hAnsiTheme="majorBidi" w:cstheme="majorBidi"/>
          <w:i/>
          <w:iCs/>
          <w:sz w:val="24"/>
          <w:szCs w:val="24"/>
        </w:rPr>
        <w:t>(signalling theory)</w:t>
      </w:r>
      <w:r w:rsidRPr="009838FB">
        <w:rPr>
          <w:rFonts w:asciiTheme="majorBidi" w:hAnsiTheme="majorBidi" w:cstheme="majorBidi"/>
          <w:sz w:val="24"/>
          <w:szCs w:val="24"/>
        </w:rPr>
        <w:t xml:space="preserve">, </w:t>
      </w:r>
      <w:r>
        <w:rPr>
          <w:rFonts w:asciiTheme="majorBidi" w:hAnsiTheme="majorBidi" w:cstheme="majorBidi"/>
          <w:sz w:val="24"/>
          <w:szCs w:val="24"/>
        </w:rPr>
        <w:t xml:space="preserve">yang </w:t>
      </w:r>
      <w:proofErr w:type="spellStart"/>
      <w:r w:rsidRPr="009838FB">
        <w:rPr>
          <w:rFonts w:asciiTheme="majorBidi" w:hAnsiTheme="majorBidi" w:cstheme="majorBidi"/>
          <w:sz w:val="24"/>
          <w:szCs w:val="24"/>
        </w:rPr>
        <w:t>menjelaskan</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bahwa</w:t>
      </w:r>
      <w:proofErr w:type="spellEnd"/>
      <w:r w:rsidRPr="009838FB">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sidRPr="009838FB">
        <w:rPr>
          <w:rFonts w:asciiTheme="majorBidi" w:hAnsiTheme="majorBidi" w:cstheme="majorBidi"/>
          <w:sz w:val="24"/>
          <w:szCs w:val="24"/>
        </w:rPr>
        <w:t>sinyal</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akan</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melibatkan</w:t>
      </w:r>
      <w:proofErr w:type="spellEnd"/>
      <w:r w:rsidRPr="009838FB">
        <w:rPr>
          <w:rFonts w:asciiTheme="majorBidi" w:hAnsiTheme="majorBidi" w:cstheme="majorBidi"/>
          <w:sz w:val="24"/>
          <w:szCs w:val="24"/>
        </w:rPr>
        <w:t xml:space="preserve"> </w:t>
      </w:r>
      <w:proofErr w:type="spellStart"/>
      <w:r>
        <w:rPr>
          <w:rFonts w:asciiTheme="majorBidi" w:hAnsiTheme="majorBidi" w:cstheme="majorBidi"/>
          <w:sz w:val="24"/>
          <w:szCs w:val="24"/>
        </w:rPr>
        <w:t>terciptanya</w:t>
      </w:r>
      <w:proofErr w:type="spellEnd"/>
      <w:r>
        <w:rPr>
          <w:rFonts w:asciiTheme="majorBidi" w:hAnsiTheme="majorBidi" w:cstheme="majorBidi"/>
          <w:sz w:val="24"/>
          <w:szCs w:val="24"/>
        </w:rPr>
        <w:t xml:space="preserve"> </w:t>
      </w:r>
      <w:r w:rsidRPr="009838FB">
        <w:rPr>
          <w:rFonts w:asciiTheme="majorBidi" w:hAnsiTheme="majorBidi" w:cstheme="majorBidi"/>
          <w:sz w:val="24"/>
          <w:szCs w:val="24"/>
        </w:rPr>
        <w:t xml:space="preserve">dua </w:t>
      </w:r>
      <w:proofErr w:type="spellStart"/>
      <w:r w:rsidRPr="009838FB">
        <w:rPr>
          <w:rFonts w:asciiTheme="majorBidi" w:hAnsiTheme="majorBidi" w:cstheme="majorBidi"/>
          <w:sz w:val="24"/>
          <w:szCs w:val="24"/>
        </w:rPr>
        <w:t>belah</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pihak</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yaitu</w:t>
      </w:r>
      <w:proofErr w:type="spellEnd"/>
      <w:r w:rsidRPr="009838FB">
        <w:rPr>
          <w:rFonts w:asciiTheme="majorBidi" w:hAnsiTheme="majorBidi" w:cstheme="majorBidi"/>
          <w:sz w:val="24"/>
          <w:szCs w:val="24"/>
        </w:rPr>
        <w:t xml:space="preserve"> yang </w:t>
      </w:r>
      <w:proofErr w:type="spellStart"/>
      <w:r w:rsidRPr="009838FB">
        <w:rPr>
          <w:rFonts w:asciiTheme="majorBidi" w:hAnsiTheme="majorBidi" w:cstheme="majorBidi"/>
          <w:sz w:val="24"/>
          <w:szCs w:val="24"/>
        </w:rPr>
        <w:t>pertama</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ada</w:t>
      </w:r>
      <w:r>
        <w:rPr>
          <w:rFonts w:asciiTheme="majorBidi" w:hAnsiTheme="majorBidi" w:cstheme="majorBidi"/>
          <w:sz w:val="24"/>
          <w:szCs w:val="24"/>
        </w:rPr>
        <w:t>lah</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pihak</w:t>
      </w:r>
      <w:proofErr w:type="spellEnd"/>
      <w:r w:rsidRPr="009838FB">
        <w:rPr>
          <w:rFonts w:asciiTheme="majorBidi" w:hAnsiTheme="majorBidi" w:cstheme="majorBidi"/>
          <w:sz w:val="24"/>
          <w:szCs w:val="24"/>
        </w:rPr>
        <w:t xml:space="preserve"> yang </w:t>
      </w:r>
      <w:proofErr w:type="spellStart"/>
      <w:r w:rsidRPr="009838FB">
        <w:rPr>
          <w:rFonts w:asciiTheme="majorBidi" w:hAnsiTheme="majorBidi" w:cstheme="majorBidi"/>
          <w:sz w:val="24"/>
          <w:szCs w:val="24"/>
        </w:rPr>
        <w:t>memberi</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sinyal</w:t>
      </w:r>
      <w:proofErr w:type="spellEnd"/>
      <w:r>
        <w:rPr>
          <w:rFonts w:asciiTheme="majorBidi" w:hAnsiTheme="majorBidi" w:cstheme="majorBidi"/>
          <w:sz w:val="24"/>
          <w:szCs w:val="24"/>
        </w:rPr>
        <w:t>,</w:t>
      </w:r>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kemudian</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pihak</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kedua</w:t>
      </w:r>
      <w:proofErr w:type="spellEnd"/>
      <w:r w:rsidRPr="009838FB">
        <w:rPr>
          <w:rFonts w:asciiTheme="majorBidi" w:hAnsiTheme="majorBidi" w:cstheme="majorBidi"/>
          <w:sz w:val="24"/>
          <w:szCs w:val="24"/>
        </w:rPr>
        <w:t xml:space="preserve"> yang </w:t>
      </w:r>
      <w:proofErr w:type="spellStart"/>
      <w:r w:rsidRPr="009838FB">
        <w:rPr>
          <w:rFonts w:asciiTheme="majorBidi" w:hAnsiTheme="majorBidi" w:cstheme="majorBidi"/>
          <w:sz w:val="24"/>
          <w:szCs w:val="24"/>
        </w:rPr>
        <w:t>diberi</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nama</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pihak</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luar</w:t>
      </w:r>
      <w:proofErr w:type="spellEnd"/>
      <w:r>
        <w:rPr>
          <w:rFonts w:asciiTheme="majorBidi" w:hAnsiTheme="majorBidi" w:cstheme="majorBidi"/>
          <w:sz w:val="24"/>
          <w:szCs w:val="24"/>
        </w:rPr>
        <w:t xml:space="preserve">. </w:t>
      </w:r>
      <w:r w:rsidRPr="009838FB">
        <w:rPr>
          <w:rFonts w:asciiTheme="majorBidi" w:hAnsiTheme="majorBidi" w:cstheme="majorBidi"/>
          <w:sz w:val="24"/>
          <w:szCs w:val="24"/>
        </w:rPr>
        <w:t xml:space="preserve">Salah </w:t>
      </w:r>
      <w:proofErr w:type="spellStart"/>
      <w:r w:rsidRPr="009838FB">
        <w:rPr>
          <w:rFonts w:asciiTheme="majorBidi" w:hAnsiTheme="majorBidi" w:cstheme="majorBidi"/>
          <w:sz w:val="24"/>
          <w:szCs w:val="24"/>
        </w:rPr>
        <w:t>satu</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indikator</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dalam</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memutuskan</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apakah</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seseorang</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akan</w:t>
      </w:r>
      <w:proofErr w:type="spellEnd"/>
      <w:r w:rsidRPr="009838FB">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aktivtas</w:t>
      </w:r>
      <w:proofErr w:type="spellEnd"/>
      <w:r>
        <w:rPr>
          <w:rFonts w:asciiTheme="majorBidi" w:hAnsiTheme="majorBidi" w:cstheme="majorBidi"/>
          <w:sz w:val="24"/>
          <w:szCs w:val="24"/>
        </w:rPr>
        <w:t xml:space="preserve"> </w:t>
      </w:r>
      <w:proofErr w:type="spellStart"/>
      <w:r w:rsidRPr="009838FB">
        <w:rPr>
          <w:rFonts w:asciiTheme="majorBidi" w:hAnsiTheme="majorBidi" w:cstheme="majorBidi"/>
          <w:sz w:val="24"/>
          <w:szCs w:val="24"/>
        </w:rPr>
        <w:t>menabung</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atau</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melakukan</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investasi</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adalah</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dengan</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melihat</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apakah</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biaya</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operasional</w:t>
      </w:r>
      <w:proofErr w:type="spellEnd"/>
      <w:r w:rsidRPr="009838FB">
        <w:rPr>
          <w:rFonts w:asciiTheme="majorBidi" w:hAnsiTheme="majorBidi" w:cstheme="majorBidi"/>
          <w:sz w:val="24"/>
          <w:szCs w:val="24"/>
        </w:rPr>
        <w:t xml:space="preserve"> yang </w:t>
      </w:r>
      <w:proofErr w:type="spellStart"/>
      <w:r w:rsidRPr="009838FB">
        <w:rPr>
          <w:rFonts w:asciiTheme="majorBidi" w:hAnsiTheme="majorBidi" w:cstheme="majorBidi"/>
          <w:sz w:val="24"/>
          <w:szCs w:val="24"/>
        </w:rPr>
        <w:t>ada</w:t>
      </w:r>
      <w:proofErr w:type="spellEnd"/>
      <w:r w:rsidRPr="009838FB">
        <w:rPr>
          <w:rFonts w:asciiTheme="majorBidi" w:hAnsiTheme="majorBidi" w:cstheme="majorBidi"/>
          <w:sz w:val="24"/>
          <w:szCs w:val="24"/>
        </w:rPr>
        <w:t xml:space="preserve"> pada </w:t>
      </w:r>
      <w:proofErr w:type="spellStart"/>
      <w:r w:rsidRPr="009838FB">
        <w:rPr>
          <w:rFonts w:asciiTheme="majorBidi" w:hAnsiTheme="majorBidi" w:cstheme="majorBidi"/>
          <w:sz w:val="24"/>
          <w:szCs w:val="24"/>
        </w:rPr>
        <w:t>perbankan</w:t>
      </w:r>
      <w:proofErr w:type="spellEnd"/>
      <w:r w:rsidRPr="009838FB">
        <w:rPr>
          <w:rFonts w:asciiTheme="majorBidi" w:hAnsiTheme="majorBidi" w:cstheme="majorBidi"/>
          <w:sz w:val="24"/>
          <w:szCs w:val="24"/>
        </w:rPr>
        <w:t xml:space="preserve"> syariah </w:t>
      </w:r>
      <w:proofErr w:type="spellStart"/>
      <w:r w:rsidRPr="009838FB">
        <w:rPr>
          <w:rFonts w:asciiTheme="majorBidi" w:hAnsiTheme="majorBidi" w:cstheme="majorBidi"/>
          <w:sz w:val="24"/>
          <w:szCs w:val="24"/>
        </w:rPr>
        <w:t>tersebut</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memiliki</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tingkat</w:t>
      </w:r>
      <w:proofErr w:type="spellEnd"/>
      <w:r w:rsidRPr="009838FB">
        <w:rPr>
          <w:rFonts w:asciiTheme="majorBidi" w:hAnsiTheme="majorBidi" w:cstheme="majorBidi"/>
          <w:sz w:val="24"/>
          <w:szCs w:val="24"/>
        </w:rPr>
        <w:t xml:space="preserve"> </w:t>
      </w:r>
      <w:proofErr w:type="spellStart"/>
      <w:r>
        <w:rPr>
          <w:rFonts w:asciiTheme="majorBidi" w:hAnsiTheme="majorBidi" w:cstheme="majorBidi"/>
          <w:sz w:val="24"/>
          <w:szCs w:val="24"/>
        </w:rPr>
        <w:t>efisiensi</w:t>
      </w:r>
      <w:proofErr w:type="spellEnd"/>
      <w:r>
        <w:rPr>
          <w:rFonts w:asciiTheme="majorBidi" w:hAnsiTheme="majorBidi" w:cstheme="majorBidi"/>
          <w:sz w:val="24"/>
          <w:szCs w:val="24"/>
        </w:rPr>
        <w:t xml:space="preserve"> </w:t>
      </w:r>
      <w:r w:rsidRPr="009838FB">
        <w:rPr>
          <w:rFonts w:asciiTheme="majorBidi" w:hAnsiTheme="majorBidi" w:cstheme="majorBidi"/>
          <w:sz w:val="24"/>
          <w:szCs w:val="24"/>
        </w:rPr>
        <w:t xml:space="preserve">yang </w:t>
      </w:r>
      <w:proofErr w:type="spellStart"/>
      <w:r w:rsidRPr="009838FB">
        <w:rPr>
          <w:rFonts w:asciiTheme="majorBidi" w:hAnsiTheme="majorBidi" w:cstheme="majorBidi"/>
          <w:sz w:val="24"/>
          <w:szCs w:val="24"/>
        </w:rPr>
        <w:t>tinggi</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atau</w:t>
      </w:r>
      <w:proofErr w:type="spellEnd"/>
      <w:r w:rsidRPr="009838FB">
        <w:rPr>
          <w:rFonts w:asciiTheme="majorBidi" w:hAnsiTheme="majorBidi" w:cstheme="majorBidi"/>
          <w:sz w:val="24"/>
          <w:szCs w:val="24"/>
        </w:rPr>
        <w:t xml:space="preserve"> </w:t>
      </w:r>
      <w:proofErr w:type="spellStart"/>
      <w:r w:rsidRPr="009838FB">
        <w:rPr>
          <w:rFonts w:asciiTheme="majorBidi" w:hAnsiTheme="majorBidi" w:cstheme="majorBidi"/>
          <w:sz w:val="24"/>
          <w:szCs w:val="24"/>
        </w:rPr>
        <w:t>rendah</w:t>
      </w:r>
      <w:proofErr w:type="spellEnd"/>
      <w:r w:rsidRPr="009838FB">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Tingginya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rasio</w:t>
      </w:r>
      <w:proofErr w:type="spellEnd"/>
      <w:r>
        <w:rPr>
          <w:rFonts w:asciiTheme="majorBidi" w:hAnsiTheme="majorBidi" w:cstheme="majorBidi"/>
          <w:sz w:val="24"/>
          <w:szCs w:val="24"/>
        </w:rPr>
        <w:t xml:space="preserve"> BOPO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bank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mengelola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yang </w:t>
      </w:r>
      <w:proofErr w:type="spellStart"/>
      <w:r w:rsidRPr="003F7650">
        <w:rPr>
          <w:rFonts w:asciiTheme="majorBidi" w:hAnsiTheme="majorBidi" w:cstheme="majorBidi"/>
          <w:sz w:val="24"/>
          <w:szCs w:val="24"/>
        </w:rPr>
        <w:t>dimiliki</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untuk</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menjalankan</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usahanya</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secara</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efisien</w:t>
      </w:r>
      <w:proofErr w:type="spellEnd"/>
      <w:r w:rsidRPr="003F7650">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sebaliknya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bank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mengelola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operasionalnya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bank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menjalankan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efisien</w:t>
      </w:r>
      <w:proofErr w:type="spellEnd"/>
      <w:r>
        <w:rPr>
          <w:rFonts w:asciiTheme="majorBidi" w:hAnsiTheme="majorBidi" w:cstheme="majorBidi"/>
          <w:sz w:val="24"/>
          <w:szCs w:val="24"/>
        </w:rPr>
        <w:t>.</w:t>
      </w:r>
    </w:p>
    <w:p w14:paraId="5CC8BB09" w14:textId="23416585" w:rsidR="00F26183" w:rsidRDefault="00B003B7"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Hasil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Ilmiah","given":"Jurnal","non-dropping-particle":"","parse-names":false,"suffix":""},{"dropping-particle":"","family":"Islam","given":"Ekonomi","non-dropping-particle":"","parse-names":false,"suffix":""}],"id":"ITEM-1","issue":"03","issued":{"date-parts":[["2022"]]},"page":"3213-3223","title":"Pengaruh CAR , FDR , NPF , Dan BOPO Terhadap Profitabilitas Perbankan Syariah","type":"article-journal","volume":"8"},"uris":["http://www.mendeley.com/documents/?uuid=28861c3c-9b84-4298-8909-c4b2f6f9c074"]}],"mendeley":{"formattedCitation":"(Ilmiah &amp; Islam, 2022)","plainTextFormattedCitation":"(Ilmiah &amp; Islam, 2022)","previouslyFormattedCitation":"(Ilmiah &amp; Islam, 2022)"},"properties":{"noteIndex":0},"schema":"https://github.com/citation-style-language/schema/raw/master/csl-citation.json"}</w:instrText>
      </w:r>
      <w:r>
        <w:rPr>
          <w:rFonts w:asciiTheme="majorBidi" w:hAnsiTheme="majorBidi" w:cstheme="majorBidi"/>
          <w:sz w:val="24"/>
          <w:szCs w:val="24"/>
        </w:rPr>
        <w:fldChar w:fldCharType="separate"/>
      </w:r>
      <w:r w:rsidRPr="003F7650">
        <w:rPr>
          <w:rFonts w:asciiTheme="majorBidi" w:hAnsiTheme="majorBidi" w:cstheme="majorBidi"/>
          <w:noProof/>
          <w:sz w:val="24"/>
          <w:szCs w:val="24"/>
        </w:rPr>
        <w:t>(</w:t>
      </w:r>
      <w:r w:rsidR="00482017">
        <w:rPr>
          <w:rFonts w:asciiTheme="majorBidi" w:hAnsiTheme="majorBidi" w:cstheme="majorBidi"/>
          <w:noProof/>
          <w:sz w:val="24"/>
          <w:szCs w:val="24"/>
        </w:rPr>
        <w:t>Astuti</w:t>
      </w:r>
      <w:r w:rsidRPr="003F7650">
        <w:rPr>
          <w:rFonts w:asciiTheme="majorBidi" w:hAnsiTheme="majorBidi" w:cstheme="majorBidi"/>
          <w:noProof/>
          <w:sz w:val="24"/>
          <w:szCs w:val="24"/>
        </w:rPr>
        <w:t>, 2022)</w:t>
      </w:r>
      <w:r>
        <w:rPr>
          <w:rFonts w:asciiTheme="majorBidi" w:hAnsiTheme="majorBidi" w:cstheme="majorBidi"/>
          <w:sz w:val="24"/>
          <w:szCs w:val="24"/>
        </w:rPr>
        <w:fldChar w:fldCharType="end"/>
      </w:r>
      <w:r>
        <w:rPr>
          <w:rFonts w:asciiTheme="majorBidi" w:hAnsiTheme="majorBidi" w:cstheme="majorBidi"/>
          <w:sz w:val="24"/>
          <w:szCs w:val="24"/>
        </w:rPr>
        <w:t xml:space="preserve"> yang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rasio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keuangan</w:t>
      </w:r>
      <w:proofErr w:type="spellEnd"/>
      <w:r>
        <w:rPr>
          <w:rFonts w:asciiTheme="majorBidi" w:hAnsiTheme="majorBidi" w:cstheme="majorBidi"/>
          <w:sz w:val="24"/>
          <w:szCs w:val="24"/>
        </w:rPr>
        <w:t xml:space="preserve"> BOPO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negatif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r w:rsidRPr="003F7650">
        <w:rPr>
          <w:rFonts w:asciiTheme="majorBidi" w:hAnsiTheme="majorBidi" w:cstheme="majorBidi"/>
          <w:sz w:val="24"/>
          <w:szCs w:val="24"/>
        </w:rPr>
        <w:t xml:space="preserve">bank </w:t>
      </w:r>
      <w:proofErr w:type="spellStart"/>
      <w:r w:rsidRPr="003F7650">
        <w:rPr>
          <w:rFonts w:asciiTheme="majorBidi" w:hAnsiTheme="majorBidi" w:cstheme="majorBidi"/>
          <w:sz w:val="24"/>
          <w:szCs w:val="24"/>
        </w:rPr>
        <w:t>dengan</w:t>
      </w:r>
      <w:proofErr w:type="spellEnd"/>
      <w:r w:rsidRPr="003F7650">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sidRPr="003F7650">
        <w:rPr>
          <w:rFonts w:asciiTheme="majorBidi" w:hAnsiTheme="majorBidi" w:cstheme="majorBidi"/>
          <w:sz w:val="24"/>
          <w:szCs w:val="24"/>
        </w:rPr>
        <w:t>rasio</w:t>
      </w:r>
      <w:proofErr w:type="spellEnd"/>
      <w:r w:rsidRPr="003F7650">
        <w:rPr>
          <w:rFonts w:asciiTheme="majorBidi" w:hAnsiTheme="majorBidi" w:cstheme="majorBidi"/>
          <w:sz w:val="24"/>
          <w:szCs w:val="24"/>
        </w:rPr>
        <w:t xml:space="preserve"> BOPO yang </w:t>
      </w:r>
      <w:proofErr w:type="spellStart"/>
      <w:r w:rsidRPr="003F7650">
        <w:rPr>
          <w:rFonts w:asciiTheme="majorBidi" w:hAnsiTheme="majorBidi" w:cstheme="majorBidi"/>
          <w:sz w:val="24"/>
          <w:szCs w:val="24"/>
        </w:rPr>
        <w:t>tinggi</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cenderung</w:t>
      </w:r>
      <w:proofErr w:type="spellEnd"/>
      <w:r w:rsidRPr="003F7650">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w:t>
      </w:r>
      <w:r w:rsidRPr="003F7650">
        <w:rPr>
          <w:rFonts w:asciiTheme="majorBidi" w:hAnsiTheme="majorBidi" w:cstheme="majorBidi"/>
          <w:sz w:val="24"/>
          <w:szCs w:val="24"/>
        </w:rPr>
        <w:t>ROA</w:t>
      </w:r>
      <w:r>
        <w:rPr>
          <w:rFonts w:asciiTheme="majorBidi" w:hAnsiTheme="majorBidi" w:cstheme="majorBidi"/>
          <w:sz w:val="24"/>
          <w:szCs w:val="24"/>
        </w:rPr>
        <w:t>)</w:t>
      </w:r>
      <w:r w:rsidRPr="003F7650">
        <w:rPr>
          <w:rFonts w:asciiTheme="majorBidi" w:hAnsiTheme="majorBidi" w:cstheme="majorBidi"/>
          <w:sz w:val="24"/>
          <w:szCs w:val="24"/>
        </w:rPr>
        <w:t xml:space="preserve"> yang </w:t>
      </w:r>
      <w:proofErr w:type="spellStart"/>
      <w:r w:rsidRPr="003F7650">
        <w:rPr>
          <w:rFonts w:asciiTheme="majorBidi" w:hAnsiTheme="majorBidi" w:cstheme="majorBidi"/>
          <w:sz w:val="24"/>
          <w:szCs w:val="24"/>
        </w:rPr>
        <w:t>rendah</w:t>
      </w:r>
      <w:proofErr w:type="spellEnd"/>
      <w:r w:rsidRPr="003F7650">
        <w:rPr>
          <w:rFonts w:asciiTheme="majorBidi" w:hAnsiTheme="majorBidi" w:cstheme="majorBidi"/>
          <w:sz w:val="24"/>
          <w:szCs w:val="24"/>
        </w:rPr>
        <w:t xml:space="preserve">. </w:t>
      </w:r>
      <w:r>
        <w:rPr>
          <w:rFonts w:asciiTheme="majorBidi" w:hAnsiTheme="majorBidi" w:cstheme="majorBidi"/>
          <w:sz w:val="24"/>
          <w:szCs w:val="24"/>
        </w:rPr>
        <w:t xml:space="preserve">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r w:rsidRPr="003F7650">
        <w:rPr>
          <w:rFonts w:asciiTheme="majorBidi" w:hAnsiTheme="majorBidi" w:cstheme="majorBidi"/>
          <w:sz w:val="24"/>
          <w:szCs w:val="24"/>
        </w:rPr>
        <w:t xml:space="preserve">juga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arti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sidRPr="003F7650">
        <w:rPr>
          <w:rFonts w:asciiTheme="majorBidi" w:hAnsiTheme="majorBidi" w:cstheme="majorBidi"/>
          <w:sz w:val="24"/>
          <w:szCs w:val="24"/>
        </w:rPr>
        <w:t>tingkat</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efisiensi</w:t>
      </w:r>
      <w:proofErr w:type="spellEnd"/>
      <w:r w:rsidRPr="003F7650">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r w:rsidRPr="003F7650">
        <w:rPr>
          <w:rFonts w:asciiTheme="majorBidi" w:hAnsiTheme="majorBidi" w:cstheme="majorBidi"/>
          <w:sz w:val="24"/>
          <w:szCs w:val="24"/>
        </w:rPr>
        <w:t xml:space="preserve">bank </w:t>
      </w:r>
      <w:proofErr w:type="spellStart"/>
      <w:r w:rsidRPr="003F7650">
        <w:rPr>
          <w:rFonts w:asciiTheme="majorBidi" w:hAnsiTheme="majorBidi" w:cstheme="majorBidi"/>
          <w:sz w:val="24"/>
          <w:szCs w:val="24"/>
        </w:rPr>
        <w:t>dalam</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menjalankan</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operasi</w:t>
      </w:r>
      <w:r>
        <w:rPr>
          <w:rFonts w:asciiTheme="majorBidi" w:hAnsiTheme="majorBidi" w:cstheme="majorBidi"/>
          <w:sz w:val="24"/>
          <w:szCs w:val="24"/>
        </w:rPr>
        <w:t>onal</w:t>
      </w:r>
      <w:r w:rsidRPr="003F7650">
        <w:rPr>
          <w:rFonts w:asciiTheme="majorBidi" w:hAnsiTheme="majorBidi" w:cstheme="majorBidi"/>
          <w:sz w:val="24"/>
          <w:szCs w:val="24"/>
        </w:rPr>
        <w:t>nya</w:t>
      </w:r>
      <w:proofErr w:type="spellEnd"/>
      <w:r w:rsidRPr="003F7650">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sidRPr="003F7650">
        <w:rPr>
          <w:rFonts w:asciiTheme="majorBidi" w:hAnsiTheme="majorBidi" w:cstheme="majorBidi"/>
          <w:sz w:val="24"/>
          <w:szCs w:val="24"/>
        </w:rPr>
        <w:t>berpengaruh</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terhadap</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tingkat</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laba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w:t>
      </w:r>
      <w:r w:rsidRPr="003F7650">
        <w:rPr>
          <w:rFonts w:asciiTheme="majorBidi" w:hAnsiTheme="majorBidi" w:cstheme="majorBidi"/>
          <w:sz w:val="24"/>
          <w:szCs w:val="24"/>
        </w:rPr>
        <w:t xml:space="preserve"> yang </w:t>
      </w:r>
      <w:proofErr w:type="spellStart"/>
      <w:r w:rsidRPr="003F7650">
        <w:rPr>
          <w:rFonts w:asciiTheme="majorBidi" w:hAnsiTheme="majorBidi" w:cstheme="majorBidi"/>
          <w:sz w:val="24"/>
          <w:szCs w:val="24"/>
        </w:rPr>
        <w:t>akan</w:t>
      </w:r>
      <w:proofErr w:type="spellEnd"/>
      <w:r w:rsidRPr="003F7650">
        <w:rPr>
          <w:rFonts w:asciiTheme="majorBidi" w:hAnsiTheme="majorBidi" w:cstheme="majorBidi"/>
          <w:sz w:val="24"/>
          <w:szCs w:val="24"/>
        </w:rPr>
        <w:t xml:space="preserve"> </w:t>
      </w:r>
      <w:proofErr w:type="spellStart"/>
      <w:r w:rsidRPr="003F7650">
        <w:rPr>
          <w:rFonts w:asciiTheme="majorBidi" w:hAnsiTheme="majorBidi" w:cstheme="majorBidi"/>
          <w:sz w:val="24"/>
          <w:szCs w:val="24"/>
        </w:rPr>
        <w:t>dihasilkan</w:t>
      </w:r>
      <w:proofErr w:type="spellEnd"/>
      <w:r w:rsidRPr="003F7650">
        <w:rPr>
          <w:rFonts w:asciiTheme="majorBidi" w:hAnsiTheme="majorBidi" w:cstheme="majorBidi"/>
          <w:sz w:val="24"/>
          <w:szCs w:val="24"/>
        </w:rPr>
        <w:t xml:space="preserve"> </w:t>
      </w:r>
      <w:r>
        <w:rPr>
          <w:rFonts w:asciiTheme="majorBidi" w:hAnsiTheme="majorBidi" w:cstheme="majorBidi"/>
          <w:sz w:val="24"/>
          <w:szCs w:val="24"/>
        </w:rPr>
        <w:t xml:space="preserve">oleh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sidRPr="003F7650">
        <w:rPr>
          <w:rFonts w:asciiTheme="majorBidi" w:hAnsiTheme="majorBidi" w:cstheme="majorBidi"/>
          <w:sz w:val="24"/>
          <w:szCs w:val="24"/>
        </w:rPr>
        <w:t>tersebut</w:t>
      </w:r>
      <w:proofErr w:type="spellEnd"/>
      <w:r>
        <w:rPr>
          <w:rFonts w:asciiTheme="majorBidi" w:hAnsiTheme="majorBidi" w:cstheme="majorBidi"/>
          <w:sz w:val="24"/>
          <w:szCs w:val="24"/>
        </w:rPr>
        <w:t>.</w:t>
      </w:r>
    </w:p>
    <w:p w14:paraId="4146B83B" w14:textId="43D3A2BD" w:rsidR="00B003B7" w:rsidRDefault="00B003B7"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Adanya </w:t>
      </w:r>
      <w:proofErr w:type="spellStart"/>
      <w:r>
        <w:rPr>
          <w:rFonts w:asciiTheme="majorBidi" w:hAnsiTheme="majorBidi" w:cstheme="majorBidi"/>
          <w:sz w:val="24"/>
          <w:szCs w:val="24"/>
        </w:rPr>
        <w:t>penenlitian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BOPO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memengaruhi</w:t>
      </w:r>
      <w:proofErr w:type="spellEnd"/>
      <w:r>
        <w:rPr>
          <w:rFonts w:asciiTheme="majorBidi" w:hAnsiTheme="majorBidi" w:cstheme="majorBidi"/>
          <w:sz w:val="24"/>
          <w:szCs w:val="24"/>
        </w:rPr>
        <w:t xml:space="preserve"> ROA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BOPO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penurunan</w:t>
      </w:r>
      <w:proofErr w:type="spellEnd"/>
      <w:r>
        <w:rPr>
          <w:rFonts w:asciiTheme="majorBidi" w:hAnsiTheme="majorBidi" w:cstheme="majorBidi"/>
          <w:sz w:val="24"/>
          <w:szCs w:val="24"/>
        </w:rPr>
        <w:t xml:space="preserve"> ROA. BOPO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rasio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keuangan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bank.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bank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mengelola</w:t>
      </w:r>
      <w:proofErr w:type="spellEnd"/>
      <w:r>
        <w:rPr>
          <w:rFonts w:asciiTheme="majorBidi" w:hAnsiTheme="majorBidi" w:cstheme="majorBidi"/>
          <w:sz w:val="24"/>
          <w:szCs w:val="24"/>
        </w:rPr>
        <w:t xml:space="preserve"> B</w:t>
      </w:r>
      <w:r w:rsidR="00482017">
        <w:rPr>
          <w:rFonts w:asciiTheme="majorBidi" w:hAnsiTheme="majorBidi" w:cstheme="majorBidi"/>
          <w:sz w:val="24"/>
          <w:szCs w:val="24"/>
        </w:rPr>
        <w:t>OPO</w:t>
      </w:r>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efisien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bank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angka</w:t>
      </w:r>
      <w:proofErr w:type="spellEnd"/>
      <w:r>
        <w:rPr>
          <w:rFonts w:asciiTheme="majorBidi" w:hAnsiTheme="majorBidi" w:cstheme="majorBidi"/>
          <w:sz w:val="24"/>
          <w:szCs w:val="24"/>
        </w:rPr>
        <w:t xml:space="preserve"> BOPO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penurunan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w:t>
      </w:r>
    </w:p>
    <w:p w14:paraId="511686E0" w14:textId="47A738E8" w:rsidR="00B003B7" w:rsidRPr="00F26183" w:rsidRDefault="00B003B7" w:rsidP="00F26183">
      <w:pPr>
        <w:pStyle w:val="Heading3"/>
        <w:ind w:firstLine="426"/>
        <w:rPr>
          <w:rFonts w:asciiTheme="majorBidi" w:hAnsiTheme="majorBidi"/>
          <w:b/>
          <w:bCs/>
          <w:color w:val="auto"/>
        </w:rPr>
      </w:pPr>
      <w:r w:rsidRPr="00F26183">
        <w:rPr>
          <w:rFonts w:asciiTheme="majorBidi" w:hAnsiTheme="majorBidi"/>
          <w:b/>
          <w:bCs/>
          <w:color w:val="auto"/>
        </w:rPr>
        <w:t xml:space="preserve">4.4.2 </w:t>
      </w:r>
      <w:proofErr w:type="spellStart"/>
      <w:r w:rsidRPr="00F26183">
        <w:rPr>
          <w:rFonts w:asciiTheme="majorBidi" w:hAnsiTheme="majorBidi"/>
          <w:b/>
          <w:bCs/>
          <w:color w:val="auto"/>
        </w:rPr>
        <w:t>Pengaruh</w:t>
      </w:r>
      <w:proofErr w:type="spellEnd"/>
      <w:r w:rsidRPr="00F26183">
        <w:rPr>
          <w:rFonts w:asciiTheme="majorBidi" w:hAnsiTheme="majorBidi"/>
          <w:b/>
          <w:bCs/>
          <w:color w:val="auto"/>
        </w:rPr>
        <w:t xml:space="preserve"> NPF </w:t>
      </w:r>
      <w:proofErr w:type="spellStart"/>
      <w:r w:rsidRPr="00F26183">
        <w:rPr>
          <w:rFonts w:asciiTheme="majorBidi" w:hAnsiTheme="majorBidi"/>
          <w:b/>
          <w:bCs/>
          <w:color w:val="auto"/>
        </w:rPr>
        <w:t>terhadap</w:t>
      </w:r>
      <w:proofErr w:type="spellEnd"/>
      <w:r w:rsidRPr="00F26183">
        <w:rPr>
          <w:rFonts w:asciiTheme="majorBidi" w:hAnsiTheme="majorBidi"/>
          <w:b/>
          <w:bCs/>
          <w:color w:val="auto"/>
        </w:rPr>
        <w:t xml:space="preserve"> </w:t>
      </w:r>
      <w:proofErr w:type="spellStart"/>
      <w:r w:rsidRPr="00F26183">
        <w:rPr>
          <w:rFonts w:asciiTheme="majorBidi" w:hAnsiTheme="majorBidi"/>
          <w:b/>
          <w:bCs/>
          <w:color w:val="auto"/>
        </w:rPr>
        <w:t>Profitabilitas</w:t>
      </w:r>
      <w:proofErr w:type="spellEnd"/>
      <w:r w:rsidRPr="00F26183">
        <w:rPr>
          <w:rFonts w:asciiTheme="majorBidi" w:hAnsiTheme="majorBidi"/>
          <w:b/>
          <w:bCs/>
          <w:color w:val="auto"/>
        </w:rPr>
        <w:t xml:space="preserve"> (ROA)</w:t>
      </w:r>
    </w:p>
    <w:p w14:paraId="6AB94B4C" w14:textId="77777777" w:rsidR="00F26183" w:rsidRDefault="00B003B7" w:rsidP="00F26183">
      <w:pPr>
        <w:spacing w:line="240" w:lineRule="auto"/>
        <w:ind w:left="720" w:firstLine="720"/>
        <w:jc w:val="both"/>
        <w:rPr>
          <w:rFonts w:asciiTheme="majorBidi" w:hAnsiTheme="majorBidi" w:cstheme="majorBidi"/>
          <w:sz w:val="24"/>
          <w:szCs w:val="24"/>
        </w:rPr>
      </w:pPr>
      <w:r w:rsidRPr="00B248DB">
        <w:rPr>
          <w:rFonts w:asciiTheme="majorBidi" w:hAnsiTheme="majorBidi" w:cstheme="majorBidi"/>
          <w:sz w:val="24"/>
          <w:szCs w:val="24"/>
        </w:rPr>
        <w:t>H</w:t>
      </w:r>
      <w:r>
        <w:rPr>
          <w:rFonts w:asciiTheme="majorBidi" w:hAnsiTheme="majorBidi" w:cstheme="majorBidi"/>
          <w:sz w:val="24"/>
          <w:szCs w:val="24"/>
        </w:rPr>
        <w:t xml:space="preserve">asil </w:t>
      </w:r>
      <w:proofErr w:type="spellStart"/>
      <w:r>
        <w:rPr>
          <w:rFonts w:asciiTheme="majorBidi" w:hAnsiTheme="majorBidi" w:cstheme="majorBidi"/>
          <w:sz w:val="24"/>
          <w:szCs w:val="24"/>
        </w:rPr>
        <w:t>pengujian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w:t>
      </w:r>
      <w:r w:rsidRPr="00B248DB">
        <w:rPr>
          <w:rFonts w:asciiTheme="majorBidi" w:hAnsiTheme="majorBidi" w:cstheme="majorBidi"/>
          <w:sz w:val="24"/>
          <w:szCs w:val="24"/>
        </w:rPr>
        <w:t>ipotesis</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dalam</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penelitian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ini</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menyebutkan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bahwa</w:t>
      </w:r>
      <w:proofErr w:type="spellEnd"/>
      <w:r w:rsidRPr="00B248DB">
        <w:rPr>
          <w:rFonts w:asciiTheme="majorBidi" w:hAnsiTheme="majorBidi" w:cstheme="majorBidi"/>
          <w:sz w:val="24"/>
          <w:szCs w:val="24"/>
        </w:rPr>
        <w:t xml:space="preserve"> NPF </w:t>
      </w:r>
      <w:proofErr w:type="spellStart"/>
      <w:r w:rsidRPr="00B248DB">
        <w:rPr>
          <w:rFonts w:asciiTheme="majorBidi" w:hAnsiTheme="majorBidi" w:cstheme="majorBidi"/>
          <w:sz w:val="24"/>
          <w:szCs w:val="24"/>
        </w:rPr>
        <w:t>memiliki</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pengaruh</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negatif</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terhadap</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profitabilitas</w:t>
      </w:r>
      <w:proofErr w:type="spellEnd"/>
      <w:r w:rsidRPr="00B248DB">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sidRPr="00B248DB">
        <w:rPr>
          <w:rFonts w:asciiTheme="majorBidi" w:hAnsiTheme="majorBidi" w:cstheme="majorBidi"/>
          <w:sz w:val="24"/>
          <w:szCs w:val="24"/>
        </w:rPr>
        <w:t>hasil</w:t>
      </w:r>
      <w:proofErr w:type="spellEnd"/>
      <w:r w:rsidRPr="00B248DB">
        <w:rPr>
          <w:rFonts w:asciiTheme="majorBidi" w:hAnsiTheme="majorBidi" w:cstheme="majorBidi"/>
          <w:sz w:val="24"/>
          <w:szCs w:val="24"/>
        </w:rPr>
        <w:t xml:space="preserve"> uji t </w:t>
      </w:r>
      <w:proofErr w:type="spellStart"/>
      <w:r w:rsidRPr="00B248DB">
        <w:rPr>
          <w:rFonts w:asciiTheme="majorBidi" w:hAnsiTheme="majorBidi" w:cstheme="majorBidi"/>
          <w:sz w:val="24"/>
          <w:szCs w:val="24"/>
        </w:rPr>
        <w:t>menunjukkan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bahwa</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koefisien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variabel</w:t>
      </w:r>
      <w:proofErr w:type="spellEnd"/>
      <w:r w:rsidRPr="00B248DB">
        <w:rPr>
          <w:rFonts w:asciiTheme="majorBidi" w:hAnsiTheme="majorBidi" w:cstheme="majorBidi"/>
          <w:sz w:val="24"/>
          <w:szCs w:val="24"/>
        </w:rPr>
        <w:t xml:space="preserve"> NPF </w:t>
      </w:r>
      <w:proofErr w:type="spellStart"/>
      <w:r>
        <w:rPr>
          <w:rFonts w:asciiTheme="majorBidi" w:hAnsiTheme="majorBidi" w:cstheme="majorBidi"/>
          <w:sz w:val="24"/>
          <w:szCs w:val="24"/>
        </w:rPr>
        <w:t>berada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negatif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signifikan</w:t>
      </w:r>
      <w:proofErr w:type="spellEnd"/>
      <w:r w:rsidRPr="00B248DB">
        <w:rPr>
          <w:rFonts w:asciiTheme="majorBidi" w:hAnsiTheme="majorBidi" w:cstheme="majorBidi"/>
          <w:sz w:val="24"/>
          <w:szCs w:val="24"/>
        </w:rPr>
        <w:t xml:space="preserve">. Hal </w:t>
      </w:r>
      <w:proofErr w:type="spellStart"/>
      <w:r w:rsidRPr="00B248DB">
        <w:rPr>
          <w:rFonts w:asciiTheme="majorBidi" w:hAnsiTheme="majorBidi" w:cstheme="majorBidi"/>
          <w:sz w:val="24"/>
          <w:szCs w:val="24"/>
        </w:rPr>
        <w:t>ini</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menunjukkan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bahwa</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semakin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besar</w:t>
      </w:r>
      <w:proofErr w:type="spellEnd"/>
      <w:r w:rsidRPr="00B248DB">
        <w:rPr>
          <w:rFonts w:asciiTheme="majorBidi" w:hAnsiTheme="majorBidi" w:cstheme="majorBidi"/>
          <w:sz w:val="24"/>
          <w:szCs w:val="24"/>
        </w:rPr>
        <w:t xml:space="preserve"> NPF </w:t>
      </w:r>
      <w:proofErr w:type="spellStart"/>
      <w:r w:rsidRPr="00B248DB">
        <w:rPr>
          <w:rFonts w:asciiTheme="majorBidi" w:hAnsiTheme="majorBidi" w:cstheme="majorBidi"/>
          <w:sz w:val="24"/>
          <w:szCs w:val="24"/>
        </w:rPr>
        <w:t>akan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berdampak</w:t>
      </w:r>
      <w:proofErr w:type="spellEnd"/>
      <w:r w:rsidRPr="00B248DB">
        <w:rPr>
          <w:rFonts w:asciiTheme="majorBidi" w:hAnsiTheme="majorBidi" w:cstheme="majorBidi"/>
          <w:sz w:val="24"/>
          <w:szCs w:val="24"/>
        </w:rPr>
        <w:t xml:space="preserve"> pada </w:t>
      </w:r>
      <w:proofErr w:type="spellStart"/>
      <w:r w:rsidRPr="00B248DB">
        <w:rPr>
          <w:rFonts w:asciiTheme="majorBidi" w:hAnsiTheme="majorBidi" w:cstheme="majorBidi"/>
          <w:sz w:val="24"/>
          <w:szCs w:val="24"/>
        </w:rPr>
        <w:t>penurunan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Profitabilitas</w:t>
      </w:r>
      <w:proofErr w:type="spellEnd"/>
      <w:r w:rsidRPr="00B248DB">
        <w:rPr>
          <w:rFonts w:asciiTheme="majorBidi" w:hAnsiTheme="majorBidi" w:cstheme="majorBidi"/>
          <w:sz w:val="24"/>
          <w:szCs w:val="24"/>
        </w:rPr>
        <w:t xml:space="preserve">. NPF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sidRPr="00B248DB">
        <w:rPr>
          <w:rFonts w:asciiTheme="majorBidi" w:hAnsiTheme="majorBidi" w:cstheme="majorBidi"/>
          <w:sz w:val="24"/>
          <w:szCs w:val="24"/>
        </w:rPr>
        <w:t>rasio</w:t>
      </w:r>
      <w:proofErr w:type="spellEnd"/>
      <w:r w:rsidRPr="00B248DB">
        <w:rPr>
          <w:rFonts w:asciiTheme="majorBidi" w:hAnsiTheme="majorBidi" w:cstheme="majorBidi"/>
          <w:sz w:val="24"/>
          <w:szCs w:val="24"/>
        </w:rPr>
        <w:t xml:space="preserve"> yang </w:t>
      </w:r>
      <w:proofErr w:type="spellStart"/>
      <w:r w:rsidRPr="00B248DB">
        <w:rPr>
          <w:rFonts w:asciiTheme="majorBidi" w:hAnsiTheme="majorBidi" w:cstheme="majorBidi"/>
          <w:sz w:val="24"/>
          <w:szCs w:val="24"/>
        </w:rPr>
        <w:t>digunakan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untuk</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pembiayaan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bermasalah</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terkait</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dengan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kemungkinan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bahwa</w:t>
      </w:r>
      <w:proofErr w:type="spellEnd"/>
      <w:r w:rsidRPr="00B248DB">
        <w:rPr>
          <w:rFonts w:asciiTheme="majorBidi" w:hAnsiTheme="majorBidi" w:cstheme="majorBidi"/>
          <w:sz w:val="24"/>
          <w:szCs w:val="24"/>
        </w:rPr>
        <w:t xml:space="preserve"> pada </w:t>
      </w:r>
      <w:proofErr w:type="spellStart"/>
      <w:r w:rsidRPr="00B248DB">
        <w:rPr>
          <w:rFonts w:asciiTheme="majorBidi" w:hAnsiTheme="majorBidi" w:cstheme="majorBidi"/>
          <w:sz w:val="24"/>
          <w:szCs w:val="24"/>
        </w:rPr>
        <w:t>saat</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jatuh</w:t>
      </w:r>
      <w:proofErr w:type="spellEnd"/>
      <w:r w:rsidRPr="00B248DB">
        <w:rPr>
          <w:rFonts w:asciiTheme="majorBidi" w:hAnsiTheme="majorBidi" w:cstheme="majorBidi"/>
          <w:sz w:val="24"/>
          <w:szCs w:val="24"/>
        </w:rPr>
        <w:t xml:space="preserve"> tempo </w:t>
      </w:r>
      <w:proofErr w:type="spellStart"/>
      <w:r w:rsidRPr="00B248DB">
        <w:rPr>
          <w:rFonts w:asciiTheme="majorBidi" w:hAnsiTheme="majorBidi" w:cstheme="majorBidi"/>
          <w:sz w:val="24"/>
          <w:szCs w:val="24"/>
        </w:rPr>
        <w:t>debitur</w:t>
      </w:r>
      <w:proofErr w:type="spellEnd"/>
      <w:r>
        <w:rPr>
          <w:rFonts w:asciiTheme="majorBidi" w:hAnsiTheme="majorBidi" w:cstheme="majorBidi"/>
          <w:sz w:val="24"/>
          <w:szCs w:val="24"/>
        </w:rPr>
        <w:t xml:space="preserve"> </w:t>
      </w:r>
      <w:proofErr w:type="spellStart"/>
      <w:r w:rsidRPr="00B248DB">
        <w:rPr>
          <w:rFonts w:asciiTheme="majorBidi" w:hAnsiTheme="majorBidi" w:cstheme="majorBidi"/>
          <w:sz w:val="24"/>
          <w:szCs w:val="24"/>
        </w:rPr>
        <w:t>gagal</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memenuhi</w:t>
      </w:r>
      <w:proofErr w:type="spellEnd"/>
      <w:r>
        <w:rPr>
          <w:rFonts w:asciiTheme="majorBidi" w:hAnsiTheme="majorBidi" w:cstheme="majorBidi"/>
          <w:sz w:val="24"/>
          <w:szCs w:val="24"/>
        </w:rPr>
        <w:t xml:space="preserve"> </w:t>
      </w:r>
      <w:proofErr w:type="spellStart"/>
      <w:r w:rsidRPr="00B248DB">
        <w:rPr>
          <w:rFonts w:asciiTheme="majorBidi" w:hAnsiTheme="majorBidi" w:cstheme="majorBidi"/>
          <w:sz w:val="24"/>
          <w:szCs w:val="24"/>
        </w:rPr>
        <w:t>kewajibannya</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terhadap</w:t>
      </w:r>
      <w:proofErr w:type="spellEnd"/>
      <w:r w:rsidRPr="00B248DB">
        <w:rPr>
          <w:rFonts w:asciiTheme="majorBidi" w:hAnsiTheme="majorBidi" w:cstheme="majorBidi"/>
          <w:sz w:val="24"/>
          <w:szCs w:val="24"/>
        </w:rPr>
        <w:t xml:space="preserve"> bank.</w:t>
      </w:r>
      <w:r>
        <w:rPr>
          <w:rFonts w:asciiTheme="majorBidi" w:hAnsiTheme="majorBidi" w:cstheme="majorBidi"/>
          <w:sz w:val="24"/>
          <w:szCs w:val="24"/>
        </w:rPr>
        <w:t xml:space="preserve"> </w:t>
      </w:r>
      <w:proofErr w:type="spellStart"/>
      <w:r w:rsidRPr="00B248DB">
        <w:rPr>
          <w:rFonts w:asciiTheme="majorBidi" w:hAnsiTheme="majorBidi" w:cstheme="majorBidi"/>
          <w:sz w:val="24"/>
          <w:szCs w:val="24"/>
        </w:rPr>
        <w:t>Risiko</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berupa</w:t>
      </w:r>
      <w:proofErr w:type="spellEnd"/>
      <w:r>
        <w:rPr>
          <w:rFonts w:asciiTheme="majorBidi" w:hAnsiTheme="majorBidi" w:cstheme="majorBidi"/>
          <w:sz w:val="24"/>
          <w:szCs w:val="24"/>
        </w:rPr>
        <w:t xml:space="preserve"> </w:t>
      </w:r>
      <w:proofErr w:type="spellStart"/>
      <w:r w:rsidRPr="00B248DB">
        <w:rPr>
          <w:rFonts w:asciiTheme="majorBidi" w:hAnsiTheme="majorBidi" w:cstheme="majorBidi"/>
          <w:sz w:val="24"/>
          <w:szCs w:val="24"/>
        </w:rPr>
        <w:t>kesulitan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pengembalian</w:t>
      </w:r>
      <w:proofErr w:type="spellEnd"/>
      <w:r>
        <w:rPr>
          <w:rFonts w:asciiTheme="majorBidi" w:hAnsiTheme="majorBidi" w:cstheme="majorBidi"/>
          <w:sz w:val="24"/>
          <w:szCs w:val="24"/>
        </w:rPr>
        <w:t xml:space="preserve"> </w:t>
      </w:r>
      <w:proofErr w:type="spellStart"/>
      <w:r w:rsidRPr="00B248DB">
        <w:rPr>
          <w:rFonts w:asciiTheme="majorBidi" w:hAnsiTheme="majorBidi" w:cstheme="majorBidi"/>
          <w:sz w:val="24"/>
          <w:szCs w:val="24"/>
        </w:rPr>
        <w:t>pembiayaan</w:t>
      </w:r>
      <w:proofErr w:type="spellEnd"/>
      <w:r w:rsidRPr="00B248DB">
        <w:rPr>
          <w:rFonts w:asciiTheme="majorBidi" w:hAnsiTheme="majorBidi" w:cstheme="majorBidi"/>
          <w:sz w:val="24"/>
          <w:szCs w:val="24"/>
        </w:rPr>
        <w:t xml:space="preserve"> oleh </w:t>
      </w:r>
      <w:proofErr w:type="spellStart"/>
      <w:r w:rsidRPr="00B248DB">
        <w:rPr>
          <w:rFonts w:asciiTheme="majorBidi" w:hAnsiTheme="majorBidi" w:cstheme="majorBidi"/>
          <w:sz w:val="24"/>
          <w:szCs w:val="24"/>
        </w:rPr>
        <w:t>debitur</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dengan</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jumlah</w:t>
      </w:r>
      <w:proofErr w:type="spellEnd"/>
      <w:r w:rsidRPr="00B248DB">
        <w:rPr>
          <w:rFonts w:asciiTheme="majorBidi" w:hAnsiTheme="majorBidi" w:cstheme="majorBidi"/>
          <w:sz w:val="24"/>
          <w:szCs w:val="24"/>
        </w:rPr>
        <w:t xml:space="preserve"> yang </w:t>
      </w:r>
      <w:proofErr w:type="spellStart"/>
      <w:r w:rsidRPr="00B248DB">
        <w:rPr>
          <w:rFonts w:asciiTheme="majorBidi" w:hAnsiTheme="majorBidi" w:cstheme="majorBidi"/>
          <w:sz w:val="24"/>
          <w:szCs w:val="24"/>
        </w:rPr>
        <w:t>cukup</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besar</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dapat</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mempengaruhi</w:t>
      </w:r>
      <w:proofErr w:type="spellEnd"/>
      <w:r w:rsidRPr="00B248DB">
        <w:rPr>
          <w:rFonts w:asciiTheme="majorBidi" w:hAnsiTheme="majorBidi" w:cstheme="majorBidi"/>
          <w:sz w:val="24"/>
          <w:szCs w:val="24"/>
        </w:rPr>
        <w:t xml:space="preserve"> </w:t>
      </w:r>
      <w:proofErr w:type="spellStart"/>
      <w:r w:rsidRPr="00B248DB">
        <w:rPr>
          <w:rFonts w:asciiTheme="majorBidi" w:hAnsiTheme="majorBidi" w:cstheme="majorBidi"/>
          <w:sz w:val="24"/>
          <w:szCs w:val="24"/>
        </w:rPr>
        <w:t>kinerja</w:t>
      </w:r>
      <w:proofErr w:type="spellEnd"/>
      <w:r w:rsidRPr="00B248DB">
        <w:rPr>
          <w:rFonts w:asciiTheme="majorBidi" w:hAnsiTheme="majorBidi" w:cstheme="majorBidi"/>
          <w:sz w:val="24"/>
          <w:szCs w:val="24"/>
        </w:rPr>
        <w:t xml:space="preserve"> bank.</w:t>
      </w:r>
    </w:p>
    <w:p w14:paraId="10248154" w14:textId="77777777" w:rsidR="00F26183" w:rsidRDefault="00B003B7" w:rsidP="00F26183">
      <w:pPr>
        <w:spacing w:line="240" w:lineRule="auto"/>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sinyal</w:t>
      </w:r>
      <w:proofErr w:type="spellEnd"/>
      <w:r>
        <w:rPr>
          <w:rFonts w:asciiTheme="majorBidi" w:hAnsiTheme="majorBidi" w:cstheme="majorBidi"/>
          <w:sz w:val="24"/>
          <w:szCs w:val="24"/>
        </w:rPr>
        <w:t xml:space="preserve"> </w:t>
      </w:r>
      <w:r w:rsidRPr="00917DF4">
        <w:rPr>
          <w:rFonts w:asciiTheme="majorBidi" w:hAnsiTheme="majorBidi" w:cstheme="majorBidi"/>
          <w:i/>
          <w:iCs/>
          <w:sz w:val="24"/>
          <w:szCs w:val="24"/>
        </w:rPr>
        <w:t>(signalling theory)</w:t>
      </w:r>
      <w:r w:rsidRPr="00917DF4">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adanya</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pembiayaan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bermasalah</w:t>
      </w:r>
      <w:proofErr w:type="spellEnd"/>
      <w:r w:rsidRPr="00917DF4">
        <w:rPr>
          <w:rFonts w:asciiTheme="majorBidi" w:hAnsiTheme="majorBidi" w:cstheme="majorBidi"/>
          <w:sz w:val="24"/>
          <w:szCs w:val="24"/>
        </w:rPr>
        <w:t xml:space="preserve"> </w:t>
      </w:r>
      <w:r>
        <w:rPr>
          <w:rFonts w:asciiTheme="majorBidi" w:hAnsiTheme="majorBidi" w:cstheme="majorBidi"/>
          <w:sz w:val="24"/>
          <w:szCs w:val="24"/>
        </w:rPr>
        <w:t xml:space="preserve">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proofErr w:type="spellStart"/>
      <w:r w:rsidRPr="00917DF4">
        <w:rPr>
          <w:rFonts w:asciiTheme="majorBidi" w:hAnsiTheme="majorBidi" w:cstheme="majorBidi"/>
          <w:sz w:val="24"/>
          <w:szCs w:val="24"/>
        </w:rPr>
        <w:t>nasabah</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akan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memberikan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sinyal</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bagi</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perbakan</w:t>
      </w:r>
      <w:proofErr w:type="spellEnd"/>
      <w:r w:rsidRPr="00917DF4">
        <w:rPr>
          <w:rFonts w:asciiTheme="majorBidi" w:hAnsiTheme="majorBidi" w:cstheme="majorBidi"/>
          <w:sz w:val="24"/>
          <w:szCs w:val="24"/>
        </w:rPr>
        <w:t xml:space="preserve"> syariah </w:t>
      </w:r>
      <w:proofErr w:type="spellStart"/>
      <w:r w:rsidRPr="00917DF4">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segera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sidRPr="00917DF4">
        <w:rPr>
          <w:rFonts w:asciiTheme="majorBidi" w:hAnsiTheme="majorBidi" w:cstheme="majorBidi"/>
          <w:sz w:val="24"/>
          <w:szCs w:val="24"/>
        </w:rPr>
        <w:t xml:space="preserve"> </w:t>
      </w:r>
      <w:proofErr w:type="spellStart"/>
      <w:r>
        <w:rPr>
          <w:rFonts w:asciiTheme="majorBidi" w:hAnsiTheme="majorBidi" w:cstheme="majorBidi"/>
          <w:sz w:val="24"/>
          <w:szCs w:val="24"/>
        </w:rPr>
        <w:t>pembenahan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keadaan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tersebut</w:t>
      </w:r>
      <w:proofErr w:type="spellEnd"/>
      <w:r w:rsidRPr="00917DF4">
        <w:rPr>
          <w:rFonts w:asciiTheme="majorBidi" w:hAnsiTheme="majorBidi" w:cstheme="majorBidi"/>
          <w:sz w:val="24"/>
          <w:szCs w:val="24"/>
        </w:rPr>
        <w:t xml:space="preserve">. </w:t>
      </w:r>
      <w:r>
        <w:rPr>
          <w:rFonts w:asciiTheme="majorBidi" w:hAnsiTheme="majorBidi" w:cstheme="majorBidi"/>
          <w:sz w:val="24"/>
          <w:szCs w:val="24"/>
        </w:rPr>
        <w:t xml:space="preserve">Karena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Pr="00917DF4">
        <w:rPr>
          <w:rFonts w:asciiTheme="majorBidi" w:hAnsiTheme="majorBidi" w:cstheme="majorBidi"/>
          <w:sz w:val="24"/>
          <w:szCs w:val="24"/>
        </w:rPr>
        <w:t>emakin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tinggi</w:t>
      </w:r>
      <w:proofErr w:type="spellEnd"/>
      <w:r w:rsidRPr="00917DF4">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w:t>
      </w:r>
      <w:r w:rsidRPr="00917DF4">
        <w:rPr>
          <w:rFonts w:asciiTheme="majorBidi" w:hAnsiTheme="majorBidi" w:cstheme="majorBidi"/>
          <w:sz w:val="24"/>
          <w:szCs w:val="24"/>
        </w:rPr>
        <w:t>asio</w:t>
      </w:r>
      <w:proofErr w:type="spellEnd"/>
      <w:r w:rsidRPr="00917DF4">
        <w:rPr>
          <w:rFonts w:asciiTheme="majorBidi" w:hAnsiTheme="majorBidi" w:cstheme="majorBidi"/>
          <w:sz w:val="24"/>
          <w:szCs w:val="24"/>
        </w:rPr>
        <w:t xml:space="preserve"> NPF </w:t>
      </w:r>
      <w:r>
        <w:rPr>
          <w:rFonts w:asciiTheme="majorBidi" w:hAnsiTheme="majorBidi" w:cstheme="majorBidi"/>
          <w:sz w:val="24"/>
          <w:szCs w:val="24"/>
        </w:rPr>
        <w:t xml:space="preserve">pada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akan</w:t>
      </w:r>
      <w:proofErr w:type="spellEnd"/>
      <w:r w:rsidRPr="00917DF4">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memperlihatkan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ketidakmampuan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suatu</w:t>
      </w:r>
      <w:proofErr w:type="spellEnd"/>
      <w:r w:rsidRPr="00917DF4">
        <w:rPr>
          <w:rFonts w:asciiTheme="majorBidi" w:hAnsiTheme="majorBidi" w:cstheme="majorBidi"/>
          <w:sz w:val="24"/>
          <w:szCs w:val="24"/>
        </w:rPr>
        <w:t xml:space="preserve"> bank </w:t>
      </w:r>
      <w:proofErr w:type="spellStart"/>
      <w:r w:rsidRPr="00917DF4">
        <w:rPr>
          <w:rFonts w:asciiTheme="majorBidi" w:hAnsiTheme="majorBidi" w:cstheme="majorBidi"/>
          <w:sz w:val="24"/>
          <w:szCs w:val="24"/>
        </w:rPr>
        <w:t>dalam</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mengelola</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kredit</w:t>
      </w:r>
      <w:proofErr w:type="spellEnd"/>
      <w:r w:rsidRPr="00917DF4">
        <w:rPr>
          <w:rFonts w:asciiTheme="majorBidi" w:hAnsiTheme="majorBidi" w:cstheme="majorBidi"/>
          <w:sz w:val="24"/>
          <w:szCs w:val="24"/>
        </w:rPr>
        <w:t xml:space="preserve"> </w:t>
      </w:r>
      <w:proofErr w:type="spellStart"/>
      <w:r>
        <w:rPr>
          <w:rFonts w:asciiTheme="majorBidi" w:hAnsiTheme="majorBidi" w:cstheme="majorBidi"/>
          <w:sz w:val="24"/>
          <w:szCs w:val="24"/>
        </w:rPr>
        <w:t>macet</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atau</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pembiayaan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bermasalahnya</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tentunya</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hal</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tersebut</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akan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menurunkan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tingkat</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kepercayaan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suatu</w:t>
      </w:r>
      <w:proofErr w:type="spellEnd"/>
      <w:r w:rsidRPr="00917DF4">
        <w:rPr>
          <w:rFonts w:asciiTheme="majorBidi" w:hAnsiTheme="majorBidi" w:cstheme="majorBidi"/>
          <w:sz w:val="24"/>
          <w:szCs w:val="24"/>
        </w:rPr>
        <w:t xml:space="preserve"> bank </w:t>
      </w:r>
      <w:proofErr w:type="spellStart"/>
      <w:r w:rsidRPr="00917DF4">
        <w:rPr>
          <w:rFonts w:asciiTheme="majorBidi" w:hAnsiTheme="majorBidi" w:cstheme="majorBidi"/>
          <w:sz w:val="24"/>
          <w:szCs w:val="24"/>
        </w:rPr>
        <w:t>serta</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kehati-hatian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dalam</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melakukan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kegiatan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usahanya</w:t>
      </w:r>
      <w:proofErr w:type="spellEnd"/>
      <w:r w:rsidRPr="00917DF4">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periode</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selanjutunya</w:t>
      </w:r>
      <w:proofErr w:type="spellEnd"/>
      <w:r>
        <w:rPr>
          <w:rFonts w:asciiTheme="majorBidi" w:hAnsiTheme="majorBidi" w:cstheme="majorBidi"/>
          <w:sz w:val="24"/>
          <w:szCs w:val="24"/>
        </w:rPr>
        <w:t>.</w:t>
      </w:r>
    </w:p>
    <w:p w14:paraId="10DC78BE" w14:textId="754AC106" w:rsidR="00F26183" w:rsidRDefault="00B003B7"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Hasil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empiris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r>
        <w:rPr>
          <w:rFonts w:asciiTheme="majorBidi" w:hAnsiTheme="majorBidi" w:cstheme="majorBidi"/>
          <w:sz w:val="24"/>
          <w:szCs w:val="24"/>
        </w:rPr>
        <w:fldChar w:fldCharType="begin" w:fldLock="1"/>
      </w:r>
      <w:r w:rsidR="004D76CB">
        <w:rPr>
          <w:rFonts w:asciiTheme="majorBidi" w:hAnsiTheme="majorBidi" w:cstheme="majorBidi"/>
          <w:sz w:val="24"/>
          <w:szCs w:val="24"/>
        </w:rPr>
        <w:instrText>ADDIN CSL_CITATION {"citationItems":[{"id":"ITEM-1","itemData":{"DOI":"10.32528/jiai.v6i1.5065","ISSN":"2528-6501","abstract":"Seiring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Kata","author":[{"dropping-particle":"","family":"Pratiwi","given":"Adhalia","non-dropping-particle":"","parse-names":false,"suffix":""},{"dropping-particle":"","family":"Diana","given":"Nana","non-dropping-particle":"","parse-names":false,"suffix":""}],"container-title":"JIAI (Jurnal Ilmiah Akuntansi Indonesia)","id":"ITEM-1","issue":"1","issued":{"date-parts":[["2021"]]},"page":"55-72","title":"Pengaruh Car, Npf, Dan Bopo Terhadap Profitabilitas Pada Bank Umum Syariah Di Indonesia Tahun 2015-2019","type":"article-journal","volume":"6"},"uris":["http://www.mendeley.com/documents/?uuid=617aa7e9-3ece-49cf-8720-8a5ccc1af69e"]}],"mendeley":{"formattedCitation":"(A. Pratiwi &amp; Diana, 2021)","plainTextFormattedCitation":"(A. Pratiwi &amp; Diana, 2021)","previouslyFormattedCitation":"(A. Pratiwi &amp; Diana, 2021)"},"properties":{"noteIndex":0},"schema":"https://github.com/citation-style-language/schema/raw/master/csl-citation.json"}</w:instrText>
      </w:r>
      <w:r>
        <w:rPr>
          <w:rFonts w:asciiTheme="majorBidi" w:hAnsiTheme="majorBidi" w:cstheme="majorBidi"/>
          <w:sz w:val="24"/>
          <w:szCs w:val="24"/>
        </w:rPr>
        <w:fldChar w:fldCharType="separate"/>
      </w:r>
      <w:r w:rsidR="00C11F54" w:rsidRPr="00C11F54">
        <w:rPr>
          <w:rFonts w:asciiTheme="majorBidi" w:hAnsiTheme="majorBidi" w:cstheme="majorBidi"/>
          <w:noProof/>
          <w:sz w:val="24"/>
          <w:szCs w:val="24"/>
        </w:rPr>
        <w:t>(Pratiwi &amp; Diana, 2021)</w:t>
      </w:r>
      <w:r>
        <w:rPr>
          <w:rFonts w:asciiTheme="majorBidi" w:hAnsiTheme="majorBidi" w:cstheme="majorBidi"/>
          <w:sz w:val="24"/>
          <w:szCs w:val="24"/>
        </w:rPr>
        <w:fldChar w:fldCharType="end"/>
      </w:r>
      <w:r>
        <w:rPr>
          <w:rFonts w:asciiTheme="majorBidi" w:hAnsiTheme="majorBidi" w:cstheme="majorBidi"/>
          <w:sz w:val="24"/>
          <w:szCs w:val="24"/>
        </w:rPr>
        <w:t xml:space="preserve"> yang </w:t>
      </w:r>
      <w:proofErr w:type="spellStart"/>
      <w:r>
        <w:rPr>
          <w:rFonts w:asciiTheme="majorBidi" w:hAnsiTheme="majorBidi" w:cstheme="majorBidi"/>
          <w:sz w:val="24"/>
          <w:szCs w:val="24"/>
        </w:rPr>
        <w:t>menyebutkan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rasio</w:t>
      </w:r>
      <w:proofErr w:type="spellEnd"/>
      <w:r>
        <w:rPr>
          <w:rFonts w:asciiTheme="majorBidi" w:hAnsiTheme="majorBidi" w:cstheme="majorBidi"/>
          <w:sz w:val="24"/>
          <w:szCs w:val="24"/>
        </w:rPr>
        <w:t xml:space="preserve"> NPF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negatif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Adanya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NPF yang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w:t>
      </w:r>
      <w:r w:rsidRPr="00917DF4">
        <w:rPr>
          <w:rFonts w:asciiTheme="majorBidi" w:hAnsiTheme="majorBidi" w:cstheme="majorBidi"/>
          <w:sz w:val="24"/>
          <w:szCs w:val="24"/>
        </w:rPr>
        <w:t>rimabas</w:t>
      </w:r>
      <w:proofErr w:type="spellEnd"/>
      <w:r w:rsidRPr="00917DF4">
        <w:rPr>
          <w:rFonts w:asciiTheme="majorBidi" w:hAnsiTheme="majorBidi" w:cstheme="majorBidi"/>
          <w:sz w:val="24"/>
          <w:szCs w:val="24"/>
        </w:rPr>
        <w:t xml:space="preserve"> pada </w:t>
      </w:r>
      <w:proofErr w:type="spellStart"/>
      <w:r w:rsidRPr="00917DF4">
        <w:rPr>
          <w:rFonts w:asciiTheme="majorBidi" w:hAnsiTheme="majorBidi" w:cstheme="majorBidi"/>
          <w:sz w:val="24"/>
          <w:szCs w:val="24"/>
        </w:rPr>
        <w:t>perputaran</w:t>
      </w:r>
      <w:proofErr w:type="spellEnd"/>
      <w:r w:rsidRPr="00917DF4">
        <w:rPr>
          <w:rFonts w:asciiTheme="majorBidi" w:hAnsiTheme="majorBidi" w:cstheme="majorBidi"/>
          <w:sz w:val="24"/>
          <w:szCs w:val="24"/>
        </w:rPr>
        <w:t xml:space="preserve"> modal </w:t>
      </w:r>
      <w:proofErr w:type="spellStart"/>
      <w:r w:rsidRPr="00917DF4">
        <w:rPr>
          <w:rFonts w:asciiTheme="majorBidi" w:hAnsiTheme="majorBidi" w:cstheme="majorBidi"/>
          <w:sz w:val="24"/>
          <w:szCs w:val="24"/>
        </w:rPr>
        <w:t>kerja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suatu</w:t>
      </w:r>
      <w:proofErr w:type="spellEnd"/>
      <w:r w:rsidRPr="00917DF4">
        <w:rPr>
          <w:rFonts w:asciiTheme="majorBidi" w:hAnsiTheme="majorBidi" w:cstheme="majorBidi"/>
          <w:sz w:val="24"/>
          <w:szCs w:val="24"/>
        </w:rPr>
        <w:t xml:space="preserve"> bank.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r w:rsidRPr="00917DF4">
        <w:rPr>
          <w:rFonts w:asciiTheme="majorBidi" w:hAnsiTheme="majorBidi" w:cstheme="majorBidi"/>
          <w:sz w:val="24"/>
          <w:szCs w:val="24"/>
        </w:rPr>
        <w:t xml:space="preserve">bank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pembiayaan</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macet</w:t>
      </w:r>
      <w:proofErr w:type="spellEnd"/>
      <w:r w:rsidRPr="00917DF4">
        <w:rPr>
          <w:rFonts w:asciiTheme="majorBidi" w:hAnsiTheme="majorBidi" w:cstheme="majorBidi"/>
          <w:sz w:val="24"/>
          <w:szCs w:val="24"/>
        </w:rPr>
        <w:t xml:space="preserve"> yang </w:t>
      </w:r>
      <w:proofErr w:type="spellStart"/>
      <w:r w:rsidRPr="00917DF4">
        <w:rPr>
          <w:rFonts w:asciiTheme="majorBidi" w:hAnsiTheme="majorBidi" w:cstheme="majorBidi"/>
          <w:sz w:val="24"/>
          <w:szCs w:val="24"/>
        </w:rPr>
        <w:t>tinggi</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maka</w:t>
      </w:r>
      <w:proofErr w:type="spellEnd"/>
      <w:r w:rsidRPr="00917DF4">
        <w:rPr>
          <w:rFonts w:asciiTheme="majorBidi" w:hAnsiTheme="majorBidi" w:cstheme="majorBidi"/>
          <w:sz w:val="24"/>
          <w:szCs w:val="24"/>
        </w:rPr>
        <w:t xml:space="preserve"> bank</w:t>
      </w:r>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sidRPr="00917DF4">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segera</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mengevaluasi</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kinerja</w:t>
      </w:r>
      <w:r>
        <w:rPr>
          <w:rFonts w:asciiTheme="majorBidi" w:hAnsiTheme="majorBidi" w:cstheme="majorBidi"/>
          <w:sz w:val="24"/>
          <w:szCs w:val="24"/>
        </w:rPr>
        <w:t>nya</w:t>
      </w:r>
      <w:proofErr w:type="spellEnd"/>
      <w:r>
        <w:rPr>
          <w:rFonts w:asciiTheme="majorBidi" w:hAnsiTheme="majorBidi" w:cstheme="majorBidi"/>
          <w:sz w:val="24"/>
          <w:szCs w:val="24"/>
        </w:rPr>
        <w:t xml:space="preserve"> </w:t>
      </w:r>
      <w:r w:rsidRPr="00917DF4">
        <w:rPr>
          <w:rFonts w:asciiTheme="majorBidi" w:hAnsiTheme="majorBidi" w:cstheme="majorBidi"/>
          <w:sz w:val="24"/>
          <w:szCs w:val="24"/>
        </w:rPr>
        <w:t xml:space="preserve">dan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NPF pada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bank sangat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kiranya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pemberhrntian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sementara</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kegiat</w:t>
      </w:r>
      <w:r>
        <w:rPr>
          <w:rFonts w:asciiTheme="majorBidi" w:hAnsiTheme="majorBidi" w:cstheme="majorBidi"/>
          <w:sz w:val="24"/>
          <w:szCs w:val="24"/>
        </w:rPr>
        <w:t>an</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pembiayaan</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lainnya</w:t>
      </w:r>
      <w:proofErr w:type="spellEnd"/>
      <w:r w:rsidRPr="00917DF4">
        <w:rPr>
          <w:rFonts w:asciiTheme="majorBidi" w:hAnsiTheme="majorBidi" w:cstheme="majorBidi"/>
          <w:sz w:val="24"/>
          <w:szCs w:val="24"/>
        </w:rPr>
        <w:t xml:space="preserve"> </w:t>
      </w:r>
      <w:proofErr w:type="spellStart"/>
      <w:r w:rsidRPr="00917DF4">
        <w:rPr>
          <w:rFonts w:asciiTheme="majorBidi" w:hAnsiTheme="majorBidi" w:cstheme="majorBidi"/>
          <w:sz w:val="24"/>
          <w:szCs w:val="24"/>
        </w:rPr>
        <w:t>hingga</w:t>
      </w:r>
      <w:proofErr w:type="spellEnd"/>
      <w:r w:rsidRPr="00917DF4">
        <w:rPr>
          <w:rFonts w:asciiTheme="majorBidi" w:hAnsiTheme="majorBidi" w:cstheme="majorBidi"/>
          <w:sz w:val="24"/>
          <w:szCs w:val="24"/>
        </w:rPr>
        <w:t xml:space="preserve"> NPF</w:t>
      </w:r>
      <w:r>
        <w:rPr>
          <w:rFonts w:asciiTheme="majorBidi" w:hAnsiTheme="majorBidi" w:cstheme="majorBidi"/>
          <w:sz w:val="24"/>
          <w:szCs w:val="24"/>
        </w:rPr>
        <w:t xml:space="preserve">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sidRPr="00917DF4">
        <w:rPr>
          <w:rFonts w:asciiTheme="majorBidi" w:hAnsiTheme="majorBidi" w:cstheme="majorBidi"/>
          <w:sz w:val="24"/>
          <w:szCs w:val="24"/>
        </w:rPr>
        <w:t>berkurang</w:t>
      </w:r>
      <w:proofErr w:type="spellEnd"/>
      <w:r w:rsidRPr="00917DF4">
        <w:rPr>
          <w:rFonts w:asciiTheme="majorBidi" w:hAnsiTheme="majorBidi" w:cstheme="majorBidi"/>
          <w:sz w:val="24"/>
          <w:szCs w:val="24"/>
        </w:rPr>
        <w:t>.</w:t>
      </w:r>
    </w:p>
    <w:p w14:paraId="6C9A9F09" w14:textId="536B2D19" w:rsidR="00B003B7" w:rsidRDefault="00B003B7"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Adanya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sidR="00507040">
        <w:rPr>
          <w:rFonts w:asciiTheme="majorBidi" w:hAnsiTheme="majorBidi" w:cstheme="majorBidi"/>
          <w:sz w:val="24"/>
          <w:szCs w:val="24"/>
        </w:rPr>
        <w:t xml:space="preserve"> </w:t>
      </w:r>
      <w:r>
        <w:rPr>
          <w:rFonts w:asciiTheme="majorBidi" w:hAnsiTheme="majorBidi" w:cstheme="majorBidi"/>
          <w:sz w:val="24"/>
          <w:szCs w:val="24"/>
        </w:rPr>
        <w:t>NPF</w:t>
      </w:r>
      <w:r w:rsidR="00507040">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menyebabkan</w:t>
      </w:r>
      <w:proofErr w:type="spellEnd"/>
      <w:r>
        <w:rPr>
          <w:rFonts w:asciiTheme="majorBidi" w:hAnsiTheme="majorBidi" w:cstheme="majorBidi"/>
          <w:sz w:val="24"/>
          <w:szCs w:val="24"/>
        </w:rPr>
        <w:t xml:space="preserve"> naik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turunnya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w:t>
      </w:r>
      <w:proofErr w:type="spellStart"/>
      <w:r w:rsidRPr="00C562A6">
        <w:rPr>
          <w:rFonts w:asciiTheme="majorBidi" w:hAnsiTheme="majorBidi" w:cstheme="majorBidi"/>
          <w:sz w:val="24"/>
          <w:szCs w:val="24"/>
        </w:rPr>
        <w:t>Terdapatnya</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pembiayaan</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bermasalah</w:t>
      </w:r>
      <w:proofErr w:type="spellEnd"/>
      <w:r>
        <w:rPr>
          <w:rFonts w:asciiTheme="majorBidi" w:hAnsiTheme="majorBidi" w:cstheme="majorBidi"/>
          <w:sz w:val="24"/>
          <w:szCs w:val="24"/>
        </w:rPr>
        <w:t xml:space="preserve">, </w:t>
      </w:r>
      <w:proofErr w:type="spellStart"/>
      <w:r w:rsidRPr="00C562A6">
        <w:rPr>
          <w:rFonts w:asciiTheme="majorBidi" w:hAnsiTheme="majorBidi" w:cstheme="majorBidi"/>
          <w:sz w:val="24"/>
          <w:szCs w:val="24"/>
        </w:rPr>
        <w:t>menyebabkan</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pembiayaan</w:t>
      </w:r>
      <w:proofErr w:type="spellEnd"/>
      <w:r w:rsidRPr="00C562A6">
        <w:rPr>
          <w:rFonts w:asciiTheme="majorBidi" w:hAnsiTheme="majorBidi" w:cstheme="majorBidi"/>
          <w:sz w:val="24"/>
          <w:szCs w:val="24"/>
        </w:rPr>
        <w:t xml:space="preserve"> yang </w:t>
      </w:r>
      <w:proofErr w:type="spellStart"/>
      <w:r w:rsidRPr="00C562A6">
        <w:rPr>
          <w:rFonts w:asciiTheme="majorBidi" w:hAnsiTheme="majorBidi" w:cstheme="majorBidi"/>
          <w:sz w:val="24"/>
          <w:szCs w:val="24"/>
        </w:rPr>
        <w:t>disalurkan</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banyak</w:t>
      </w:r>
      <w:proofErr w:type="spellEnd"/>
      <w:r w:rsidRPr="00C562A6">
        <w:rPr>
          <w:rFonts w:asciiTheme="majorBidi" w:hAnsiTheme="majorBidi" w:cstheme="majorBidi"/>
          <w:sz w:val="24"/>
          <w:szCs w:val="24"/>
        </w:rPr>
        <w:t xml:space="preserve"> yang </w:t>
      </w:r>
      <w:proofErr w:type="spellStart"/>
      <w:r w:rsidRPr="00C562A6">
        <w:rPr>
          <w:rFonts w:asciiTheme="majorBidi" w:hAnsiTheme="majorBidi" w:cstheme="majorBidi"/>
          <w:sz w:val="24"/>
          <w:szCs w:val="24"/>
        </w:rPr>
        <w:t>tidak</w:t>
      </w:r>
      <w:proofErr w:type="spellEnd"/>
      <w:r w:rsidRPr="00C562A6">
        <w:rPr>
          <w:rFonts w:asciiTheme="majorBidi" w:hAnsiTheme="majorBidi" w:cstheme="majorBidi"/>
          <w:sz w:val="24"/>
          <w:szCs w:val="24"/>
        </w:rPr>
        <w:t xml:space="preserve"> </w:t>
      </w:r>
      <w:proofErr w:type="spellStart"/>
      <w:r>
        <w:rPr>
          <w:rFonts w:asciiTheme="majorBidi" w:hAnsiTheme="majorBidi" w:cstheme="majorBidi"/>
          <w:sz w:val="24"/>
          <w:szCs w:val="24"/>
        </w:rPr>
        <w:t>membuahkan</w:t>
      </w:r>
      <w:proofErr w:type="spellEnd"/>
      <w:r>
        <w:rPr>
          <w:rFonts w:asciiTheme="majorBidi" w:hAnsiTheme="majorBidi" w:cstheme="majorBidi"/>
          <w:sz w:val="24"/>
          <w:szCs w:val="24"/>
        </w:rPr>
        <w:t xml:space="preserve"> </w:t>
      </w:r>
      <w:proofErr w:type="spellStart"/>
      <w:r w:rsidRPr="00C562A6">
        <w:rPr>
          <w:rFonts w:asciiTheme="majorBidi" w:hAnsiTheme="majorBidi" w:cstheme="majorBidi"/>
          <w:sz w:val="24"/>
          <w:szCs w:val="24"/>
        </w:rPr>
        <w:t>hasil</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Tingginya</w:t>
      </w:r>
      <w:proofErr w:type="spellEnd"/>
      <w:r w:rsidRPr="00C562A6">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r w:rsidRPr="00C562A6">
        <w:rPr>
          <w:rFonts w:asciiTheme="majorBidi" w:hAnsiTheme="majorBidi" w:cstheme="majorBidi"/>
          <w:sz w:val="24"/>
          <w:szCs w:val="24"/>
        </w:rPr>
        <w:t xml:space="preserve">NPF juga </w:t>
      </w:r>
      <w:proofErr w:type="spellStart"/>
      <w:r w:rsidRPr="00C562A6">
        <w:rPr>
          <w:rFonts w:asciiTheme="majorBidi" w:hAnsiTheme="majorBidi" w:cstheme="majorBidi"/>
          <w:sz w:val="24"/>
          <w:szCs w:val="24"/>
        </w:rPr>
        <w:t>mengakibatkan</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munculnya</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pencadangan</w:t>
      </w:r>
      <w:proofErr w:type="spellEnd"/>
      <w:r w:rsidRPr="00C562A6">
        <w:rPr>
          <w:rFonts w:asciiTheme="majorBidi" w:hAnsiTheme="majorBidi" w:cstheme="majorBidi"/>
          <w:sz w:val="24"/>
          <w:szCs w:val="24"/>
        </w:rPr>
        <w:t xml:space="preserve"> yang </w:t>
      </w:r>
      <w:proofErr w:type="spellStart"/>
      <w:r w:rsidRPr="00C562A6">
        <w:rPr>
          <w:rFonts w:asciiTheme="majorBidi" w:hAnsiTheme="majorBidi" w:cstheme="majorBidi"/>
          <w:sz w:val="24"/>
          <w:szCs w:val="24"/>
        </w:rPr>
        <w:t>lebih</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besar</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sehingga</w:t>
      </w:r>
      <w:proofErr w:type="spellEnd"/>
      <w:r w:rsidRPr="00C562A6">
        <w:rPr>
          <w:rFonts w:asciiTheme="majorBidi" w:hAnsiTheme="majorBidi" w:cstheme="majorBidi"/>
          <w:sz w:val="24"/>
          <w:szCs w:val="24"/>
        </w:rPr>
        <w:t xml:space="preserve"> pada </w:t>
      </w:r>
      <w:proofErr w:type="spellStart"/>
      <w:r w:rsidRPr="00C562A6">
        <w:rPr>
          <w:rFonts w:asciiTheme="majorBidi" w:hAnsiTheme="majorBidi" w:cstheme="majorBidi"/>
          <w:sz w:val="24"/>
          <w:szCs w:val="24"/>
        </w:rPr>
        <w:t>akhirnya</w:t>
      </w:r>
      <w:proofErr w:type="spellEnd"/>
      <w:r w:rsidRPr="00C562A6">
        <w:rPr>
          <w:rFonts w:asciiTheme="majorBidi" w:hAnsiTheme="majorBidi" w:cstheme="majorBidi"/>
          <w:sz w:val="24"/>
          <w:szCs w:val="24"/>
        </w:rPr>
        <w:t xml:space="preserve"> modal bank </w:t>
      </w:r>
      <w:proofErr w:type="spellStart"/>
      <w:r w:rsidRPr="00C562A6">
        <w:rPr>
          <w:rFonts w:asciiTheme="majorBidi" w:hAnsiTheme="majorBidi" w:cstheme="majorBidi"/>
          <w:sz w:val="24"/>
          <w:szCs w:val="24"/>
        </w:rPr>
        <w:t>menjadi</w:t>
      </w:r>
      <w:proofErr w:type="spellEnd"/>
      <w:r w:rsidRPr="00C562A6">
        <w:rPr>
          <w:rFonts w:asciiTheme="majorBidi" w:hAnsiTheme="majorBidi" w:cstheme="majorBidi"/>
          <w:sz w:val="24"/>
          <w:szCs w:val="24"/>
        </w:rPr>
        <w:t xml:space="preserve"> </w:t>
      </w:r>
      <w:proofErr w:type="spellStart"/>
      <w:r w:rsidRPr="00C562A6">
        <w:rPr>
          <w:rFonts w:asciiTheme="majorBidi" w:hAnsiTheme="majorBidi" w:cstheme="majorBidi"/>
          <w:sz w:val="24"/>
          <w:szCs w:val="24"/>
        </w:rPr>
        <w:t>berkurang</w:t>
      </w:r>
      <w:proofErr w:type="spellEnd"/>
      <w:r w:rsidRPr="00C562A6">
        <w:rPr>
          <w:rFonts w:asciiTheme="majorBidi" w:hAnsiTheme="majorBidi" w:cstheme="majorBidi"/>
          <w:sz w:val="24"/>
          <w:szCs w:val="24"/>
        </w:rPr>
        <w:t>.</w:t>
      </w:r>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w:t>
      </w:r>
      <w:r w:rsidRPr="00900B8E">
        <w:rPr>
          <w:rFonts w:asciiTheme="majorBidi" w:hAnsiTheme="majorBidi" w:cstheme="majorBidi"/>
          <w:sz w:val="24"/>
          <w:szCs w:val="24"/>
        </w:rPr>
        <w:t>emakin</w:t>
      </w:r>
      <w:proofErr w:type="spellEnd"/>
      <w:r w:rsidRPr="00900B8E">
        <w:rPr>
          <w:rFonts w:asciiTheme="majorBidi" w:hAnsiTheme="majorBidi" w:cstheme="majorBidi"/>
          <w:sz w:val="24"/>
          <w:szCs w:val="24"/>
        </w:rPr>
        <w:t xml:space="preserve"> </w:t>
      </w:r>
      <w:proofErr w:type="spellStart"/>
      <w:r w:rsidRPr="00900B8E">
        <w:rPr>
          <w:rFonts w:asciiTheme="majorBidi" w:hAnsiTheme="majorBidi" w:cstheme="majorBidi"/>
          <w:sz w:val="24"/>
          <w:szCs w:val="24"/>
        </w:rPr>
        <w:t>besar</w:t>
      </w:r>
      <w:proofErr w:type="spellEnd"/>
      <w:r w:rsidRPr="00900B8E">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r w:rsidRPr="00900B8E">
        <w:rPr>
          <w:rFonts w:asciiTheme="majorBidi" w:hAnsiTheme="majorBidi" w:cstheme="majorBidi"/>
          <w:sz w:val="24"/>
          <w:szCs w:val="24"/>
        </w:rPr>
        <w:t xml:space="preserve">NPF </w:t>
      </w:r>
      <w:proofErr w:type="spellStart"/>
      <w:r w:rsidRPr="00900B8E">
        <w:rPr>
          <w:rFonts w:asciiTheme="majorBidi" w:hAnsiTheme="majorBidi" w:cstheme="majorBidi"/>
          <w:sz w:val="24"/>
          <w:szCs w:val="24"/>
        </w:rPr>
        <w:t>maka</w:t>
      </w:r>
      <w:proofErr w:type="spellEnd"/>
      <w:r w:rsidRPr="00900B8E">
        <w:rPr>
          <w:rFonts w:asciiTheme="majorBidi" w:hAnsiTheme="majorBidi" w:cstheme="majorBidi"/>
          <w:sz w:val="24"/>
          <w:szCs w:val="24"/>
        </w:rPr>
        <w:t xml:space="preserve"> </w:t>
      </w:r>
      <w:proofErr w:type="spellStart"/>
      <w:r w:rsidRPr="00900B8E">
        <w:rPr>
          <w:rFonts w:asciiTheme="majorBidi" w:hAnsiTheme="majorBidi" w:cstheme="majorBidi"/>
          <w:sz w:val="24"/>
          <w:szCs w:val="24"/>
        </w:rPr>
        <w:t>semakin</w:t>
      </w:r>
      <w:proofErr w:type="spellEnd"/>
      <w:r w:rsidRPr="00900B8E">
        <w:rPr>
          <w:rFonts w:asciiTheme="majorBidi" w:hAnsiTheme="majorBidi" w:cstheme="majorBidi"/>
          <w:sz w:val="24"/>
          <w:szCs w:val="24"/>
        </w:rPr>
        <w:t xml:space="preserve"> </w:t>
      </w:r>
      <w:proofErr w:type="spellStart"/>
      <w:r w:rsidRPr="00900B8E">
        <w:rPr>
          <w:rFonts w:asciiTheme="majorBidi" w:hAnsiTheme="majorBidi" w:cstheme="majorBidi"/>
          <w:sz w:val="24"/>
          <w:szCs w:val="24"/>
        </w:rPr>
        <w:t>besar</w:t>
      </w:r>
      <w:proofErr w:type="spellEnd"/>
      <w:r w:rsidRPr="00900B8E">
        <w:rPr>
          <w:rFonts w:asciiTheme="majorBidi" w:hAnsiTheme="majorBidi" w:cstheme="majorBidi"/>
          <w:sz w:val="24"/>
          <w:szCs w:val="24"/>
        </w:rPr>
        <w:t xml:space="preserve"> pula </w:t>
      </w:r>
      <w:proofErr w:type="spellStart"/>
      <w:r w:rsidRPr="00900B8E">
        <w:rPr>
          <w:rFonts w:asciiTheme="majorBidi" w:hAnsiTheme="majorBidi" w:cstheme="majorBidi"/>
          <w:sz w:val="24"/>
          <w:szCs w:val="24"/>
        </w:rPr>
        <w:t>kerugian</w:t>
      </w:r>
      <w:proofErr w:type="spellEnd"/>
      <w:r w:rsidRPr="00900B8E">
        <w:rPr>
          <w:rFonts w:asciiTheme="majorBidi" w:hAnsiTheme="majorBidi" w:cstheme="majorBidi"/>
          <w:sz w:val="24"/>
          <w:szCs w:val="24"/>
        </w:rPr>
        <w:t xml:space="preserve"> yang </w:t>
      </w:r>
      <w:proofErr w:type="spellStart"/>
      <w:r w:rsidRPr="00900B8E">
        <w:rPr>
          <w:rFonts w:asciiTheme="majorBidi" w:hAnsiTheme="majorBidi" w:cstheme="majorBidi"/>
          <w:sz w:val="24"/>
          <w:szCs w:val="24"/>
        </w:rPr>
        <w:t>dialami</w:t>
      </w:r>
      <w:proofErr w:type="spellEnd"/>
      <w:r w:rsidRPr="00900B8E">
        <w:rPr>
          <w:rFonts w:asciiTheme="majorBidi" w:hAnsiTheme="majorBidi" w:cstheme="majorBidi"/>
          <w:sz w:val="24"/>
          <w:szCs w:val="24"/>
        </w:rPr>
        <w:t xml:space="preserve"> bank, yang </w:t>
      </w:r>
      <w:proofErr w:type="spellStart"/>
      <w:r w:rsidRPr="00900B8E">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mengakibatkan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pengurangan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keuntugan</w:t>
      </w:r>
      <w:proofErr w:type="spellEnd"/>
      <w:r>
        <w:rPr>
          <w:rFonts w:asciiTheme="majorBidi" w:hAnsiTheme="majorBidi" w:cstheme="majorBidi"/>
          <w:sz w:val="24"/>
          <w:szCs w:val="24"/>
        </w:rPr>
        <w:t xml:space="preserve"> bank.</w:t>
      </w:r>
    </w:p>
    <w:p w14:paraId="02D415CF" w14:textId="77777777" w:rsidR="00B003B7" w:rsidRPr="00F26183" w:rsidRDefault="00B003B7" w:rsidP="00F26183">
      <w:pPr>
        <w:pStyle w:val="Heading3"/>
        <w:ind w:firstLine="426"/>
        <w:rPr>
          <w:rFonts w:ascii="Times New Roman" w:hAnsi="Times New Roman" w:cs="Times New Roman"/>
          <w:b/>
          <w:bCs/>
          <w:color w:val="auto"/>
        </w:rPr>
      </w:pPr>
      <w:r w:rsidRPr="00F26183">
        <w:rPr>
          <w:rFonts w:ascii="Times New Roman" w:hAnsi="Times New Roman" w:cs="Times New Roman"/>
          <w:b/>
          <w:bCs/>
          <w:color w:val="auto"/>
        </w:rPr>
        <w:t xml:space="preserve">4.4.3 </w:t>
      </w:r>
      <w:proofErr w:type="spellStart"/>
      <w:r w:rsidRPr="00F26183">
        <w:rPr>
          <w:rFonts w:ascii="Times New Roman" w:hAnsi="Times New Roman" w:cs="Times New Roman"/>
          <w:b/>
          <w:bCs/>
          <w:color w:val="auto"/>
        </w:rPr>
        <w:t>Pengaruh</w:t>
      </w:r>
      <w:proofErr w:type="spellEnd"/>
      <w:r w:rsidRPr="00F26183">
        <w:rPr>
          <w:rFonts w:ascii="Times New Roman" w:hAnsi="Times New Roman" w:cs="Times New Roman"/>
          <w:b/>
          <w:bCs/>
          <w:color w:val="auto"/>
        </w:rPr>
        <w:t xml:space="preserve"> </w:t>
      </w:r>
      <w:r w:rsidRPr="00F26183">
        <w:rPr>
          <w:rFonts w:ascii="Times New Roman" w:hAnsi="Times New Roman" w:cs="Times New Roman"/>
          <w:b/>
          <w:bCs/>
          <w:i/>
          <w:iCs/>
          <w:color w:val="auto"/>
        </w:rPr>
        <w:t>Profit Sharing</w:t>
      </w:r>
      <w:r w:rsidRPr="00F26183">
        <w:rPr>
          <w:rFonts w:ascii="Times New Roman" w:hAnsi="Times New Roman" w:cs="Times New Roman"/>
          <w:b/>
          <w:bCs/>
          <w:color w:val="auto"/>
        </w:rPr>
        <w:t xml:space="preserve"> </w:t>
      </w:r>
      <w:proofErr w:type="spellStart"/>
      <w:r w:rsidRPr="00F26183">
        <w:rPr>
          <w:rFonts w:ascii="Times New Roman" w:hAnsi="Times New Roman" w:cs="Times New Roman"/>
          <w:b/>
          <w:bCs/>
          <w:color w:val="auto"/>
        </w:rPr>
        <w:t>terhadap</w:t>
      </w:r>
      <w:proofErr w:type="spellEnd"/>
      <w:r w:rsidRPr="00F26183">
        <w:rPr>
          <w:rFonts w:ascii="Times New Roman" w:hAnsi="Times New Roman" w:cs="Times New Roman"/>
          <w:b/>
          <w:bCs/>
          <w:color w:val="auto"/>
        </w:rPr>
        <w:t xml:space="preserve"> </w:t>
      </w:r>
      <w:proofErr w:type="spellStart"/>
      <w:r w:rsidRPr="00F26183">
        <w:rPr>
          <w:rFonts w:ascii="Times New Roman" w:hAnsi="Times New Roman" w:cs="Times New Roman"/>
          <w:b/>
          <w:bCs/>
          <w:color w:val="auto"/>
        </w:rPr>
        <w:t>Profitabilitas</w:t>
      </w:r>
      <w:proofErr w:type="spellEnd"/>
      <w:r w:rsidRPr="00F26183">
        <w:rPr>
          <w:rFonts w:ascii="Times New Roman" w:hAnsi="Times New Roman" w:cs="Times New Roman"/>
          <w:b/>
          <w:bCs/>
          <w:color w:val="auto"/>
        </w:rPr>
        <w:t xml:space="preserve"> (ROA)</w:t>
      </w:r>
    </w:p>
    <w:p w14:paraId="6ED8ED5C" w14:textId="77777777" w:rsidR="00F26183" w:rsidRDefault="00B003B7" w:rsidP="00F26183">
      <w:pPr>
        <w:spacing w:line="240" w:lineRule="auto"/>
        <w:ind w:left="720" w:firstLine="720"/>
        <w:jc w:val="both"/>
        <w:rPr>
          <w:rFonts w:asciiTheme="majorBidi" w:hAnsiTheme="majorBidi" w:cstheme="majorBidi"/>
          <w:sz w:val="24"/>
          <w:szCs w:val="24"/>
        </w:rPr>
      </w:pPr>
      <w:bookmarkStart w:id="31" w:name="_Hlk141086210"/>
      <w:bookmarkStart w:id="32" w:name="_Hlk141087579"/>
      <w:proofErr w:type="spellStart"/>
      <w:r w:rsidRPr="00063BD6">
        <w:rPr>
          <w:rFonts w:asciiTheme="majorBidi" w:hAnsiTheme="majorBidi" w:cstheme="majorBidi"/>
          <w:sz w:val="24"/>
          <w:szCs w:val="24"/>
        </w:rPr>
        <w:t>Hipotesis</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dalam</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penelitian</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ini</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menyebutkan</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bahwa</w:t>
      </w:r>
      <w:proofErr w:type="spellEnd"/>
      <w:r w:rsidRPr="00063BD6">
        <w:rPr>
          <w:rFonts w:asciiTheme="majorBidi" w:hAnsiTheme="majorBidi" w:cstheme="majorBidi"/>
          <w:sz w:val="24"/>
          <w:szCs w:val="24"/>
        </w:rPr>
        <w:t xml:space="preserve"> </w:t>
      </w:r>
      <w:r w:rsidRPr="00063BD6">
        <w:rPr>
          <w:rFonts w:asciiTheme="majorBidi" w:hAnsiTheme="majorBidi" w:cstheme="majorBidi"/>
          <w:i/>
          <w:iCs/>
          <w:sz w:val="24"/>
          <w:szCs w:val="24"/>
        </w:rPr>
        <w:t>Profit Sharing</w:t>
      </w:r>
      <w:r>
        <w:rPr>
          <w:rFonts w:asciiTheme="majorBidi" w:hAnsiTheme="majorBidi" w:cstheme="majorBidi"/>
          <w:sz w:val="24"/>
          <w:szCs w:val="24"/>
        </w:rPr>
        <w:t xml:space="preserve"> </w:t>
      </w:r>
      <w:proofErr w:type="spellStart"/>
      <w:r w:rsidRPr="00063BD6">
        <w:rPr>
          <w:rFonts w:asciiTheme="majorBidi" w:hAnsiTheme="majorBidi" w:cstheme="majorBidi"/>
          <w:sz w:val="24"/>
          <w:szCs w:val="24"/>
        </w:rPr>
        <w:t>memiliki</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pengaruh</w:t>
      </w:r>
      <w:proofErr w:type="spellEnd"/>
      <w:r w:rsidRPr="00063BD6">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w:t>
      </w:r>
      <w:proofErr w:type="spellStart"/>
      <w:r w:rsidRPr="00063BD6">
        <w:rPr>
          <w:rFonts w:asciiTheme="majorBidi" w:hAnsiTheme="majorBidi" w:cstheme="majorBidi"/>
          <w:sz w:val="24"/>
          <w:szCs w:val="24"/>
        </w:rPr>
        <w:t>terhadap</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profitabilitas</w:t>
      </w:r>
      <w:proofErr w:type="spellEnd"/>
      <w:r w:rsidRPr="00063BD6">
        <w:rPr>
          <w:rFonts w:asciiTheme="majorBidi" w:hAnsiTheme="majorBidi" w:cstheme="majorBidi"/>
          <w:sz w:val="24"/>
          <w:szCs w:val="24"/>
        </w:rPr>
        <w:t xml:space="preserve">. Nilai </w:t>
      </w:r>
      <w:r w:rsidRPr="00063BD6">
        <w:rPr>
          <w:rFonts w:asciiTheme="majorBidi" w:hAnsiTheme="majorBidi" w:cstheme="majorBidi"/>
          <w:i/>
          <w:iCs/>
          <w:sz w:val="24"/>
          <w:szCs w:val="24"/>
        </w:rPr>
        <w:t>Profit Sharing</w:t>
      </w:r>
      <w:r>
        <w:rPr>
          <w:rFonts w:asciiTheme="majorBidi" w:hAnsiTheme="majorBidi" w:cstheme="majorBidi"/>
          <w:sz w:val="24"/>
          <w:szCs w:val="24"/>
        </w:rPr>
        <w:t xml:space="preserve"> </w:t>
      </w:r>
      <w:proofErr w:type="spellStart"/>
      <w:r w:rsidRPr="00063BD6">
        <w:rPr>
          <w:rFonts w:asciiTheme="majorBidi" w:hAnsiTheme="majorBidi" w:cstheme="majorBidi"/>
          <w:sz w:val="24"/>
          <w:szCs w:val="24"/>
        </w:rPr>
        <w:t>memperlihatkan</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perolehan</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angka</w:t>
      </w:r>
      <w:proofErr w:type="spellEnd"/>
      <w:r w:rsidRPr="00063BD6">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karena</w:t>
      </w:r>
      <w:proofErr w:type="spellEnd"/>
      <w:r w:rsidRPr="00063BD6">
        <w:rPr>
          <w:rFonts w:asciiTheme="majorBidi" w:hAnsiTheme="majorBidi" w:cstheme="majorBidi"/>
          <w:sz w:val="24"/>
          <w:szCs w:val="24"/>
        </w:rPr>
        <w:t xml:space="preserve"> pada </w:t>
      </w:r>
      <w:proofErr w:type="spellStart"/>
      <w:r w:rsidRPr="00063BD6">
        <w:rPr>
          <w:rFonts w:asciiTheme="majorBidi" w:hAnsiTheme="majorBidi" w:cstheme="majorBidi"/>
          <w:sz w:val="24"/>
          <w:szCs w:val="24"/>
        </w:rPr>
        <w:t>hasil</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pengujian</w:t>
      </w:r>
      <w:proofErr w:type="spellEnd"/>
      <w:r w:rsidRPr="00063BD6">
        <w:rPr>
          <w:rFonts w:asciiTheme="majorBidi" w:hAnsiTheme="majorBidi" w:cstheme="majorBidi"/>
          <w:sz w:val="24"/>
          <w:szCs w:val="24"/>
        </w:rPr>
        <w:t xml:space="preserve"> uji t </w:t>
      </w:r>
      <w:proofErr w:type="spellStart"/>
      <w:r w:rsidRPr="00063BD6">
        <w:rPr>
          <w:rFonts w:asciiTheme="majorBidi" w:hAnsiTheme="majorBidi" w:cstheme="majorBidi"/>
          <w:sz w:val="24"/>
          <w:szCs w:val="24"/>
        </w:rPr>
        <w:t>menunjukkan</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bahwa</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koefisien</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variabel</w:t>
      </w:r>
      <w:proofErr w:type="spellEnd"/>
      <w:r w:rsidRPr="00063BD6">
        <w:rPr>
          <w:rFonts w:asciiTheme="majorBidi" w:hAnsiTheme="majorBidi" w:cstheme="majorBidi"/>
          <w:sz w:val="24"/>
          <w:szCs w:val="24"/>
        </w:rPr>
        <w:t xml:space="preserve"> </w:t>
      </w:r>
      <w:r w:rsidRPr="003E4101">
        <w:rPr>
          <w:rFonts w:asciiTheme="majorBidi" w:hAnsiTheme="majorBidi" w:cstheme="majorBidi"/>
          <w:i/>
          <w:iCs/>
          <w:sz w:val="24"/>
          <w:szCs w:val="24"/>
        </w:rPr>
        <w:t>Profit Sharing</w:t>
      </w:r>
      <w:r>
        <w:rPr>
          <w:rFonts w:asciiTheme="majorBidi" w:hAnsiTheme="majorBidi" w:cstheme="majorBidi"/>
          <w:sz w:val="24"/>
          <w:szCs w:val="24"/>
        </w:rPr>
        <w:t xml:space="preserve"> </w:t>
      </w:r>
      <w:proofErr w:type="spellStart"/>
      <w:r w:rsidRPr="00063BD6">
        <w:rPr>
          <w:rFonts w:asciiTheme="majorBidi" w:hAnsiTheme="majorBidi" w:cstheme="majorBidi"/>
          <w:sz w:val="24"/>
          <w:szCs w:val="24"/>
        </w:rPr>
        <w:t>berada</w:t>
      </w:r>
      <w:proofErr w:type="spellEnd"/>
      <w:r w:rsidRPr="00063BD6">
        <w:rPr>
          <w:rFonts w:asciiTheme="majorBidi" w:hAnsiTheme="majorBidi" w:cstheme="majorBidi"/>
          <w:sz w:val="24"/>
          <w:szCs w:val="24"/>
        </w:rPr>
        <w:t xml:space="preserve"> pada </w:t>
      </w:r>
      <w:proofErr w:type="spellStart"/>
      <w:r w:rsidRPr="00063BD6">
        <w:rPr>
          <w:rFonts w:asciiTheme="majorBidi" w:hAnsiTheme="majorBidi" w:cstheme="majorBidi"/>
          <w:sz w:val="24"/>
          <w:szCs w:val="24"/>
        </w:rPr>
        <w:t>nilai</w:t>
      </w:r>
      <w:proofErr w:type="spellEnd"/>
      <w:r w:rsidRPr="00063BD6">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yang</w:t>
      </w:r>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signifikan</w:t>
      </w:r>
      <w:proofErr w:type="spellEnd"/>
      <w:r w:rsidRPr="00063BD6">
        <w:rPr>
          <w:rFonts w:asciiTheme="majorBidi" w:hAnsiTheme="majorBidi" w:cstheme="majorBidi"/>
          <w:sz w:val="24"/>
          <w:szCs w:val="24"/>
        </w:rPr>
        <w:t xml:space="preserve">. Hasil yang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w:t>
      </w:r>
      <w:proofErr w:type="spellStart"/>
      <w:r w:rsidRPr="00063BD6">
        <w:rPr>
          <w:rFonts w:asciiTheme="majorBidi" w:hAnsiTheme="majorBidi" w:cstheme="majorBidi"/>
          <w:sz w:val="24"/>
          <w:szCs w:val="24"/>
        </w:rPr>
        <w:t>dapat</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menjelaskan</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bahwa</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apabila</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terjadi</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peningkatan</w:t>
      </w:r>
      <w:proofErr w:type="spellEnd"/>
      <w:r w:rsidRPr="00063BD6">
        <w:rPr>
          <w:rFonts w:asciiTheme="majorBidi" w:hAnsiTheme="majorBidi" w:cstheme="majorBidi"/>
          <w:sz w:val="24"/>
          <w:szCs w:val="24"/>
        </w:rPr>
        <w:t xml:space="preserve"> </w:t>
      </w:r>
      <w:r w:rsidRPr="00063BD6">
        <w:rPr>
          <w:rFonts w:asciiTheme="majorBidi" w:hAnsiTheme="majorBidi" w:cstheme="majorBidi"/>
          <w:i/>
          <w:iCs/>
          <w:sz w:val="24"/>
          <w:szCs w:val="24"/>
        </w:rPr>
        <w:t>Profit Sharing</w:t>
      </w:r>
      <w:r>
        <w:rPr>
          <w:rFonts w:asciiTheme="majorBidi" w:hAnsiTheme="majorBidi" w:cstheme="majorBidi"/>
          <w:sz w:val="24"/>
          <w:szCs w:val="24"/>
        </w:rPr>
        <w:t xml:space="preserve"> </w:t>
      </w:r>
      <w:proofErr w:type="spellStart"/>
      <w:r w:rsidRPr="00063BD6">
        <w:rPr>
          <w:rFonts w:asciiTheme="majorBidi" w:hAnsiTheme="majorBidi" w:cstheme="majorBidi"/>
          <w:sz w:val="24"/>
          <w:szCs w:val="24"/>
        </w:rPr>
        <w:t>maka</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akan</w:t>
      </w:r>
      <w:proofErr w:type="spellEnd"/>
      <w:r w:rsidRPr="00063BD6">
        <w:rPr>
          <w:rFonts w:asciiTheme="majorBidi" w:hAnsiTheme="majorBidi" w:cstheme="majorBidi"/>
          <w:sz w:val="24"/>
          <w:szCs w:val="24"/>
        </w:rPr>
        <w:t xml:space="preserve"> </w:t>
      </w:r>
      <w:proofErr w:type="spellStart"/>
      <w:r>
        <w:rPr>
          <w:rFonts w:asciiTheme="majorBidi" w:hAnsiTheme="majorBidi" w:cstheme="majorBidi"/>
          <w:sz w:val="24"/>
          <w:szCs w:val="24"/>
        </w:rPr>
        <w:t>menaikkan</w:t>
      </w:r>
      <w:proofErr w:type="spellEnd"/>
      <w:r>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Profitabilitas</w:t>
      </w:r>
      <w:proofErr w:type="spellEnd"/>
      <w:r w:rsidRPr="00063BD6">
        <w:rPr>
          <w:rFonts w:asciiTheme="majorBidi" w:hAnsiTheme="majorBidi" w:cstheme="majorBidi"/>
          <w:sz w:val="24"/>
          <w:szCs w:val="24"/>
        </w:rPr>
        <w:t xml:space="preserve"> pada </w:t>
      </w:r>
      <w:proofErr w:type="spellStart"/>
      <w:r w:rsidRPr="00063BD6">
        <w:rPr>
          <w:rFonts w:asciiTheme="majorBidi" w:hAnsiTheme="majorBidi" w:cstheme="majorBidi"/>
          <w:sz w:val="24"/>
          <w:szCs w:val="24"/>
        </w:rPr>
        <w:t>suatu</w:t>
      </w:r>
      <w:proofErr w:type="spellEnd"/>
      <w:r w:rsidRPr="00063BD6">
        <w:rPr>
          <w:rFonts w:asciiTheme="majorBidi" w:hAnsiTheme="majorBidi" w:cstheme="majorBidi"/>
          <w:sz w:val="24"/>
          <w:szCs w:val="24"/>
        </w:rPr>
        <w:t xml:space="preserve"> </w:t>
      </w:r>
      <w:proofErr w:type="spellStart"/>
      <w:r w:rsidRPr="00063BD6">
        <w:rPr>
          <w:rFonts w:asciiTheme="majorBidi" w:hAnsiTheme="majorBidi" w:cstheme="majorBidi"/>
          <w:sz w:val="24"/>
          <w:szCs w:val="24"/>
        </w:rPr>
        <w:t>perbankan</w:t>
      </w:r>
      <w:proofErr w:type="spellEnd"/>
      <w:r w:rsidRPr="00063BD6">
        <w:rPr>
          <w:rFonts w:asciiTheme="majorBidi" w:hAnsiTheme="majorBidi" w:cstheme="majorBidi"/>
          <w:sz w:val="24"/>
          <w:szCs w:val="24"/>
        </w:rPr>
        <w:t xml:space="preserve"> syariah</w:t>
      </w:r>
      <w:bookmarkEnd w:id="31"/>
      <w:r>
        <w:rPr>
          <w:rFonts w:asciiTheme="majorBidi" w:hAnsiTheme="majorBidi" w:cstheme="majorBidi"/>
          <w:sz w:val="24"/>
          <w:szCs w:val="24"/>
        </w:rPr>
        <w:t>.</w:t>
      </w:r>
      <w:bookmarkEnd w:id="32"/>
    </w:p>
    <w:p w14:paraId="3DB549D8" w14:textId="77777777" w:rsidR="00F26183" w:rsidRDefault="00B003B7" w:rsidP="00F26183">
      <w:pPr>
        <w:spacing w:line="240" w:lineRule="auto"/>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sinyal</w:t>
      </w:r>
      <w:proofErr w:type="spellEnd"/>
      <w:r>
        <w:rPr>
          <w:rFonts w:asciiTheme="majorBidi" w:hAnsiTheme="majorBidi" w:cstheme="majorBidi"/>
          <w:sz w:val="24"/>
          <w:szCs w:val="24"/>
        </w:rPr>
        <w:t xml:space="preserve"> </w:t>
      </w:r>
      <w:r w:rsidRPr="00633710">
        <w:rPr>
          <w:rFonts w:asciiTheme="majorBidi" w:hAnsiTheme="majorBidi" w:cstheme="majorBidi"/>
          <w:i/>
          <w:iCs/>
          <w:sz w:val="24"/>
          <w:szCs w:val="24"/>
        </w:rPr>
        <w:t>(signalling theory)</w:t>
      </w:r>
      <w:r>
        <w:rPr>
          <w:rFonts w:asciiTheme="majorBidi" w:hAnsiTheme="majorBidi" w:cstheme="majorBidi"/>
          <w:sz w:val="24"/>
          <w:szCs w:val="24"/>
        </w:rPr>
        <w:t xml:space="preserve"> profit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ditawarkan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bank </w:t>
      </w:r>
      <w:r w:rsidRPr="00633710">
        <w:rPr>
          <w:rFonts w:asciiTheme="majorBidi" w:hAnsiTheme="majorBidi" w:cstheme="majorBidi"/>
          <w:sz w:val="24"/>
          <w:szCs w:val="24"/>
        </w:rPr>
        <w:t xml:space="preserve">syariah </w:t>
      </w:r>
      <w:proofErr w:type="spellStart"/>
      <w:r w:rsidRPr="00633710">
        <w:rPr>
          <w:rFonts w:asciiTheme="majorBidi" w:hAnsiTheme="majorBidi" w:cstheme="majorBidi"/>
          <w:sz w:val="24"/>
          <w:szCs w:val="24"/>
        </w:rPr>
        <w:t>akan</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memberikan</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sinyal</w:t>
      </w:r>
      <w:proofErr w:type="spellEnd"/>
      <w:r w:rsidRPr="00633710">
        <w:rPr>
          <w:rFonts w:asciiTheme="majorBidi" w:hAnsiTheme="majorBidi" w:cstheme="majorBidi"/>
          <w:sz w:val="24"/>
          <w:szCs w:val="24"/>
        </w:rPr>
        <w:t xml:space="preserve"> pada </w:t>
      </w:r>
      <w:proofErr w:type="spellStart"/>
      <w:r w:rsidRPr="00633710">
        <w:rPr>
          <w:rFonts w:asciiTheme="majorBidi" w:hAnsiTheme="majorBidi" w:cstheme="majorBidi"/>
          <w:sz w:val="24"/>
          <w:szCs w:val="24"/>
        </w:rPr>
        <w:t>pihak</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luar</w:t>
      </w:r>
      <w:proofErr w:type="spellEnd"/>
      <w:r w:rsidRPr="00633710">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nasabah</w:t>
      </w:r>
      <w:proofErr w:type="spellEnd"/>
      <w:r>
        <w:rPr>
          <w:rFonts w:asciiTheme="majorBidi" w:hAnsiTheme="majorBidi" w:cstheme="majorBidi"/>
          <w:sz w:val="24"/>
          <w:szCs w:val="24"/>
        </w:rPr>
        <w:t xml:space="preserve">, yang mana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sidRPr="00633710">
        <w:rPr>
          <w:rFonts w:asciiTheme="majorBidi" w:hAnsiTheme="majorBidi" w:cstheme="majorBidi"/>
          <w:sz w:val="24"/>
          <w:szCs w:val="24"/>
        </w:rPr>
        <w:t>menarik</w:t>
      </w:r>
      <w:proofErr w:type="spellEnd"/>
      <w:r w:rsidRPr="00633710">
        <w:rPr>
          <w:rFonts w:asciiTheme="majorBidi" w:hAnsiTheme="majorBidi" w:cstheme="majorBidi"/>
          <w:sz w:val="24"/>
          <w:szCs w:val="24"/>
        </w:rPr>
        <w:t xml:space="preserve"> </w:t>
      </w:r>
      <w:proofErr w:type="spellStart"/>
      <w:r>
        <w:rPr>
          <w:rFonts w:asciiTheme="majorBidi" w:hAnsiTheme="majorBidi" w:cstheme="majorBidi"/>
          <w:sz w:val="24"/>
          <w:szCs w:val="24"/>
        </w:rPr>
        <w:t>perhatian</w:t>
      </w:r>
      <w:proofErr w:type="spellEnd"/>
      <w:r>
        <w:rPr>
          <w:rFonts w:asciiTheme="majorBidi" w:hAnsiTheme="majorBidi" w:cstheme="majorBidi"/>
          <w:sz w:val="24"/>
          <w:szCs w:val="24"/>
        </w:rPr>
        <w:t xml:space="preserve"> </w:t>
      </w:r>
      <w:proofErr w:type="spellStart"/>
      <w:r w:rsidRPr="00633710">
        <w:rPr>
          <w:rFonts w:asciiTheme="majorBidi" w:hAnsiTheme="majorBidi" w:cstheme="majorBidi"/>
          <w:sz w:val="24"/>
          <w:szCs w:val="24"/>
        </w:rPr>
        <w:t>nasabah</w:t>
      </w:r>
      <w:proofErr w:type="spellEnd"/>
      <w:r>
        <w:rPr>
          <w:rFonts w:asciiTheme="majorBidi" w:hAnsiTheme="majorBidi" w:cstheme="majorBidi"/>
          <w:sz w:val="24"/>
          <w:szCs w:val="24"/>
        </w:rPr>
        <w:t xml:space="preserve">. Adanya </w:t>
      </w:r>
      <w:r w:rsidRPr="00633710">
        <w:rPr>
          <w:rFonts w:asciiTheme="majorBidi" w:hAnsiTheme="majorBidi" w:cstheme="majorBidi"/>
          <w:i/>
          <w:iCs/>
          <w:sz w:val="24"/>
          <w:szCs w:val="24"/>
        </w:rPr>
        <w:t>profit sharing</w:t>
      </w:r>
      <w:r>
        <w:rPr>
          <w:rFonts w:asciiTheme="majorBidi" w:hAnsiTheme="majorBidi" w:cstheme="majorBidi"/>
          <w:sz w:val="24"/>
          <w:szCs w:val="24"/>
        </w:rPr>
        <w:t xml:space="preserve"> pada bank syariah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w:t>
      </w:r>
      <w:r w:rsidRPr="00633710">
        <w:rPr>
          <w:rFonts w:asciiTheme="majorBidi" w:hAnsiTheme="majorBidi" w:cstheme="majorBidi"/>
          <w:sz w:val="24"/>
          <w:szCs w:val="24"/>
        </w:rPr>
        <w:t>ntuk</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membantu</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perkembangan</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usaha</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nasabahnya</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dengan</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sistem</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bagi</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hasil</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Pendapatan</w:t>
      </w:r>
      <w:proofErr w:type="spellEnd"/>
      <w:r w:rsidRPr="00633710">
        <w:rPr>
          <w:rFonts w:asciiTheme="majorBidi" w:hAnsiTheme="majorBidi" w:cstheme="majorBidi"/>
          <w:sz w:val="24"/>
          <w:szCs w:val="24"/>
        </w:rPr>
        <w:t xml:space="preserve"> yang </w:t>
      </w:r>
      <w:proofErr w:type="spellStart"/>
      <w:r w:rsidRPr="00633710">
        <w:rPr>
          <w:rFonts w:asciiTheme="majorBidi" w:hAnsiTheme="majorBidi" w:cstheme="majorBidi"/>
          <w:sz w:val="24"/>
          <w:szCs w:val="24"/>
        </w:rPr>
        <w:t>diterima</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dari</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prinsip</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bagi</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hasil</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ditentukan</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berdasarkan</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kesepakatan</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besarnya</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nisbah</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keuntungan</w:t>
      </w:r>
      <w:proofErr w:type="spellEnd"/>
      <w:r w:rsidRPr="00633710">
        <w:rPr>
          <w:rFonts w:asciiTheme="majorBidi" w:hAnsiTheme="majorBidi" w:cstheme="majorBidi"/>
          <w:sz w:val="24"/>
          <w:szCs w:val="24"/>
        </w:rPr>
        <w:t xml:space="preserve"> bank </w:t>
      </w:r>
      <w:proofErr w:type="spellStart"/>
      <w:r w:rsidRPr="00633710">
        <w:rPr>
          <w:rFonts w:asciiTheme="majorBidi" w:hAnsiTheme="majorBidi" w:cstheme="majorBidi"/>
          <w:sz w:val="24"/>
          <w:szCs w:val="24"/>
        </w:rPr>
        <w:t>tergantung</w:t>
      </w:r>
      <w:proofErr w:type="spellEnd"/>
      <w:r w:rsidRPr="00633710">
        <w:rPr>
          <w:rFonts w:asciiTheme="majorBidi" w:hAnsiTheme="majorBidi" w:cstheme="majorBidi"/>
          <w:sz w:val="24"/>
          <w:szCs w:val="24"/>
        </w:rPr>
        <w:t xml:space="preserve"> pada </w:t>
      </w:r>
      <w:proofErr w:type="spellStart"/>
      <w:r w:rsidRPr="00633710">
        <w:rPr>
          <w:rFonts w:asciiTheme="majorBidi" w:hAnsiTheme="majorBidi" w:cstheme="majorBidi"/>
          <w:sz w:val="24"/>
          <w:szCs w:val="24"/>
        </w:rPr>
        <w:t>keuntungan</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nasabah</w:t>
      </w:r>
      <w:proofErr w:type="spellEnd"/>
      <w:r w:rsidRPr="00633710">
        <w:rPr>
          <w:rFonts w:asciiTheme="majorBidi" w:hAnsiTheme="majorBidi" w:cstheme="majorBidi"/>
          <w:sz w:val="24"/>
          <w:szCs w:val="24"/>
        </w:rPr>
        <w:t>.</w:t>
      </w:r>
    </w:p>
    <w:p w14:paraId="0FB6EAD4" w14:textId="77777777" w:rsidR="00F26183" w:rsidRDefault="00B003B7"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Hasil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w:t>
      </w:r>
      <w:r w:rsidRPr="00633710">
        <w:rPr>
          <w:rFonts w:asciiTheme="majorBidi" w:hAnsiTheme="majorBidi" w:cstheme="majorBidi"/>
          <w:sz w:val="24"/>
          <w:szCs w:val="24"/>
        </w:rPr>
        <w:t xml:space="preserve"> </w:t>
      </w:r>
      <w:r w:rsidRPr="00633710">
        <w:rPr>
          <w:rFonts w:asciiTheme="majorBidi" w:hAnsiTheme="majorBidi" w:cstheme="majorBidi"/>
          <w:sz w:val="24"/>
          <w:szCs w:val="24"/>
        </w:rPr>
        <w:fldChar w:fldCharType="begin" w:fldLock="1"/>
      </w:r>
      <w:r w:rsidRPr="00633710">
        <w:rPr>
          <w:rFonts w:asciiTheme="majorBidi" w:hAnsiTheme="majorBidi" w:cstheme="majorBidi"/>
          <w:sz w:val="24"/>
          <w:szCs w:val="24"/>
        </w:rPr>
        <w:instrText>ADDIN CSL_CITATION {"citationItems":[{"id":"ITEM-1","itemData":{"abstract":"This study aims to determine the effect of Intellectual Capital and Islamicity Performance Index on Profitability which is proxied by ROA at Islamic Banks in Indonesia. The research period used was 2013-2018. This study was a quantitative research study. The study population includes Sharia Commercial Banks listed on the Indonesia Stock Exchange during the 2013-2018 period. The sample was determined using purposive sampling and obtained 5 Islamic banks. The data analysis method used is multiple linear regression. The results showed that (1) Intellectual Capital had a positive effect on profitability. (2) Profit-Sharing Ratio has a positive effect on profitability. (3) Zakat Performing Ratio does not affect profitability. (4) Equitable Distribution Ratio has a positive effect on profitability. (5) Islamic Income Vs Non-Islamic Income does not affect profitability.","author":[{"dropping-particle":"","family":"Rahmawati","given":"Imelda Dian","non-dropping-particle":"","parse-names":false,"suffix":""},{"dropping-particle":"","family":"Ubaidillah","given":"Hasan","non-dropping-particle":"","parse-names":false,"suffix":""},{"dropping-particle":"","family":"Rahayu","given":"Duwi","non-dropping-particle":"","parse-names":false,"suffix":""}],"container-title":"Equilibrium: Jurnal Ekonomi-Manajemen-Akuntansi","id":"ITEM-1","issue":"2","issued":{"date-parts":[["2020"]]},"page":"62-71","title":"Pengaruh Intellectual Capital Dan Islamicity Performance Index Terhadap Profitabilitas Perbankan Syariah Di Indonesia","type":"article-journal","volume":"16"},"uris":["http://www.mendeley.com/documents/?uuid=c57a8268-aa2d-4b40-be4a-d5c38fde7c72"]}],"mendeley":{"formattedCitation":"(Rahmawati et al., 2020)","plainTextFormattedCitation":"(Rahmawati et al., 2020)","previouslyFormattedCitation":"(Rahmawati et al., 2020)"},"properties":{"noteIndex":0},"schema":"https://github.com/citation-style-language/schema/raw/master/csl-citation.json"}</w:instrText>
      </w:r>
      <w:r w:rsidRPr="00633710">
        <w:rPr>
          <w:rFonts w:asciiTheme="majorBidi" w:hAnsiTheme="majorBidi" w:cstheme="majorBidi"/>
          <w:sz w:val="24"/>
          <w:szCs w:val="24"/>
        </w:rPr>
        <w:fldChar w:fldCharType="separate"/>
      </w:r>
      <w:r w:rsidRPr="00633710">
        <w:rPr>
          <w:rFonts w:asciiTheme="majorBidi" w:hAnsiTheme="majorBidi" w:cstheme="majorBidi"/>
          <w:noProof/>
          <w:sz w:val="24"/>
          <w:szCs w:val="24"/>
        </w:rPr>
        <w:t>(Rahmawati et al., 2020)</w:t>
      </w:r>
      <w:r w:rsidRPr="00633710">
        <w:rPr>
          <w:rFonts w:asciiTheme="majorBidi" w:hAnsiTheme="majorBidi" w:cstheme="majorBidi"/>
          <w:sz w:val="24"/>
          <w:szCs w:val="24"/>
        </w:rPr>
        <w:fldChar w:fldCharType="end"/>
      </w:r>
      <w:r w:rsidRPr="00633710">
        <w:rPr>
          <w:rFonts w:asciiTheme="majorBidi" w:hAnsiTheme="majorBidi" w:cstheme="majorBidi"/>
          <w:sz w:val="24"/>
          <w:szCs w:val="24"/>
        </w:rPr>
        <w:t xml:space="preserve"> </w:t>
      </w:r>
      <w:r>
        <w:rPr>
          <w:rFonts w:asciiTheme="majorBidi" w:hAnsiTheme="majorBidi" w:cstheme="majorBidi"/>
          <w:sz w:val="24"/>
          <w:szCs w:val="24"/>
        </w:rPr>
        <w:t xml:space="preserve">yang </w:t>
      </w:r>
      <w:proofErr w:type="spellStart"/>
      <w:r w:rsidRPr="00633710">
        <w:rPr>
          <w:rFonts w:asciiTheme="majorBidi" w:hAnsiTheme="majorBidi" w:cstheme="majorBidi"/>
          <w:sz w:val="24"/>
          <w:szCs w:val="24"/>
        </w:rPr>
        <w:t>mempunyai</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hasil</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sidRPr="00633710">
        <w:rPr>
          <w:rFonts w:asciiTheme="majorBidi" w:hAnsiTheme="majorBidi" w:cstheme="majorBidi"/>
          <w:sz w:val="24"/>
          <w:szCs w:val="24"/>
        </w:rPr>
        <w:t>bahwa</w:t>
      </w:r>
      <w:proofErr w:type="spellEnd"/>
      <w:r w:rsidRPr="00633710">
        <w:rPr>
          <w:rFonts w:asciiTheme="majorBidi" w:hAnsiTheme="majorBidi" w:cstheme="majorBidi"/>
          <w:sz w:val="24"/>
          <w:szCs w:val="24"/>
        </w:rPr>
        <w:t xml:space="preserve"> </w:t>
      </w:r>
      <w:r w:rsidRPr="00633710">
        <w:rPr>
          <w:rFonts w:asciiTheme="majorBidi" w:hAnsiTheme="majorBidi" w:cstheme="majorBidi"/>
          <w:i/>
          <w:iCs/>
          <w:sz w:val="24"/>
          <w:szCs w:val="24"/>
        </w:rPr>
        <w:t>Profit Sharing</w:t>
      </w:r>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terhadap</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profitabilitas</w:t>
      </w:r>
      <w:proofErr w:type="spellEnd"/>
      <w:r w:rsidRPr="00633710">
        <w:rPr>
          <w:rFonts w:asciiTheme="majorBidi" w:hAnsiTheme="majorBidi" w:cstheme="majorBidi"/>
          <w:sz w:val="24"/>
          <w:szCs w:val="24"/>
        </w:rPr>
        <w:t xml:space="preserve"> </w:t>
      </w:r>
      <w:proofErr w:type="spellStart"/>
      <w:r w:rsidRPr="00633710">
        <w:rPr>
          <w:rFonts w:asciiTheme="majorBidi" w:hAnsiTheme="majorBidi" w:cstheme="majorBidi"/>
          <w:sz w:val="24"/>
          <w:szCs w:val="24"/>
        </w:rPr>
        <w:t>perbankan</w:t>
      </w:r>
      <w:proofErr w:type="spellEnd"/>
      <w:r w:rsidRPr="00633710">
        <w:rPr>
          <w:rFonts w:asciiTheme="majorBidi" w:hAnsiTheme="majorBidi" w:cstheme="majorBidi"/>
          <w:sz w:val="24"/>
          <w:szCs w:val="24"/>
        </w:rPr>
        <w:t xml:space="preserve"> syariah.</w:t>
      </w:r>
      <w:r>
        <w:rPr>
          <w:rFonts w:asciiTheme="majorBidi" w:hAnsiTheme="majorBidi" w:cstheme="majorBidi"/>
          <w:sz w:val="24"/>
          <w:szCs w:val="24"/>
        </w:rPr>
        <w:t xml:space="preserve"> Adanya </w:t>
      </w:r>
      <w:proofErr w:type="spellStart"/>
      <w:r>
        <w:rPr>
          <w:rFonts w:asciiTheme="majorBidi" w:hAnsiTheme="majorBidi" w:cstheme="majorBidi"/>
          <w:sz w:val="24"/>
          <w:szCs w:val="24"/>
        </w:rPr>
        <w:t>pembiayaan</w:t>
      </w:r>
      <w:proofErr w:type="spellEnd"/>
      <w:r>
        <w:rPr>
          <w:rFonts w:asciiTheme="majorBidi" w:hAnsiTheme="majorBidi" w:cstheme="majorBidi"/>
          <w:sz w:val="24"/>
          <w:szCs w:val="24"/>
        </w:rPr>
        <w:t xml:space="preserve"> </w:t>
      </w:r>
      <w:r w:rsidRPr="00BC3DCB">
        <w:rPr>
          <w:rFonts w:asciiTheme="majorBidi" w:hAnsiTheme="majorBidi" w:cstheme="majorBidi"/>
          <w:i/>
          <w:iCs/>
          <w:sz w:val="24"/>
          <w:szCs w:val="24"/>
        </w:rPr>
        <w:t>profit sharing</w:t>
      </w:r>
      <w:r>
        <w:rPr>
          <w:rFonts w:asciiTheme="majorBidi" w:hAnsiTheme="majorBidi" w:cstheme="majorBidi"/>
          <w:i/>
          <w:iCs/>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(ROA)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dikarenakan</w:t>
      </w:r>
      <w:proofErr w:type="spellEnd"/>
      <w:r>
        <w:rPr>
          <w:rFonts w:asciiTheme="majorBidi" w:hAnsiTheme="majorBidi" w:cstheme="majorBidi"/>
          <w:sz w:val="24"/>
          <w:szCs w:val="24"/>
        </w:rPr>
        <w:t xml:space="preserve"> </w:t>
      </w:r>
      <w:r w:rsidRPr="00BC3DCB">
        <w:rPr>
          <w:rFonts w:asciiTheme="majorBidi" w:hAnsiTheme="majorBidi" w:cstheme="majorBidi"/>
          <w:i/>
          <w:iCs/>
          <w:sz w:val="24"/>
          <w:szCs w:val="24"/>
        </w:rPr>
        <w:t>profit sharing</w:t>
      </w:r>
      <w:r>
        <w:rPr>
          <w:rFonts w:asciiTheme="majorBidi" w:hAnsiTheme="majorBidi" w:cstheme="majorBidi"/>
          <w:sz w:val="24"/>
          <w:szCs w:val="24"/>
        </w:rPr>
        <w:t xml:space="preserve"> yang </w:t>
      </w:r>
      <w:proofErr w:type="spellStart"/>
      <w:r>
        <w:rPr>
          <w:rFonts w:asciiTheme="majorBidi" w:hAnsiTheme="majorBidi" w:cstheme="majorBidi"/>
          <w:sz w:val="24"/>
          <w:szCs w:val="24"/>
        </w:rPr>
        <w:t>dikelola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bank syariah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laba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bank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1718612E" w14:textId="7405706D" w:rsidR="00374B3F" w:rsidRPr="00BC3DCB" w:rsidRDefault="00374B3F"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Adanya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r w:rsidRPr="00374B3F">
        <w:rPr>
          <w:rFonts w:asciiTheme="majorBidi" w:hAnsiTheme="majorBidi" w:cstheme="majorBidi"/>
          <w:i/>
          <w:iCs/>
          <w:sz w:val="24"/>
          <w:szCs w:val="24"/>
        </w:rPr>
        <w:t>Profit Sharing</w:t>
      </w:r>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mengelola</w:t>
      </w:r>
      <w:proofErr w:type="spellEnd"/>
      <w:r>
        <w:rPr>
          <w:rFonts w:asciiTheme="majorBidi" w:hAnsiTheme="majorBidi" w:cstheme="majorBidi"/>
          <w:sz w:val="24"/>
          <w:szCs w:val="24"/>
        </w:rPr>
        <w:t xml:space="preserve"> </w:t>
      </w:r>
      <w:r w:rsidRPr="00374B3F">
        <w:rPr>
          <w:rFonts w:asciiTheme="majorBidi" w:hAnsiTheme="majorBidi" w:cstheme="majorBidi"/>
          <w:i/>
          <w:iCs/>
          <w:sz w:val="24"/>
          <w:szCs w:val="24"/>
        </w:rPr>
        <w:t>profit sharing</w:t>
      </w:r>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optimal </w:t>
      </w:r>
      <w:proofErr w:type="spellStart"/>
      <w:r w:rsidR="004F05F1">
        <w:rPr>
          <w:rFonts w:asciiTheme="majorBidi" w:hAnsiTheme="majorBidi" w:cstheme="majorBidi"/>
          <w:sz w:val="24"/>
          <w:szCs w:val="24"/>
        </w:rPr>
        <w:t>dikarenakan</w:t>
      </w:r>
      <w:proofErr w:type="spellEnd"/>
      <w:r w:rsidR="004F05F1">
        <w:rPr>
          <w:rFonts w:asciiTheme="majorBidi" w:hAnsiTheme="majorBidi" w:cstheme="majorBidi"/>
          <w:sz w:val="24"/>
          <w:szCs w:val="24"/>
        </w:rPr>
        <w:t xml:space="preserve"> pada </w:t>
      </w:r>
      <w:proofErr w:type="spellStart"/>
      <w:r w:rsidR="004F05F1">
        <w:rPr>
          <w:rFonts w:asciiTheme="majorBidi" w:hAnsiTheme="majorBidi" w:cstheme="majorBidi"/>
          <w:sz w:val="24"/>
          <w:szCs w:val="24"/>
        </w:rPr>
        <w:t>periode</w:t>
      </w:r>
      <w:proofErr w:type="spellEnd"/>
      <w:r w:rsidR="004F05F1">
        <w:rPr>
          <w:rFonts w:asciiTheme="majorBidi" w:hAnsiTheme="majorBidi" w:cstheme="majorBidi"/>
          <w:sz w:val="24"/>
          <w:szCs w:val="24"/>
        </w:rPr>
        <w:t xml:space="preserve"> </w:t>
      </w:r>
      <w:proofErr w:type="spellStart"/>
      <w:r w:rsidR="004F05F1">
        <w:rPr>
          <w:rFonts w:asciiTheme="majorBidi" w:hAnsiTheme="majorBidi" w:cstheme="majorBidi"/>
          <w:sz w:val="24"/>
          <w:szCs w:val="24"/>
        </w:rPr>
        <w:t>penelitian</w:t>
      </w:r>
      <w:proofErr w:type="spellEnd"/>
      <w:r w:rsidR="004F05F1">
        <w:rPr>
          <w:rFonts w:asciiTheme="majorBidi" w:hAnsiTheme="majorBidi" w:cstheme="majorBidi"/>
          <w:sz w:val="24"/>
          <w:szCs w:val="24"/>
        </w:rPr>
        <w:t xml:space="preserve"> </w:t>
      </w:r>
      <w:proofErr w:type="spellStart"/>
      <w:r w:rsidR="004F05F1">
        <w:rPr>
          <w:rFonts w:asciiTheme="majorBidi" w:hAnsiTheme="majorBidi" w:cstheme="majorBidi"/>
          <w:sz w:val="24"/>
          <w:szCs w:val="24"/>
        </w:rPr>
        <w:t>perekonomian</w:t>
      </w:r>
      <w:proofErr w:type="spellEnd"/>
      <w:r w:rsidR="004F05F1">
        <w:rPr>
          <w:rFonts w:asciiTheme="majorBidi" w:hAnsiTheme="majorBidi" w:cstheme="majorBidi"/>
          <w:sz w:val="24"/>
          <w:szCs w:val="24"/>
        </w:rPr>
        <w:t xml:space="preserve"> dunia </w:t>
      </w:r>
      <w:proofErr w:type="spellStart"/>
      <w:r w:rsidR="004F05F1">
        <w:rPr>
          <w:rFonts w:asciiTheme="majorBidi" w:hAnsiTheme="majorBidi" w:cstheme="majorBidi"/>
          <w:sz w:val="24"/>
          <w:szCs w:val="24"/>
        </w:rPr>
        <w:t>maupun</w:t>
      </w:r>
      <w:proofErr w:type="spellEnd"/>
      <w:r w:rsidR="004F05F1">
        <w:rPr>
          <w:rFonts w:asciiTheme="majorBidi" w:hAnsiTheme="majorBidi" w:cstheme="majorBidi"/>
          <w:sz w:val="24"/>
          <w:szCs w:val="24"/>
        </w:rPr>
        <w:t xml:space="preserve"> Indonesia </w:t>
      </w:r>
      <w:proofErr w:type="spellStart"/>
      <w:r w:rsidR="004F05F1">
        <w:rPr>
          <w:rFonts w:asciiTheme="majorBidi" w:hAnsiTheme="majorBidi" w:cstheme="majorBidi"/>
          <w:sz w:val="24"/>
          <w:szCs w:val="24"/>
        </w:rPr>
        <w:t>sedang</w:t>
      </w:r>
      <w:proofErr w:type="spellEnd"/>
      <w:r w:rsidR="004F05F1">
        <w:rPr>
          <w:rFonts w:asciiTheme="majorBidi" w:hAnsiTheme="majorBidi" w:cstheme="majorBidi"/>
          <w:sz w:val="24"/>
          <w:szCs w:val="24"/>
        </w:rPr>
        <w:t xml:space="preserve"> </w:t>
      </w:r>
      <w:proofErr w:type="spellStart"/>
      <w:r w:rsidR="004F05F1">
        <w:rPr>
          <w:rFonts w:asciiTheme="majorBidi" w:hAnsiTheme="majorBidi" w:cstheme="majorBidi"/>
          <w:sz w:val="24"/>
          <w:szCs w:val="24"/>
        </w:rPr>
        <w:t>mengalami</w:t>
      </w:r>
      <w:proofErr w:type="spellEnd"/>
      <w:r w:rsidR="004F05F1">
        <w:rPr>
          <w:rFonts w:asciiTheme="majorBidi" w:hAnsiTheme="majorBidi" w:cstheme="majorBidi"/>
          <w:sz w:val="24"/>
          <w:szCs w:val="24"/>
        </w:rPr>
        <w:t xml:space="preserve"> masa </w:t>
      </w:r>
      <w:proofErr w:type="spellStart"/>
      <w:r w:rsidR="004F05F1">
        <w:rPr>
          <w:rFonts w:asciiTheme="majorBidi" w:hAnsiTheme="majorBidi" w:cstheme="majorBidi"/>
          <w:sz w:val="24"/>
          <w:szCs w:val="24"/>
        </w:rPr>
        <w:t>transisi</w:t>
      </w:r>
      <w:proofErr w:type="spellEnd"/>
      <w:r w:rsidR="004F05F1">
        <w:rPr>
          <w:rFonts w:asciiTheme="majorBidi" w:hAnsiTheme="majorBidi" w:cstheme="majorBidi"/>
          <w:sz w:val="24"/>
          <w:szCs w:val="24"/>
        </w:rPr>
        <w:t xml:space="preserve"> </w:t>
      </w:r>
      <w:proofErr w:type="spellStart"/>
      <w:r w:rsidR="004F05F1">
        <w:rPr>
          <w:rFonts w:asciiTheme="majorBidi" w:hAnsiTheme="majorBidi" w:cstheme="majorBidi"/>
          <w:sz w:val="24"/>
          <w:szCs w:val="24"/>
        </w:rPr>
        <w:t>dari</w:t>
      </w:r>
      <w:proofErr w:type="spellEnd"/>
      <w:r w:rsidR="004F05F1">
        <w:rPr>
          <w:rFonts w:asciiTheme="majorBidi" w:hAnsiTheme="majorBidi" w:cstheme="majorBidi"/>
          <w:sz w:val="24"/>
          <w:szCs w:val="24"/>
        </w:rPr>
        <w:t xml:space="preserve"> </w:t>
      </w:r>
      <w:proofErr w:type="spellStart"/>
      <w:r w:rsidR="004F05F1">
        <w:rPr>
          <w:rFonts w:asciiTheme="majorBidi" w:hAnsiTheme="majorBidi" w:cstheme="majorBidi"/>
          <w:sz w:val="24"/>
          <w:szCs w:val="24"/>
        </w:rPr>
        <w:t>pandemi</w:t>
      </w:r>
      <w:proofErr w:type="spellEnd"/>
      <w:r w:rsidR="004F05F1">
        <w:rPr>
          <w:rFonts w:asciiTheme="majorBidi" w:hAnsiTheme="majorBidi" w:cstheme="majorBidi"/>
          <w:sz w:val="24"/>
          <w:szCs w:val="24"/>
        </w:rPr>
        <w:t xml:space="preserve"> Covid-19.</w:t>
      </w:r>
    </w:p>
    <w:p w14:paraId="74069598" w14:textId="50FAE0C4" w:rsidR="00B003B7" w:rsidRPr="00F26183" w:rsidRDefault="00B003B7" w:rsidP="00F26183">
      <w:pPr>
        <w:pStyle w:val="Heading3"/>
        <w:ind w:firstLine="426"/>
        <w:rPr>
          <w:rFonts w:asciiTheme="majorBidi" w:hAnsiTheme="majorBidi"/>
          <w:b/>
          <w:bCs/>
          <w:color w:val="auto"/>
        </w:rPr>
      </w:pPr>
      <w:r w:rsidRPr="00F26183">
        <w:rPr>
          <w:rFonts w:asciiTheme="majorBidi" w:hAnsiTheme="majorBidi"/>
          <w:b/>
          <w:bCs/>
          <w:color w:val="auto"/>
        </w:rPr>
        <w:t xml:space="preserve">4.4.4 </w:t>
      </w:r>
      <w:proofErr w:type="spellStart"/>
      <w:r w:rsidRPr="00F26183">
        <w:rPr>
          <w:rFonts w:asciiTheme="majorBidi" w:hAnsiTheme="majorBidi"/>
          <w:b/>
          <w:bCs/>
          <w:color w:val="auto"/>
        </w:rPr>
        <w:t>Pengaruh</w:t>
      </w:r>
      <w:proofErr w:type="spellEnd"/>
      <w:r w:rsidRPr="00F26183">
        <w:rPr>
          <w:rFonts w:asciiTheme="majorBidi" w:hAnsiTheme="majorBidi"/>
          <w:b/>
          <w:bCs/>
          <w:color w:val="auto"/>
        </w:rPr>
        <w:t xml:space="preserve"> NOM </w:t>
      </w:r>
      <w:proofErr w:type="spellStart"/>
      <w:r w:rsidRPr="00F26183">
        <w:rPr>
          <w:rFonts w:asciiTheme="majorBidi" w:hAnsiTheme="majorBidi"/>
          <w:b/>
          <w:bCs/>
          <w:color w:val="auto"/>
        </w:rPr>
        <w:t>terhadap</w:t>
      </w:r>
      <w:proofErr w:type="spellEnd"/>
      <w:r w:rsidRPr="00F26183">
        <w:rPr>
          <w:rFonts w:asciiTheme="majorBidi" w:hAnsiTheme="majorBidi"/>
          <w:b/>
          <w:bCs/>
          <w:color w:val="auto"/>
        </w:rPr>
        <w:t xml:space="preserve"> </w:t>
      </w:r>
      <w:proofErr w:type="spellStart"/>
      <w:r w:rsidRPr="00F26183">
        <w:rPr>
          <w:rFonts w:asciiTheme="majorBidi" w:hAnsiTheme="majorBidi"/>
          <w:b/>
          <w:bCs/>
          <w:color w:val="auto"/>
        </w:rPr>
        <w:t>Profitabilitas</w:t>
      </w:r>
      <w:proofErr w:type="spellEnd"/>
      <w:r w:rsidRPr="00F26183">
        <w:rPr>
          <w:rFonts w:asciiTheme="majorBidi" w:hAnsiTheme="majorBidi"/>
          <w:b/>
          <w:bCs/>
          <w:color w:val="auto"/>
        </w:rPr>
        <w:t xml:space="preserve"> (ROA)</w:t>
      </w:r>
    </w:p>
    <w:p w14:paraId="4E5D4BAF" w14:textId="07D5BFF3" w:rsidR="00F26183" w:rsidRDefault="00B003B7" w:rsidP="00F26183">
      <w:pPr>
        <w:spacing w:line="240" w:lineRule="auto"/>
        <w:ind w:left="720" w:firstLine="720"/>
        <w:jc w:val="both"/>
        <w:rPr>
          <w:rFonts w:asciiTheme="majorBidi" w:hAnsiTheme="majorBidi" w:cstheme="majorBidi"/>
          <w:sz w:val="24"/>
          <w:szCs w:val="24"/>
        </w:rPr>
      </w:pPr>
      <w:proofErr w:type="spellStart"/>
      <w:r w:rsidRPr="00642037">
        <w:rPr>
          <w:rFonts w:asciiTheme="majorBidi" w:hAnsiTheme="majorBidi" w:cstheme="majorBidi"/>
          <w:sz w:val="24"/>
          <w:szCs w:val="24"/>
        </w:rPr>
        <w:t>Hipotesis</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dalam</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penelitian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ini</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menyebutkan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bahwa</w:t>
      </w:r>
      <w:proofErr w:type="spellEnd"/>
      <w:r w:rsidR="00507040">
        <w:rPr>
          <w:rFonts w:asciiTheme="majorBidi" w:hAnsiTheme="majorBidi" w:cstheme="majorBidi"/>
          <w:sz w:val="24"/>
          <w:szCs w:val="24"/>
        </w:rPr>
        <w:t xml:space="preserve"> NOM</w:t>
      </w:r>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memiliki</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pengaruh</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positif</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terhadap</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profitabilitas</w:t>
      </w:r>
      <w:proofErr w:type="spellEnd"/>
      <w:r w:rsidRPr="00642037">
        <w:rPr>
          <w:rFonts w:asciiTheme="majorBidi" w:hAnsiTheme="majorBidi" w:cstheme="majorBidi"/>
          <w:sz w:val="24"/>
          <w:szCs w:val="24"/>
        </w:rPr>
        <w:t>. Nilai</w:t>
      </w:r>
      <w:r w:rsidR="00507040">
        <w:rPr>
          <w:rFonts w:asciiTheme="majorBidi" w:hAnsiTheme="majorBidi" w:cstheme="majorBidi"/>
          <w:sz w:val="24"/>
          <w:szCs w:val="24"/>
        </w:rPr>
        <w:t xml:space="preserve"> NOM</w:t>
      </w:r>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memperlihatkan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perolehan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angka</w:t>
      </w:r>
      <w:proofErr w:type="spellEnd"/>
      <w:r w:rsidRPr="00642037">
        <w:rPr>
          <w:rFonts w:asciiTheme="majorBidi" w:hAnsiTheme="majorBidi" w:cstheme="majorBidi"/>
          <w:sz w:val="24"/>
          <w:szCs w:val="24"/>
        </w:rPr>
        <w:t xml:space="preserve"> yang </w:t>
      </w:r>
      <w:proofErr w:type="spellStart"/>
      <w:r w:rsidRPr="00642037">
        <w:rPr>
          <w:rFonts w:asciiTheme="majorBidi" w:hAnsiTheme="majorBidi" w:cstheme="majorBidi"/>
          <w:sz w:val="24"/>
          <w:szCs w:val="24"/>
        </w:rPr>
        <w:t>positif</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karena</w:t>
      </w:r>
      <w:proofErr w:type="spellEnd"/>
      <w:r w:rsidRPr="00642037">
        <w:rPr>
          <w:rFonts w:asciiTheme="majorBidi" w:hAnsiTheme="majorBidi" w:cstheme="majorBidi"/>
          <w:sz w:val="24"/>
          <w:szCs w:val="24"/>
        </w:rPr>
        <w:t xml:space="preserve"> pada </w:t>
      </w:r>
      <w:proofErr w:type="spellStart"/>
      <w:r w:rsidRPr="00642037">
        <w:rPr>
          <w:rFonts w:asciiTheme="majorBidi" w:hAnsiTheme="majorBidi" w:cstheme="majorBidi"/>
          <w:sz w:val="24"/>
          <w:szCs w:val="24"/>
        </w:rPr>
        <w:t>hasil</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pengujian</w:t>
      </w:r>
      <w:proofErr w:type="spellEnd"/>
      <w:r w:rsidRPr="00642037">
        <w:rPr>
          <w:rFonts w:asciiTheme="majorBidi" w:hAnsiTheme="majorBidi" w:cstheme="majorBidi"/>
          <w:sz w:val="24"/>
          <w:szCs w:val="24"/>
        </w:rPr>
        <w:t xml:space="preserve"> uji t </w:t>
      </w:r>
      <w:proofErr w:type="spellStart"/>
      <w:r w:rsidRPr="00642037">
        <w:rPr>
          <w:rFonts w:asciiTheme="majorBidi" w:hAnsiTheme="majorBidi" w:cstheme="majorBidi"/>
          <w:sz w:val="24"/>
          <w:szCs w:val="24"/>
        </w:rPr>
        <w:t>menunjukkan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bahwa</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koefisien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variabel</w:t>
      </w:r>
      <w:proofErr w:type="spellEnd"/>
      <w:r w:rsidRPr="00642037">
        <w:rPr>
          <w:rFonts w:asciiTheme="majorBidi" w:hAnsiTheme="majorBidi" w:cstheme="majorBidi"/>
          <w:sz w:val="24"/>
          <w:szCs w:val="24"/>
        </w:rPr>
        <w:t xml:space="preserve"> NOM</w:t>
      </w:r>
      <w:r>
        <w:rPr>
          <w:rFonts w:asciiTheme="majorBidi" w:hAnsiTheme="majorBidi" w:cstheme="majorBidi"/>
          <w:i/>
          <w:iCs/>
          <w:sz w:val="24"/>
          <w:szCs w:val="24"/>
        </w:rPr>
        <w:t xml:space="preserve"> </w:t>
      </w:r>
      <w:proofErr w:type="spellStart"/>
      <w:r w:rsidRPr="00642037">
        <w:rPr>
          <w:rFonts w:asciiTheme="majorBidi" w:hAnsiTheme="majorBidi" w:cstheme="majorBidi"/>
          <w:sz w:val="24"/>
          <w:szCs w:val="24"/>
        </w:rPr>
        <w:t>berada</w:t>
      </w:r>
      <w:proofErr w:type="spellEnd"/>
      <w:r w:rsidRPr="00642037">
        <w:rPr>
          <w:rFonts w:asciiTheme="majorBidi" w:hAnsiTheme="majorBidi" w:cstheme="majorBidi"/>
          <w:sz w:val="24"/>
          <w:szCs w:val="24"/>
        </w:rPr>
        <w:t xml:space="preserve"> pada </w:t>
      </w:r>
      <w:proofErr w:type="spellStart"/>
      <w:r w:rsidRPr="00642037">
        <w:rPr>
          <w:rFonts w:asciiTheme="majorBidi" w:hAnsiTheme="majorBidi" w:cstheme="majorBidi"/>
          <w:sz w:val="24"/>
          <w:szCs w:val="24"/>
        </w:rPr>
        <w:t>nilai</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positif</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akan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tetapi</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tidak</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memilki</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pengaruh</w:t>
      </w:r>
      <w:proofErr w:type="spellEnd"/>
      <w:r w:rsidRPr="00642037">
        <w:rPr>
          <w:rFonts w:asciiTheme="majorBidi" w:hAnsiTheme="majorBidi" w:cstheme="majorBidi"/>
          <w:sz w:val="24"/>
          <w:szCs w:val="24"/>
        </w:rPr>
        <w:t xml:space="preserve"> yang </w:t>
      </w:r>
      <w:proofErr w:type="spellStart"/>
      <w:r w:rsidRPr="00642037">
        <w:rPr>
          <w:rFonts w:asciiTheme="majorBidi" w:hAnsiTheme="majorBidi" w:cstheme="majorBidi"/>
          <w:sz w:val="24"/>
          <w:szCs w:val="24"/>
        </w:rPr>
        <w:t>signifikan</w:t>
      </w:r>
      <w:proofErr w:type="spellEnd"/>
      <w:r w:rsidRPr="00642037">
        <w:rPr>
          <w:rFonts w:asciiTheme="majorBidi" w:hAnsiTheme="majorBidi" w:cstheme="majorBidi"/>
          <w:sz w:val="24"/>
          <w:szCs w:val="24"/>
        </w:rPr>
        <w:t xml:space="preserve">. Hasil </w:t>
      </w:r>
      <w:r w:rsidRPr="00642037">
        <w:rPr>
          <w:rFonts w:asciiTheme="majorBidi" w:hAnsiTheme="majorBidi" w:cstheme="majorBidi"/>
          <w:sz w:val="24"/>
          <w:szCs w:val="24"/>
        </w:rPr>
        <w:lastRenderedPageBreak/>
        <w:t xml:space="preserve">yang </w:t>
      </w:r>
      <w:proofErr w:type="spellStart"/>
      <w:r w:rsidRPr="00642037">
        <w:rPr>
          <w:rFonts w:asciiTheme="majorBidi" w:hAnsiTheme="majorBidi" w:cstheme="majorBidi"/>
          <w:sz w:val="24"/>
          <w:szCs w:val="24"/>
        </w:rPr>
        <w:t>positif</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dapat</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menjelaskan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bahwa</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apabila</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terjadi</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peningkatan</w:t>
      </w:r>
      <w:proofErr w:type="spellEnd"/>
      <w:r w:rsidR="00507040">
        <w:rPr>
          <w:rFonts w:asciiTheme="majorBidi" w:hAnsiTheme="majorBidi" w:cstheme="majorBidi"/>
          <w:sz w:val="24"/>
          <w:szCs w:val="24"/>
        </w:rPr>
        <w:t xml:space="preserve"> NOM</w:t>
      </w:r>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maka</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akan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menaikkan</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Profitabilitas</w:t>
      </w:r>
      <w:proofErr w:type="spellEnd"/>
      <w:r w:rsidRPr="00642037">
        <w:rPr>
          <w:rFonts w:asciiTheme="majorBidi" w:hAnsiTheme="majorBidi" w:cstheme="majorBidi"/>
          <w:sz w:val="24"/>
          <w:szCs w:val="24"/>
        </w:rPr>
        <w:t xml:space="preserve"> pada </w:t>
      </w:r>
      <w:proofErr w:type="spellStart"/>
      <w:r w:rsidRPr="00642037">
        <w:rPr>
          <w:rFonts w:asciiTheme="majorBidi" w:hAnsiTheme="majorBidi" w:cstheme="majorBidi"/>
          <w:sz w:val="24"/>
          <w:szCs w:val="24"/>
        </w:rPr>
        <w:t>suatu</w:t>
      </w:r>
      <w:proofErr w:type="spellEnd"/>
      <w:r w:rsidRPr="00642037">
        <w:rPr>
          <w:rFonts w:asciiTheme="majorBidi" w:hAnsiTheme="majorBidi" w:cstheme="majorBidi"/>
          <w:sz w:val="24"/>
          <w:szCs w:val="24"/>
        </w:rPr>
        <w:t xml:space="preserve"> </w:t>
      </w:r>
      <w:proofErr w:type="spellStart"/>
      <w:r w:rsidRPr="00642037">
        <w:rPr>
          <w:rFonts w:asciiTheme="majorBidi" w:hAnsiTheme="majorBidi" w:cstheme="majorBidi"/>
          <w:sz w:val="24"/>
          <w:szCs w:val="24"/>
        </w:rPr>
        <w:t>perbankan</w:t>
      </w:r>
      <w:proofErr w:type="spellEnd"/>
      <w:r w:rsidRPr="00642037">
        <w:rPr>
          <w:rFonts w:asciiTheme="majorBidi" w:hAnsiTheme="majorBidi" w:cstheme="majorBidi"/>
          <w:sz w:val="24"/>
          <w:szCs w:val="24"/>
        </w:rPr>
        <w:t xml:space="preserve"> syariah</w:t>
      </w:r>
      <w:r>
        <w:rPr>
          <w:rFonts w:asciiTheme="majorBidi" w:hAnsiTheme="majorBidi" w:cstheme="majorBidi"/>
          <w:sz w:val="24"/>
          <w:szCs w:val="24"/>
        </w:rPr>
        <w:t>.</w:t>
      </w:r>
    </w:p>
    <w:p w14:paraId="3048AF2C" w14:textId="2916F7F7" w:rsidR="00F26183" w:rsidRDefault="00B003B7" w:rsidP="00F26183">
      <w:pPr>
        <w:spacing w:line="240" w:lineRule="auto"/>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sinyal</w:t>
      </w:r>
      <w:proofErr w:type="spellEnd"/>
      <w:r>
        <w:rPr>
          <w:rFonts w:asciiTheme="majorBidi" w:hAnsiTheme="majorBidi" w:cstheme="majorBidi"/>
          <w:sz w:val="24"/>
          <w:szCs w:val="24"/>
        </w:rPr>
        <w:t xml:space="preserve"> </w:t>
      </w:r>
      <w:r w:rsidRPr="00860982">
        <w:rPr>
          <w:rFonts w:asciiTheme="majorBidi" w:hAnsiTheme="majorBidi" w:cstheme="majorBidi"/>
          <w:i/>
          <w:iCs/>
          <w:sz w:val="24"/>
          <w:szCs w:val="24"/>
        </w:rPr>
        <w:t>(signalling theory)</w:t>
      </w:r>
      <w:r>
        <w:rPr>
          <w:rFonts w:asciiTheme="majorBidi" w:hAnsiTheme="majorBidi" w:cstheme="majorBidi"/>
          <w:sz w:val="24"/>
          <w:szCs w:val="24"/>
        </w:rPr>
        <w:t xml:space="preserve"> </w:t>
      </w:r>
      <w:proofErr w:type="spellStart"/>
      <w:r>
        <w:rPr>
          <w:rFonts w:asciiTheme="majorBidi" w:hAnsiTheme="majorBidi" w:cstheme="majorBidi"/>
          <w:sz w:val="24"/>
          <w:szCs w:val="24"/>
        </w:rPr>
        <w:t>menyebutkan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w:t>
      </w:r>
      <w:r w:rsidRPr="00860982">
        <w:rPr>
          <w:rFonts w:asciiTheme="majorBidi" w:hAnsiTheme="majorBidi" w:cstheme="majorBidi"/>
          <w:sz w:val="24"/>
          <w:szCs w:val="24"/>
        </w:rPr>
        <w:t>pabila</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nilai</w:t>
      </w:r>
      <w:proofErr w:type="spellEnd"/>
      <w:r w:rsidRPr="00860982">
        <w:rPr>
          <w:rFonts w:asciiTheme="majorBidi" w:hAnsiTheme="majorBidi" w:cstheme="majorBidi"/>
          <w:sz w:val="24"/>
          <w:szCs w:val="24"/>
        </w:rPr>
        <w:t xml:space="preserve"> NOM yang </w:t>
      </w:r>
      <w:proofErr w:type="spellStart"/>
      <w:r w:rsidRPr="00860982">
        <w:rPr>
          <w:rFonts w:asciiTheme="majorBidi" w:hAnsiTheme="majorBidi" w:cstheme="majorBidi"/>
          <w:sz w:val="24"/>
          <w:szCs w:val="24"/>
        </w:rPr>
        <w:t>semakin</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besar</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diperoleh</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sebuah</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perbankan</w:t>
      </w:r>
      <w:proofErr w:type="spellEnd"/>
      <w:r w:rsidRPr="00860982">
        <w:rPr>
          <w:rFonts w:asciiTheme="majorBidi" w:hAnsiTheme="majorBidi" w:cstheme="majorBidi"/>
          <w:sz w:val="24"/>
          <w:szCs w:val="24"/>
        </w:rPr>
        <w:t xml:space="preserve"> syariah, </w:t>
      </w:r>
      <w:proofErr w:type="spellStart"/>
      <w:r w:rsidRPr="00860982">
        <w:rPr>
          <w:rFonts w:asciiTheme="majorBidi" w:hAnsiTheme="majorBidi" w:cstheme="majorBidi"/>
          <w:sz w:val="24"/>
          <w:szCs w:val="24"/>
        </w:rPr>
        <w:t>maka</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perbankan</w:t>
      </w:r>
      <w:proofErr w:type="spellEnd"/>
      <w:r w:rsidRPr="00860982">
        <w:rPr>
          <w:rFonts w:asciiTheme="majorBidi" w:hAnsiTheme="majorBidi" w:cstheme="majorBidi"/>
          <w:sz w:val="24"/>
          <w:szCs w:val="24"/>
        </w:rPr>
        <w:t xml:space="preserve"> syariah </w:t>
      </w:r>
      <w:proofErr w:type="spellStart"/>
      <w:r w:rsidRPr="00860982">
        <w:rPr>
          <w:rFonts w:asciiTheme="majorBidi" w:hAnsiTheme="majorBidi" w:cstheme="majorBidi"/>
          <w:sz w:val="24"/>
          <w:szCs w:val="24"/>
        </w:rPr>
        <w:t>akan</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memberikan</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sinyal</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yakni</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akan</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meningkat</w:t>
      </w:r>
      <w:r>
        <w:rPr>
          <w:rFonts w:asciiTheme="majorBidi" w:hAnsiTheme="majorBidi" w:cstheme="majorBidi"/>
          <w:sz w:val="24"/>
          <w:szCs w:val="24"/>
        </w:rPr>
        <w:t>nya</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pendapatan</w:t>
      </w:r>
      <w:proofErr w:type="spellEnd"/>
      <w:r>
        <w:rPr>
          <w:rFonts w:asciiTheme="majorBidi" w:hAnsiTheme="majorBidi" w:cstheme="majorBidi"/>
          <w:sz w:val="24"/>
          <w:szCs w:val="24"/>
        </w:rPr>
        <w:t xml:space="preserve"> (profit)</w:t>
      </w:r>
      <w:r w:rsidRPr="00860982">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dan</w:t>
      </w:r>
      <w:r w:rsidRPr="00860982">
        <w:rPr>
          <w:rFonts w:asciiTheme="majorBidi" w:hAnsiTheme="majorBidi" w:cstheme="majorBidi"/>
          <w:sz w:val="24"/>
          <w:szCs w:val="24"/>
        </w:rPr>
        <w:t xml:space="preserve"> pada </w:t>
      </w:r>
      <w:proofErr w:type="spellStart"/>
      <w:r w:rsidRPr="00860982">
        <w:rPr>
          <w:rFonts w:asciiTheme="majorBidi" w:hAnsiTheme="majorBidi" w:cstheme="majorBidi"/>
          <w:sz w:val="24"/>
          <w:szCs w:val="24"/>
        </w:rPr>
        <w:t>akhirnya</w:t>
      </w:r>
      <w:proofErr w:type="spellEnd"/>
      <w:r w:rsidRPr="00860982">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sidRPr="00860982">
        <w:rPr>
          <w:rFonts w:asciiTheme="majorBidi" w:hAnsiTheme="majorBidi" w:cstheme="majorBidi"/>
          <w:sz w:val="24"/>
          <w:szCs w:val="24"/>
        </w:rPr>
        <w:t>membuat</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profitabilitas</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meningkat</w:t>
      </w:r>
      <w:proofErr w:type="spellEnd"/>
      <w:r w:rsidRPr="00860982">
        <w:rPr>
          <w:rFonts w:asciiTheme="majorBidi" w:hAnsiTheme="majorBidi" w:cstheme="majorBidi"/>
          <w:sz w:val="24"/>
          <w:szCs w:val="24"/>
        </w:rPr>
        <w:t xml:space="preserve"> pula.</w:t>
      </w:r>
    </w:p>
    <w:p w14:paraId="17D9F74F" w14:textId="48391DD6" w:rsidR="00F26183" w:rsidRDefault="00B003B7"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Hasil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Pr="00860982">
        <w:rPr>
          <w:rFonts w:asciiTheme="majorBidi" w:hAnsiTheme="majorBidi" w:cstheme="majorBidi"/>
          <w:sz w:val="24"/>
          <w:szCs w:val="24"/>
        </w:rPr>
        <w:t>ukti</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empiris</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dari</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penelitian</w:t>
      </w:r>
      <w:proofErr w:type="spellEnd"/>
      <w:r w:rsidRPr="00860982">
        <w:rPr>
          <w:rFonts w:asciiTheme="majorBidi" w:hAnsiTheme="majorBidi" w:cstheme="majorBidi"/>
          <w:sz w:val="24"/>
          <w:szCs w:val="24"/>
        </w:rPr>
        <w:t xml:space="preserve"> yang </w:t>
      </w:r>
      <w:proofErr w:type="spellStart"/>
      <w:r w:rsidRPr="00860982">
        <w:rPr>
          <w:rFonts w:asciiTheme="majorBidi" w:hAnsiTheme="majorBidi" w:cstheme="majorBidi"/>
          <w:sz w:val="24"/>
          <w:szCs w:val="24"/>
        </w:rPr>
        <w:t>dilakukan</w:t>
      </w:r>
      <w:proofErr w:type="spellEnd"/>
      <w:r w:rsidRPr="00860982">
        <w:rPr>
          <w:rFonts w:asciiTheme="majorBidi" w:hAnsiTheme="majorBidi" w:cstheme="majorBidi"/>
          <w:sz w:val="24"/>
          <w:szCs w:val="24"/>
        </w:rPr>
        <w:t xml:space="preserve"> oleh </w:t>
      </w:r>
      <w:r w:rsidRPr="00860982">
        <w:rPr>
          <w:rFonts w:asciiTheme="majorBidi" w:hAnsiTheme="majorBidi" w:cstheme="majorBidi"/>
          <w:sz w:val="24"/>
          <w:szCs w:val="24"/>
        </w:rPr>
        <w:fldChar w:fldCharType="begin" w:fldLock="1"/>
      </w:r>
      <w:r w:rsidRPr="00860982">
        <w:rPr>
          <w:rFonts w:asciiTheme="majorBidi" w:hAnsiTheme="majorBidi" w:cstheme="majorBidi"/>
          <w:sz w:val="24"/>
          <w:szCs w:val="24"/>
        </w:rPr>
        <w:instrText>ADDIN CSL_CITATION {"citationItems":[{"id":"ITEM-1","itemData":{"DOI":"10.30812/target.v2i1.697","abstract":"Tujuan daripada  penelitian ini untuk mengetahui seberapa besar pengaruh CAR, BOPO, NPF, FDR, NOM dan DPK terhadap ROA pada BUS dan  selama 5 tahun terakhir. Data yang digunakan dalam penelitian ini berupa data sekunder, yang dikumpulkan bersifat cross section. Data dalam penelitian ini diperoleh dari laporan keuangan Bank Umum Syariah dan Bank Pembiayaan Rakyat Syariah baik yang diterbitkan oleh masing-masing website Bank Umum Syariah dan Bank Pembiayaan Rakyat Syariah maupun yang diterbitkan oleh Bank Indonesia. Sampel yang diambil sebanyak 10 Bank Umum Syariah. Teknik pengambilan data dengan cara purposive sampling. Data yang diperoleh kemudian diolah dengan menggunakan alat bantu SPSS 22. Teknik analisis ini menggunakan uji regresi linier berganda.\r Hasil regresi berganda menunjukkan bahwa CAR tidak berpengaruh terhadap ROA pada BUS, CAR berpengaruh positif terhadap ROA pada BPRS, BOPO berpengaruh negatif terhadap ROA pada BUS dan BPRS, NPF berpengaruh positif terhadap ROA pada BUS, NPF berpengaruh negatif terhadap ROA pada BPRS, FDR tidak berpengaruh terhadap ROA pada BUS, FDR berpengaruh negatif terhadap ROA pada BPRS, NOM berpengaruh positif terhadap ROA pada BUS, NOM tidak berpengaruh terhadap ROA , DPK tidak berpengaruh terhadap ROA pada BUS .","author":[{"dropping-particle":"","family":"Hanafia","given":"Fifi","non-dropping-particle":"","parse-names":false,"suffix":""},{"dropping-particle":"","family":"Karim","given":"Abdul","non-dropping-particle":"","parse-names":false,"suffix":""}],"container-title":"Target : Jurnal Manajemen Bisnis","id":"ITEM-1","issue":"1","issued":{"date-parts":[["2020"]]},"page":"36-46","title":"Analisis CAR, BOPO, NPF, FDR, NOM, Dan DPK Terhadap Profitabilitas (ROA) Pada Bank Syari'ah Di Indonesia","type":"article-journal","volume":"2"},"uris":["http://www.mendeley.com/documents/?uuid=ee001e57-9665-4750-90a2-5faf5bfe8550"]}],"mendeley":{"formattedCitation":"(Hanafia &amp; Karim, 2020)","plainTextFormattedCitation":"(Hanafia &amp; Karim, 2020)","previouslyFormattedCitation":"(Hanafia &amp; Karim, 2020)"},"properties":{"noteIndex":0},"schema":"https://github.com/citation-style-language/schema/raw/master/csl-citation.json"}</w:instrText>
      </w:r>
      <w:r w:rsidRPr="00860982">
        <w:rPr>
          <w:rFonts w:asciiTheme="majorBidi" w:hAnsiTheme="majorBidi" w:cstheme="majorBidi"/>
          <w:sz w:val="24"/>
          <w:szCs w:val="24"/>
        </w:rPr>
        <w:fldChar w:fldCharType="separate"/>
      </w:r>
      <w:r w:rsidRPr="00860982">
        <w:rPr>
          <w:rFonts w:asciiTheme="majorBidi" w:hAnsiTheme="majorBidi" w:cstheme="majorBidi"/>
          <w:noProof/>
          <w:sz w:val="24"/>
          <w:szCs w:val="24"/>
        </w:rPr>
        <w:t>(Hanafia &amp; Karim, 2020)</w:t>
      </w:r>
      <w:r w:rsidRPr="00860982">
        <w:rPr>
          <w:rFonts w:asciiTheme="majorBidi" w:hAnsiTheme="majorBidi" w:cstheme="majorBidi"/>
          <w:sz w:val="24"/>
          <w:szCs w:val="24"/>
        </w:rPr>
        <w:fldChar w:fldCharType="end"/>
      </w:r>
      <w:r w:rsidRPr="00860982">
        <w:rPr>
          <w:rFonts w:asciiTheme="majorBidi" w:hAnsiTheme="majorBidi" w:cstheme="majorBidi"/>
          <w:sz w:val="24"/>
          <w:szCs w:val="24"/>
        </w:rPr>
        <w:t xml:space="preserve"> yang </w:t>
      </w:r>
      <w:proofErr w:type="spellStart"/>
      <w:r w:rsidRPr="00860982">
        <w:rPr>
          <w:rFonts w:asciiTheme="majorBidi" w:hAnsiTheme="majorBidi" w:cstheme="majorBidi"/>
          <w:sz w:val="24"/>
          <w:szCs w:val="24"/>
        </w:rPr>
        <w:t>menerangkan</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bahwa</w:t>
      </w:r>
      <w:proofErr w:type="spellEnd"/>
      <w:r w:rsidRPr="00860982">
        <w:rPr>
          <w:rFonts w:asciiTheme="majorBidi" w:hAnsiTheme="majorBidi" w:cstheme="majorBidi"/>
          <w:sz w:val="24"/>
          <w:szCs w:val="24"/>
        </w:rPr>
        <w:t xml:space="preserve"> NOM</w:t>
      </w:r>
      <w:r w:rsidR="00507040">
        <w:rPr>
          <w:rFonts w:asciiTheme="majorBidi" w:hAnsiTheme="majorBidi" w:cstheme="majorBidi"/>
          <w:sz w:val="24"/>
          <w:szCs w:val="24"/>
        </w:rPr>
        <w:t xml:space="preserve"> </w:t>
      </w:r>
      <w:proofErr w:type="spellStart"/>
      <w:r w:rsidRPr="00860982">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terhadap</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profitabilitas</w:t>
      </w:r>
      <w:proofErr w:type="spellEnd"/>
      <w:r w:rsidRPr="00860982">
        <w:rPr>
          <w:rFonts w:asciiTheme="majorBidi" w:hAnsiTheme="majorBidi" w:cstheme="majorBidi"/>
          <w:sz w:val="24"/>
          <w:szCs w:val="24"/>
        </w:rPr>
        <w:t xml:space="preserve"> </w:t>
      </w:r>
      <w:proofErr w:type="spellStart"/>
      <w:r w:rsidRPr="00860982">
        <w:rPr>
          <w:rFonts w:asciiTheme="majorBidi" w:hAnsiTheme="majorBidi" w:cstheme="majorBidi"/>
          <w:sz w:val="24"/>
          <w:szCs w:val="24"/>
        </w:rPr>
        <w:t>perbankan</w:t>
      </w:r>
      <w:proofErr w:type="spellEnd"/>
      <w:r w:rsidRPr="00860982">
        <w:rPr>
          <w:rFonts w:asciiTheme="majorBidi" w:hAnsiTheme="majorBidi" w:cstheme="majorBidi"/>
          <w:sz w:val="24"/>
          <w:szCs w:val="24"/>
        </w:rPr>
        <w:t xml:space="preserve"> syariah</w:t>
      </w:r>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dibuktikan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pengelolaan</w:t>
      </w:r>
      <w:proofErr w:type="spellEnd"/>
      <w:r>
        <w:rPr>
          <w:rFonts w:asciiTheme="majorBidi" w:hAnsiTheme="majorBidi" w:cstheme="majorBidi"/>
          <w:sz w:val="24"/>
          <w:szCs w:val="24"/>
        </w:rPr>
        <w:t xml:space="preserve"> margin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profit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w:t>
      </w:r>
    </w:p>
    <w:p w14:paraId="3BEAE39C" w14:textId="45725258" w:rsidR="00B003B7" w:rsidRDefault="00B003B7"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t>Adanya</w:t>
      </w:r>
      <w:r w:rsidR="006008B0">
        <w:rPr>
          <w:rFonts w:asciiTheme="majorBidi" w:hAnsiTheme="majorBidi" w:cstheme="majorBidi"/>
          <w:sz w:val="24"/>
          <w:szCs w:val="24"/>
        </w:rPr>
        <w:t xml:space="preserve"> NOM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naik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turunnya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Pengelolaan</w:t>
      </w:r>
      <w:proofErr w:type="spellEnd"/>
      <w:r>
        <w:rPr>
          <w:rFonts w:asciiTheme="majorBidi" w:hAnsiTheme="majorBidi" w:cstheme="majorBidi"/>
          <w:sz w:val="24"/>
          <w:szCs w:val="24"/>
        </w:rPr>
        <w:t xml:space="preserve"> margin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berdampak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Karena </w:t>
      </w:r>
      <w:proofErr w:type="spellStart"/>
      <w:r>
        <w:rPr>
          <w:rFonts w:asciiTheme="majorBidi" w:hAnsiTheme="majorBidi" w:cstheme="majorBidi"/>
          <w:sz w:val="24"/>
          <w:szCs w:val="24"/>
        </w:rPr>
        <w:t>sem</w:t>
      </w:r>
      <w:r w:rsidRPr="003D127E">
        <w:rPr>
          <w:rFonts w:asciiTheme="majorBidi" w:hAnsiTheme="majorBidi" w:cstheme="majorBidi"/>
          <w:sz w:val="24"/>
          <w:szCs w:val="24"/>
        </w:rPr>
        <w:t>akin</w:t>
      </w:r>
      <w:proofErr w:type="spellEnd"/>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tinggi</w:t>
      </w:r>
      <w:proofErr w:type="spellEnd"/>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tingkat</w:t>
      </w:r>
      <w:proofErr w:type="spellEnd"/>
      <w:r w:rsidRPr="003D127E">
        <w:rPr>
          <w:rFonts w:asciiTheme="majorBidi" w:hAnsiTheme="majorBidi" w:cstheme="majorBidi"/>
          <w:sz w:val="24"/>
          <w:szCs w:val="24"/>
        </w:rPr>
        <w:t xml:space="preserve"> NOM </w:t>
      </w:r>
      <w:proofErr w:type="spellStart"/>
      <w:r w:rsidRPr="003D127E">
        <w:rPr>
          <w:rFonts w:asciiTheme="majorBidi" w:hAnsiTheme="majorBidi" w:cstheme="majorBidi"/>
          <w:sz w:val="24"/>
          <w:szCs w:val="24"/>
        </w:rPr>
        <w:t>maka</w:t>
      </w:r>
      <w:proofErr w:type="spellEnd"/>
      <w:r w:rsidRPr="003D127E">
        <w:rPr>
          <w:rFonts w:asciiTheme="majorBidi" w:hAnsiTheme="majorBidi" w:cstheme="majorBidi"/>
          <w:sz w:val="24"/>
          <w:szCs w:val="24"/>
        </w:rPr>
        <w:t xml:space="preserve"> </w:t>
      </w:r>
      <w:proofErr w:type="spellStart"/>
      <w:r>
        <w:rPr>
          <w:rFonts w:asciiTheme="majorBidi" w:hAnsiTheme="majorBidi" w:cstheme="majorBidi"/>
          <w:sz w:val="24"/>
          <w:szCs w:val="24"/>
        </w:rPr>
        <w:t>se</w:t>
      </w:r>
      <w:r w:rsidRPr="003D127E">
        <w:rPr>
          <w:rFonts w:asciiTheme="majorBidi" w:hAnsiTheme="majorBidi" w:cstheme="majorBidi"/>
          <w:sz w:val="24"/>
          <w:szCs w:val="24"/>
        </w:rPr>
        <w:t>makin</w:t>
      </w:r>
      <w:proofErr w:type="spellEnd"/>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tinggi</w:t>
      </w:r>
      <w:proofErr w:type="spellEnd"/>
      <w:r w:rsidRPr="003D127E">
        <w:rPr>
          <w:rFonts w:asciiTheme="majorBidi" w:hAnsiTheme="majorBidi" w:cstheme="majorBidi"/>
          <w:sz w:val="24"/>
          <w:szCs w:val="24"/>
        </w:rPr>
        <w:t xml:space="preserve"> pula</w:t>
      </w:r>
      <w:r>
        <w:rPr>
          <w:rFonts w:asciiTheme="majorBidi" w:hAnsiTheme="majorBidi" w:cstheme="majorBidi"/>
          <w:sz w:val="24"/>
          <w:szCs w:val="24"/>
        </w:rPr>
        <w:t xml:space="preserve"> </w:t>
      </w:r>
      <w:proofErr w:type="spellStart"/>
      <w:r w:rsidRPr="003D127E">
        <w:rPr>
          <w:rFonts w:asciiTheme="majorBidi" w:hAnsiTheme="majorBidi" w:cstheme="majorBidi"/>
          <w:sz w:val="24"/>
          <w:szCs w:val="24"/>
        </w:rPr>
        <w:t>tingkat</w:t>
      </w:r>
      <w:proofErr w:type="spellEnd"/>
      <w:r w:rsidRPr="003D127E">
        <w:rPr>
          <w:rFonts w:asciiTheme="majorBidi" w:hAnsiTheme="majorBidi" w:cstheme="majorBidi"/>
          <w:sz w:val="24"/>
          <w:szCs w:val="24"/>
        </w:rPr>
        <w:t xml:space="preserve"> </w:t>
      </w:r>
      <w:r>
        <w:rPr>
          <w:rFonts w:asciiTheme="majorBidi" w:hAnsiTheme="majorBidi" w:cstheme="majorBidi"/>
          <w:sz w:val="24"/>
          <w:szCs w:val="24"/>
        </w:rPr>
        <w:t xml:space="preserve">profit yang </w:t>
      </w:r>
      <w:proofErr w:type="spellStart"/>
      <w:r>
        <w:rPr>
          <w:rFonts w:asciiTheme="majorBidi" w:hAnsiTheme="majorBidi" w:cstheme="majorBidi"/>
          <w:sz w:val="24"/>
          <w:szCs w:val="24"/>
        </w:rPr>
        <w:t>diperoleh</w:t>
      </w:r>
      <w:proofErr w:type="spellEnd"/>
      <w:r w:rsidRPr="003D127E">
        <w:rPr>
          <w:rFonts w:asciiTheme="majorBidi" w:hAnsiTheme="majorBidi" w:cstheme="majorBidi"/>
          <w:sz w:val="24"/>
          <w:szCs w:val="24"/>
        </w:rPr>
        <w:t xml:space="preserve">. </w:t>
      </w:r>
      <w:r>
        <w:rPr>
          <w:rFonts w:asciiTheme="majorBidi" w:hAnsiTheme="majorBidi" w:cstheme="majorBidi"/>
          <w:sz w:val="24"/>
          <w:szCs w:val="24"/>
        </w:rPr>
        <w:t xml:space="preserve">Margin </w:t>
      </w:r>
      <w:r w:rsidRPr="003D127E">
        <w:rPr>
          <w:rFonts w:asciiTheme="majorBidi" w:hAnsiTheme="majorBidi" w:cstheme="majorBidi"/>
          <w:sz w:val="24"/>
          <w:szCs w:val="24"/>
        </w:rPr>
        <w:t xml:space="preserve">yang </w:t>
      </w:r>
      <w:proofErr w:type="spellStart"/>
      <w:r w:rsidRPr="003D127E">
        <w:rPr>
          <w:rFonts w:asciiTheme="majorBidi" w:hAnsiTheme="majorBidi" w:cstheme="majorBidi"/>
          <w:sz w:val="24"/>
          <w:szCs w:val="24"/>
        </w:rPr>
        <w:t>tinggi</w:t>
      </w:r>
      <w:proofErr w:type="spellEnd"/>
      <w:r>
        <w:rPr>
          <w:rFonts w:asciiTheme="majorBidi" w:hAnsiTheme="majorBidi" w:cstheme="majorBidi"/>
          <w:sz w:val="24"/>
          <w:szCs w:val="24"/>
        </w:rPr>
        <w:t>,</w:t>
      </w:r>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akan</w:t>
      </w:r>
      <w:proofErr w:type="spellEnd"/>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menambah</w:t>
      </w:r>
      <w:proofErr w:type="spellEnd"/>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kemauan</w:t>
      </w:r>
      <w:proofErr w:type="spellEnd"/>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pemilik</w:t>
      </w:r>
      <w:proofErr w:type="spellEnd"/>
      <w:r w:rsidRPr="003D127E">
        <w:rPr>
          <w:rFonts w:asciiTheme="majorBidi" w:hAnsiTheme="majorBidi" w:cstheme="majorBidi"/>
          <w:sz w:val="24"/>
          <w:szCs w:val="24"/>
        </w:rPr>
        <w:t xml:space="preserve"> modal </w:t>
      </w:r>
      <w:proofErr w:type="spellStart"/>
      <w:r w:rsidRPr="003D127E">
        <w:rPr>
          <w:rFonts w:asciiTheme="majorBidi" w:hAnsiTheme="majorBidi" w:cstheme="majorBidi"/>
          <w:sz w:val="24"/>
          <w:szCs w:val="24"/>
        </w:rPr>
        <w:t>untuk</w:t>
      </w:r>
      <w:proofErr w:type="spellEnd"/>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mengembangkan</w:t>
      </w:r>
      <w:proofErr w:type="spellEnd"/>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sektor-sektor</w:t>
      </w:r>
      <w:proofErr w:type="spellEnd"/>
      <w:r w:rsidRPr="003D127E">
        <w:rPr>
          <w:rFonts w:asciiTheme="majorBidi" w:hAnsiTheme="majorBidi" w:cstheme="majorBidi"/>
          <w:sz w:val="24"/>
          <w:szCs w:val="24"/>
        </w:rPr>
        <w:t xml:space="preserve"> </w:t>
      </w:r>
      <w:proofErr w:type="spellStart"/>
      <w:r w:rsidRPr="003D127E">
        <w:rPr>
          <w:rFonts w:asciiTheme="majorBidi" w:hAnsiTheme="majorBidi" w:cstheme="majorBidi"/>
          <w:sz w:val="24"/>
          <w:szCs w:val="24"/>
        </w:rPr>
        <w:t>produktif</w:t>
      </w:r>
      <w:proofErr w:type="spellEnd"/>
      <w:r w:rsidRPr="003D127E">
        <w:rPr>
          <w:rFonts w:asciiTheme="majorBidi" w:hAnsiTheme="majorBidi" w:cstheme="majorBidi"/>
          <w:sz w:val="24"/>
          <w:szCs w:val="24"/>
        </w:rPr>
        <w:t>.</w:t>
      </w:r>
    </w:p>
    <w:p w14:paraId="3D2ABD93" w14:textId="77777777" w:rsidR="00B003B7" w:rsidRPr="00B74837" w:rsidRDefault="00B003B7" w:rsidP="00F26183">
      <w:pPr>
        <w:pStyle w:val="Heading3"/>
        <w:ind w:firstLine="426"/>
        <w:rPr>
          <w:rFonts w:asciiTheme="majorBidi" w:hAnsiTheme="majorBidi"/>
          <w:b/>
          <w:bCs/>
          <w:color w:val="auto"/>
        </w:rPr>
      </w:pPr>
      <w:r w:rsidRPr="00B74837">
        <w:rPr>
          <w:rFonts w:asciiTheme="majorBidi" w:hAnsiTheme="majorBidi"/>
          <w:b/>
          <w:bCs/>
          <w:color w:val="auto"/>
        </w:rPr>
        <w:t xml:space="preserve">4.4.5 </w:t>
      </w:r>
      <w:proofErr w:type="spellStart"/>
      <w:r w:rsidRPr="00B74837">
        <w:rPr>
          <w:rFonts w:asciiTheme="majorBidi" w:hAnsiTheme="majorBidi"/>
          <w:b/>
          <w:bCs/>
          <w:color w:val="auto"/>
        </w:rPr>
        <w:t>Pengaruh</w:t>
      </w:r>
      <w:proofErr w:type="spellEnd"/>
      <w:r w:rsidRPr="00B74837">
        <w:rPr>
          <w:rFonts w:asciiTheme="majorBidi" w:hAnsiTheme="majorBidi"/>
          <w:b/>
          <w:bCs/>
          <w:color w:val="auto"/>
        </w:rPr>
        <w:t xml:space="preserve"> </w:t>
      </w:r>
      <w:proofErr w:type="spellStart"/>
      <w:r w:rsidRPr="00B74837">
        <w:rPr>
          <w:rFonts w:asciiTheme="majorBidi" w:hAnsiTheme="majorBidi"/>
          <w:b/>
          <w:bCs/>
          <w:color w:val="auto"/>
        </w:rPr>
        <w:t>Inflasi</w:t>
      </w:r>
      <w:proofErr w:type="spellEnd"/>
      <w:r w:rsidRPr="00B74837">
        <w:rPr>
          <w:rFonts w:asciiTheme="majorBidi" w:hAnsiTheme="majorBidi"/>
          <w:b/>
          <w:bCs/>
          <w:color w:val="auto"/>
        </w:rPr>
        <w:t xml:space="preserve"> </w:t>
      </w:r>
      <w:proofErr w:type="spellStart"/>
      <w:r w:rsidRPr="00B74837">
        <w:rPr>
          <w:rFonts w:asciiTheme="majorBidi" w:hAnsiTheme="majorBidi"/>
          <w:b/>
          <w:bCs/>
          <w:color w:val="auto"/>
        </w:rPr>
        <w:t>terhadap</w:t>
      </w:r>
      <w:proofErr w:type="spellEnd"/>
      <w:r w:rsidRPr="00B74837">
        <w:rPr>
          <w:rFonts w:asciiTheme="majorBidi" w:hAnsiTheme="majorBidi"/>
          <w:b/>
          <w:bCs/>
          <w:color w:val="auto"/>
        </w:rPr>
        <w:t xml:space="preserve"> </w:t>
      </w:r>
      <w:proofErr w:type="spellStart"/>
      <w:r w:rsidRPr="00B74837">
        <w:rPr>
          <w:rFonts w:asciiTheme="majorBidi" w:hAnsiTheme="majorBidi"/>
          <w:b/>
          <w:bCs/>
          <w:color w:val="auto"/>
        </w:rPr>
        <w:t>Profitabilitas</w:t>
      </w:r>
      <w:proofErr w:type="spellEnd"/>
      <w:r w:rsidRPr="00B74837">
        <w:rPr>
          <w:rFonts w:asciiTheme="majorBidi" w:hAnsiTheme="majorBidi"/>
          <w:b/>
          <w:bCs/>
          <w:color w:val="auto"/>
        </w:rPr>
        <w:t xml:space="preserve"> (ROA)</w:t>
      </w:r>
    </w:p>
    <w:p w14:paraId="25FAC0D3" w14:textId="77777777" w:rsidR="00F26183" w:rsidRDefault="00B003B7" w:rsidP="00F26183">
      <w:pPr>
        <w:spacing w:line="240" w:lineRule="auto"/>
        <w:ind w:left="720" w:firstLine="720"/>
        <w:jc w:val="both"/>
        <w:rPr>
          <w:rFonts w:asciiTheme="majorBidi" w:hAnsiTheme="majorBidi" w:cstheme="majorBidi"/>
          <w:sz w:val="24"/>
          <w:szCs w:val="24"/>
        </w:rPr>
      </w:pPr>
      <w:proofErr w:type="spellStart"/>
      <w:r w:rsidRPr="00B775E7">
        <w:rPr>
          <w:rFonts w:asciiTheme="majorBidi" w:hAnsiTheme="majorBidi" w:cstheme="majorBidi"/>
          <w:sz w:val="24"/>
          <w:szCs w:val="24"/>
        </w:rPr>
        <w:t>Hipotesis</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dalam</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penelitian</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ini</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menyebutkan</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bahwa</w:t>
      </w:r>
      <w:proofErr w:type="spellEnd"/>
      <w:r w:rsidRPr="00B775E7">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w:t>
      </w:r>
      <w:proofErr w:type="spellStart"/>
      <w:r w:rsidRPr="00B775E7">
        <w:rPr>
          <w:rFonts w:asciiTheme="majorBidi" w:hAnsiTheme="majorBidi" w:cstheme="majorBidi"/>
          <w:sz w:val="24"/>
          <w:szCs w:val="24"/>
        </w:rPr>
        <w:t>memiliki</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pengaruh</w:t>
      </w:r>
      <w:proofErr w:type="spellEnd"/>
      <w:r w:rsidRPr="00B775E7">
        <w:rPr>
          <w:rFonts w:asciiTheme="majorBidi" w:hAnsiTheme="majorBidi" w:cstheme="majorBidi"/>
          <w:sz w:val="24"/>
          <w:szCs w:val="24"/>
        </w:rPr>
        <w:t xml:space="preserve"> </w:t>
      </w:r>
      <w:r>
        <w:rPr>
          <w:rFonts w:asciiTheme="majorBidi" w:hAnsiTheme="majorBidi" w:cstheme="majorBidi"/>
          <w:sz w:val="24"/>
          <w:szCs w:val="24"/>
        </w:rPr>
        <w:t xml:space="preserve">negative </w:t>
      </w:r>
      <w:proofErr w:type="spellStart"/>
      <w:r w:rsidRPr="00B775E7">
        <w:rPr>
          <w:rFonts w:asciiTheme="majorBidi" w:hAnsiTheme="majorBidi" w:cstheme="majorBidi"/>
          <w:sz w:val="24"/>
          <w:szCs w:val="24"/>
        </w:rPr>
        <w:t>terhadap</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profitabilitas</w:t>
      </w:r>
      <w:proofErr w:type="spellEnd"/>
      <w:r w:rsidRPr="00B775E7">
        <w:rPr>
          <w:rFonts w:asciiTheme="majorBidi" w:hAnsiTheme="majorBidi" w:cstheme="majorBidi"/>
          <w:sz w:val="24"/>
          <w:szCs w:val="24"/>
        </w:rPr>
        <w:t xml:space="preserve">. Nilai </w:t>
      </w:r>
      <w:proofErr w:type="spellStart"/>
      <w:r>
        <w:rPr>
          <w:rFonts w:asciiTheme="majorBidi" w:hAnsiTheme="majorBidi" w:cstheme="majorBidi"/>
          <w:sz w:val="24"/>
          <w:szCs w:val="24"/>
        </w:rPr>
        <w:t>Inflasi</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memperlihatkan</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perolehan</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angka</w:t>
      </w:r>
      <w:proofErr w:type="spellEnd"/>
      <w:r w:rsidRPr="00B775E7">
        <w:rPr>
          <w:rFonts w:asciiTheme="majorBidi" w:hAnsiTheme="majorBidi" w:cstheme="majorBidi"/>
          <w:sz w:val="24"/>
          <w:szCs w:val="24"/>
        </w:rPr>
        <w:t xml:space="preserve"> yang</w:t>
      </w:r>
      <w:r>
        <w:rPr>
          <w:rFonts w:asciiTheme="majorBidi" w:hAnsiTheme="majorBidi" w:cstheme="majorBidi"/>
          <w:sz w:val="24"/>
          <w:szCs w:val="24"/>
        </w:rPr>
        <w:t xml:space="preserve"> </w:t>
      </w:r>
      <w:proofErr w:type="spellStart"/>
      <w:r>
        <w:rPr>
          <w:rFonts w:asciiTheme="majorBidi" w:hAnsiTheme="majorBidi" w:cstheme="majorBidi"/>
          <w:sz w:val="24"/>
          <w:szCs w:val="24"/>
        </w:rPr>
        <w:t>negatif</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karena</w:t>
      </w:r>
      <w:proofErr w:type="spellEnd"/>
      <w:r w:rsidRPr="00B775E7">
        <w:rPr>
          <w:rFonts w:asciiTheme="majorBidi" w:hAnsiTheme="majorBidi" w:cstheme="majorBidi"/>
          <w:sz w:val="24"/>
          <w:szCs w:val="24"/>
        </w:rPr>
        <w:t xml:space="preserve"> pada </w:t>
      </w:r>
      <w:proofErr w:type="spellStart"/>
      <w:r w:rsidRPr="00B775E7">
        <w:rPr>
          <w:rFonts w:asciiTheme="majorBidi" w:hAnsiTheme="majorBidi" w:cstheme="majorBidi"/>
          <w:sz w:val="24"/>
          <w:szCs w:val="24"/>
        </w:rPr>
        <w:t>hasil</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pengujian</w:t>
      </w:r>
      <w:proofErr w:type="spellEnd"/>
      <w:r w:rsidRPr="00B775E7">
        <w:rPr>
          <w:rFonts w:asciiTheme="majorBidi" w:hAnsiTheme="majorBidi" w:cstheme="majorBidi"/>
          <w:sz w:val="24"/>
          <w:szCs w:val="24"/>
        </w:rPr>
        <w:t xml:space="preserve"> uji t </w:t>
      </w:r>
      <w:proofErr w:type="spellStart"/>
      <w:r w:rsidRPr="00B775E7">
        <w:rPr>
          <w:rFonts w:asciiTheme="majorBidi" w:hAnsiTheme="majorBidi" w:cstheme="majorBidi"/>
          <w:sz w:val="24"/>
          <w:szCs w:val="24"/>
        </w:rPr>
        <w:t>menunjukkan</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bahwa</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koefisien</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variabel</w:t>
      </w:r>
      <w:proofErr w:type="spellEnd"/>
      <w:r w:rsidRPr="00B775E7">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w:t>
      </w:r>
      <w:proofErr w:type="spellStart"/>
      <w:r w:rsidRPr="00B775E7">
        <w:rPr>
          <w:rFonts w:asciiTheme="majorBidi" w:hAnsiTheme="majorBidi" w:cstheme="majorBidi"/>
          <w:sz w:val="24"/>
          <w:szCs w:val="24"/>
        </w:rPr>
        <w:t>berada</w:t>
      </w:r>
      <w:proofErr w:type="spellEnd"/>
      <w:r w:rsidRPr="00B775E7">
        <w:rPr>
          <w:rFonts w:asciiTheme="majorBidi" w:hAnsiTheme="majorBidi" w:cstheme="majorBidi"/>
          <w:sz w:val="24"/>
          <w:szCs w:val="24"/>
        </w:rPr>
        <w:t xml:space="preserve"> pada </w:t>
      </w:r>
      <w:proofErr w:type="spellStart"/>
      <w:r w:rsidRPr="00B775E7">
        <w:rPr>
          <w:rFonts w:asciiTheme="majorBidi" w:hAnsiTheme="majorBidi" w:cstheme="majorBidi"/>
          <w:sz w:val="24"/>
          <w:szCs w:val="24"/>
        </w:rPr>
        <w:t>nilai</w:t>
      </w:r>
      <w:proofErr w:type="spellEnd"/>
      <w:r w:rsidRPr="00B775E7">
        <w:rPr>
          <w:rFonts w:asciiTheme="majorBidi" w:hAnsiTheme="majorBidi" w:cstheme="majorBidi"/>
          <w:sz w:val="24"/>
          <w:szCs w:val="24"/>
        </w:rPr>
        <w:t xml:space="preserve"> </w:t>
      </w:r>
      <w:r>
        <w:rPr>
          <w:rFonts w:asciiTheme="majorBidi" w:hAnsiTheme="majorBidi" w:cstheme="majorBidi"/>
          <w:sz w:val="24"/>
          <w:szCs w:val="24"/>
        </w:rPr>
        <w:t xml:space="preserve">negative </w:t>
      </w:r>
      <w:proofErr w:type="spellStart"/>
      <w:r w:rsidRPr="00B775E7">
        <w:rPr>
          <w:rFonts w:asciiTheme="majorBidi" w:hAnsiTheme="majorBidi" w:cstheme="majorBidi"/>
          <w:sz w:val="24"/>
          <w:szCs w:val="24"/>
        </w:rPr>
        <w:t>akan</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tetapi</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tidak</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memilki</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pengaruh</w:t>
      </w:r>
      <w:proofErr w:type="spellEnd"/>
      <w:r w:rsidRPr="00B775E7">
        <w:rPr>
          <w:rFonts w:asciiTheme="majorBidi" w:hAnsiTheme="majorBidi" w:cstheme="majorBidi"/>
          <w:sz w:val="24"/>
          <w:szCs w:val="24"/>
        </w:rPr>
        <w:t xml:space="preserve"> yang </w:t>
      </w:r>
      <w:proofErr w:type="spellStart"/>
      <w:r w:rsidRPr="00B775E7">
        <w:rPr>
          <w:rFonts w:asciiTheme="majorBidi" w:hAnsiTheme="majorBidi" w:cstheme="majorBidi"/>
          <w:sz w:val="24"/>
          <w:szCs w:val="24"/>
        </w:rPr>
        <w:t>signifikan</w:t>
      </w:r>
      <w:proofErr w:type="spellEnd"/>
      <w:r w:rsidRPr="00B775E7">
        <w:rPr>
          <w:rFonts w:asciiTheme="majorBidi" w:hAnsiTheme="majorBidi" w:cstheme="majorBidi"/>
          <w:sz w:val="24"/>
          <w:szCs w:val="24"/>
        </w:rPr>
        <w:t xml:space="preserve">. Hasil yang </w:t>
      </w:r>
      <w:r>
        <w:rPr>
          <w:rFonts w:asciiTheme="majorBidi" w:hAnsiTheme="majorBidi" w:cstheme="majorBidi"/>
          <w:sz w:val="24"/>
          <w:szCs w:val="24"/>
        </w:rPr>
        <w:t xml:space="preserve">negative </w:t>
      </w:r>
      <w:proofErr w:type="spellStart"/>
      <w:r w:rsidRPr="00B775E7">
        <w:rPr>
          <w:rFonts w:asciiTheme="majorBidi" w:hAnsiTheme="majorBidi" w:cstheme="majorBidi"/>
          <w:sz w:val="24"/>
          <w:szCs w:val="24"/>
        </w:rPr>
        <w:t>dapat</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menjelaskan</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bahwa</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apabila</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terjadi</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peningkatan</w:t>
      </w:r>
      <w:proofErr w:type="spellEnd"/>
      <w:r w:rsidRPr="00B775E7">
        <w:rPr>
          <w:rFonts w:asciiTheme="majorBidi" w:hAnsiTheme="majorBidi" w:cstheme="majorBidi"/>
          <w:sz w:val="24"/>
          <w:szCs w:val="24"/>
        </w:rPr>
        <w:t xml:space="preserve"> </w:t>
      </w:r>
      <w:proofErr w:type="spellStart"/>
      <w:r w:rsidRPr="00630964">
        <w:rPr>
          <w:rFonts w:asciiTheme="majorBidi" w:hAnsiTheme="majorBidi" w:cstheme="majorBidi"/>
          <w:sz w:val="24"/>
          <w:szCs w:val="24"/>
        </w:rPr>
        <w:t>Inflasi</w:t>
      </w:r>
      <w:proofErr w:type="spellEnd"/>
      <w:r>
        <w:rPr>
          <w:rFonts w:asciiTheme="majorBidi" w:hAnsiTheme="majorBidi" w:cstheme="majorBidi"/>
          <w:i/>
          <w:iCs/>
          <w:sz w:val="24"/>
          <w:szCs w:val="24"/>
        </w:rPr>
        <w:t xml:space="preserve"> </w:t>
      </w:r>
      <w:proofErr w:type="spellStart"/>
      <w:r w:rsidRPr="00B775E7">
        <w:rPr>
          <w:rFonts w:asciiTheme="majorBidi" w:hAnsiTheme="majorBidi" w:cstheme="majorBidi"/>
          <w:sz w:val="24"/>
          <w:szCs w:val="24"/>
        </w:rPr>
        <w:t>maka</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akan</w:t>
      </w:r>
      <w:proofErr w:type="spellEnd"/>
      <w:r w:rsidRPr="00B775E7">
        <w:rPr>
          <w:rFonts w:asciiTheme="majorBidi" w:hAnsiTheme="majorBidi" w:cstheme="majorBidi"/>
          <w:sz w:val="24"/>
          <w:szCs w:val="24"/>
        </w:rPr>
        <w:t xml:space="preserve"> </w:t>
      </w:r>
      <w:proofErr w:type="spellStart"/>
      <w:r>
        <w:rPr>
          <w:rFonts w:asciiTheme="majorBidi" w:hAnsiTheme="majorBidi" w:cstheme="majorBidi"/>
          <w:sz w:val="24"/>
          <w:szCs w:val="24"/>
        </w:rPr>
        <w:t>menurunkan</w:t>
      </w:r>
      <w:proofErr w:type="spellEnd"/>
      <w:r>
        <w:rPr>
          <w:rFonts w:asciiTheme="majorBidi" w:hAnsiTheme="majorBidi" w:cstheme="majorBidi"/>
          <w:sz w:val="24"/>
          <w:szCs w:val="24"/>
        </w:rPr>
        <w:t xml:space="preserve"> </w:t>
      </w:r>
      <w:proofErr w:type="spellStart"/>
      <w:r w:rsidRPr="00B775E7">
        <w:rPr>
          <w:rFonts w:asciiTheme="majorBidi" w:hAnsiTheme="majorBidi" w:cstheme="majorBidi"/>
          <w:sz w:val="24"/>
          <w:szCs w:val="24"/>
        </w:rPr>
        <w:t>Profitabilitas</w:t>
      </w:r>
      <w:proofErr w:type="spellEnd"/>
      <w:r w:rsidRPr="00B775E7">
        <w:rPr>
          <w:rFonts w:asciiTheme="majorBidi" w:hAnsiTheme="majorBidi" w:cstheme="majorBidi"/>
          <w:sz w:val="24"/>
          <w:szCs w:val="24"/>
        </w:rPr>
        <w:t xml:space="preserve"> pada </w:t>
      </w:r>
      <w:proofErr w:type="spellStart"/>
      <w:r w:rsidRPr="00B775E7">
        <w:rPr>
          <w:rFonts w:asciiTheme="majorBidi" w:hAnsiTheme="majorBidi" w:cstheme="majorBidi"/>
          <w:sz w:val="24"/>
          <w:szCs w:val="24"/>
        </w:rPr>
        <w:t>suatu</w:t>
      </w:r>
      <w:proofErr w:type="spellEnd"/>
      <w:r w:rsidRPr="00B775E7">
        <w:rPr>
          <w:rFonts w:asciiTheme="majorBidi" w:hAnsiTheme="majorBidi" w:cstheme="majorBidi"/>
          <w:sz w:val="24"/>
          <w:szCs w:val="24"/>
        </w:rPr>
        <w:t xml:space="preserve"> </w:t>
      </w:r>
      <w:proofErr w:type="spellStart"/>
      <w:r w:rsidRPr="00B775E7">
        <w:rPr>
          <w:rFonts w:asciiTheme="majorBidi" w:hAnsiTheme="majorBidi" w:cstheme="majorBidi"/>
          <w:sz w:val="24"/>
          <w:szCs w:val="24"/>
        </w:rPr>
        <w:t>perbankan</w:t>
      </w:r>
      <w:proofErr w:type="spellEnd"/>
      <w:r w:rsidRPr="00B775E7">
        <w:rPr>
          <w:rFonts w:asciiTheme="majorBidi" w:hAnsiTheme="majorBidi" w:cstheme="majorBidi"/>
          <w:sz w:val="24"/>
          <w:szCs w:val="24"/>
        </w:rPr>
        <w:t xml:space="preserve"> syariah.</w:t>
      </w:r>
    </w:p>
    <w:p w14:paraId="3145B030" w14:textId="77777777" w:rsidR="00F26183" w:rsidRDefault="00B003B7" w:rsidP="00F26183">
      <w:pPr>
        <w:spacing w:line="240" w:lineRule="auto"/>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sidRPr="008D3934">
        <w:rPr>
          <w:rFonts w:asciiTheme="majorBidi" w:hAnsiTheme="majorBidi" w:cstheme="majorBidi"/>
          <w:sz w:val="24"/>
          <w:szCs w:val="24"/>
        </w:rPr>
        <w:t xml:space="preserve"> Keynes, poses </w:t>
      </w:r>
      <w:proofErr w:type="spellStart"/>
      <w:r w:rsidRPr="008D3934">
        <w:rPr>
          <w:rFonts w:asciiTheme="majorBidi" w:hAnsiTheme="majorBidi" w:cstheme="majorBidi"/>
          <w:sz w:val="24"/>
          <w:szCs w:val="24"/>
        </w:rPr>
        <w:t>terjadinya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inflasi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merupakan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adanya</w:t>
      </w:r>
      <w:proofErr w:type="spellEnd"/>
      <w:r w:rsidRPr="008D3934">
        <w:rPr>
          <w:rFonts w:asciiTheme="majorBidi" w:hAnsiTheme="majorBidi" w:cstheme="majorBidi"/>
          <w:sz w:val="24"/>
          <w:szCs w:val="24"/>
        </w:rPr>
        <w:t xml:space="preserve"> proses </w:t>
      </w:r>
      <w:proofErr w:type="spellStart"/>
      <w:r w:rsidRPr="008D3934">
        <w:rPr>
          <w:rFonts w:asciiTheme="majorBidi" w:hAnsiTheme="majorBidi" w:cstheme="majorBidi"/>
          <w:sz w:val="24"/>
          <w:szCs w:val="24"/>
        </w:rPr>
        <w:t>perebutan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rezeki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diantara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kelompok-kelompok</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sosial</w:t>
      </w:r>
      <w:proofErr w:type="spellEnd"/>
      <w:r w:rsidRPr="008D3934">
        <w:rPr>
          <w:rFonts w:asciiTheme="majorBidi" w:hAnsiTheme="majorBidi" w:cstheme="majorBidi"/>
          <w:sz w:val="24"/>
          <w:szCs w:val="24"/>
        </w:rPr>
        <w:t xml:space="preserve"> yang </w:t>
      </w:r>
      <w:proofErr w:type="spellStart"/>
      <w:r w:rsidRPr="008D3934">
        <w:rPr>
          <w:rFonts w:asciiTheme="majorBidi" w:hAnsiTheme="majorBidi" w:cstheme="majorBidi"/>
          <w:sz w:val="24"/>
          <w:szCs w:val="24"/>
        </w:rPr>
        <w:t>menginginkan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bagian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lebih</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besar</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dari</w:t>
      </w:r>
      <w:proofErr w:type="spellEnd"/>
      <w:r w:rsidRPr="008D3934">
        <w:rPr>
          <w:rFonts w:asciiTheme="majorBidi" w:hAnsiTheme="majorBidi" w:cstheme="majorBidi"/>
          <w:sz w:val="24"/>
          <w:szCs w:val="24"/>
        </w:rPr>
        <w:t xml:space="preserve"> pada yang </w:t>
      </w:r>
      <w:proofErr w:type="spellStart"/>
      <w:r w:rsidRPr="008D3934">
        <w:rPr>
          <w:rFonts w:asciiTheme="majorBidi" w:hAnsiTheme="majorBidi" w:cstheme="majorBidi"/>
          <w:sz w:val="24"/>
          <w:szCs w:val="24"/>
        </w:rPr>
        <w:t>dapat</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disediakan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atau</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dihasilkan</w:t>
      </w:r>
      <w:proofErr w:type="spellEnd"/>
      <w:r w:rsidRPr="008D3934">
        <w:rPr>
          <w:rFonts w:asciiTheme="majorBidi" w:hAnsiTheme="majorBidi" w:cstheme="majorBidi"/>
          <w:sz w:val="24"/>
          <w:szCs w:val="24"/>
        </w:rPr>
        <w:t xml:space="preserve"> oleh </w:t>
      </w:r>
      <w:proofErr w:type="spellStart"/>
      <w:r w:rsidRPr="008D3934">
        <w:rPr>
          <w:rFonts w:asciiTheme="majorBidi" w:hAnsiTheme="majorBidi" w:cstheme="majorBidi"/>
          <w:sz w:val="24"/>
          <w:szCs w:val="24"/>
        </w:rPr>
        <w:t>masyarakat</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Apabila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sebuah</w:t>
      </w:r>
      <w:proofErr w:type="spellEnd"/>
      <w:r w:rsidRPr="008D3934">
        <w:rPr>
          <w:rFonts w:asciiTheme="majorBidi" w:hAnsiTheme="majorBidi" w:cstheme="majorBidi"/>
          <w:sz w:val="24"/>
          <w:szCs w:val="24"/>
        </w:rPr>
        <w:t xml:space="preserve"> negara </w:t>
      </w:r>
      <w:proofErr w:type="spellStart"/>
      <w:r w:rsidRPr="008D3934">
        <w:rPr>
          <w:rFonts w:asciiTheme="majorBidi" w:hAnsiTheme="majorBidi" w:cstheme="majorBidi"/>
          <w:sz w:val="24"/>
          <w:szCs w:val="24"/>
        </w:rPr>
        <w:t>mengalami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inflasi</w:t>
      </w:r>
      <w:proofErr w:type="spellEnd"/>
      <w:r w:rsidRPr="008D3934">
        <w:rPr>
          <w:rFonts w:asciiTheme="majorBidi" w:hAnsiTheme="majorBidi" w:cstheme="majorBidi"/>
          <w:sz w:val="24"/>
          <w:szCs w:val="24"/>
        </w:rPr>
        <w:t xml:space="preserve"> yang </w:t>
      </w:r>
      <w:proofErr w:type="spellStart"/>
      <w:r w:rsidRPr="008D3934">
        <w:rPr>
          <w:rFonts w:asciiTheme="majorBidi" w:hAnsiTheme="majorBidi" w:cstheme="majorBidi"/>
          <w:sz w:val="24"/>
          <w:szCs w:val="24"/>
        </w:rPr>
        <w:t>tidak</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terkendali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maka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keadaan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masyarakat</w:t>
      </w:r>
      <w:proofErr w:type="spellEnd"/>
      <w:r w:rsidRPr="008D3934">
        <w:rPr>
          <w:rFonts w:asciiTheme="majorBidi" w:hAnsiTheme="majorBidi" w:cstheme="majorBidi"/>
          <w:sz w:val="24"/>
          <w:szCs w:val="24"/>
        </w:rPr>
        <w:t xml:space="preserve"> pada negara </w:t>
      </w:r>
      <w:proofErr w:type="spellStart"/>
      <w:r w:rsidRPr="008D3934">
        <w:rPr>
          <w:rFonts w:asciiTheme="majorBidi" w:hAnsiTheme="majorBidi" w:cstheme="majorBidi"/>
          <w:sz w:val="24"/>
          <w:szCs w:val="24"/>
        </w:rPr>
        <w:t>tersebut</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menjadi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kacau</w:t>
      </w:r>
      <w:proofErr w:type="spellEnd"/>
      <w:r w:rsidRPr="008D3934">
        <w:rPr>
          <w:rFonts w:asciiTheme="majorBidi" w:hAnsiTheme="majorBidi" w:cstheme="majorBidi"/>
          <w:sz w:val="24"/>
          <w:szCs w:val="24"/>
        </w:rPr>
        <w:t xml:space="preserve"> dan </w:t>
      </w:r>
      <w:proofErr w:type="spellStart"/>
      <w:r w:rsidRPr="008D3934">
        <w:rPr>
          <w:rFonts w:asciiTheme="majorBidi" w:hAnsiTheme="majorBidi" w:cstheme="majorBidi"/>
          <w:sz w:val="24"/>
          <w:szCs w:val="24"/>
        </w:rPr>
        <w:t>memiliki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perekonomian</w:t>
      </w:r>
      <w:proofErr w:type="spellEnd"/>
      <w:r w:rsidRPr="008D3934">
        <w:rPr>
          <w:rFonts w:asciiTheme="majorBidi" w:hAnsiTheme="majorBidi" w:cstheme="majorBidi"/>
          <w:sz w:val="24"/>
          <w:szCs w:val="24"/>
        </w:rPr>
        <w:t xml:space="preserve"> yang </w:t>
      </w:r>
      <w:proofErr w:type="spellStart"/>
      <w:r w:rsidRPr="008D3934">
        <w:rPr>
          <w:rFonts w:asciiTheme="majorBidi" w:hAnsiTheme="majorBidi" w:cstheme="majorBidi"/>
          <w:sz w:val="24"/>
          <w:szCs w:val="24"/>
        </w:rPr>
        <w:t>memburuk</w:t>
      </w:r>
      <w:proofErr w:type="spellEnd"/>
      <w:r w:rsidRPr="008D3934">
        <w:rPr>
          <w:rFonts w:asciiTheme="majorBidi" w:hAnsiTheme="majorBidi" w:cstheme="majorBidi"/>
          <w:sz w:val="24"/>
          <w:szCs w:val="24"/>
        </w:rPr>
        <w:t xml:space="preserve">. Hal </w:t>
      </w:r>
      <w:proofErr w:type="spellStart"/>
      <w:r w:rsidRPr="008D3934">
        <w:rPr>
          <w:rFonts w:asciiTheme="majorBidi" w:hAnsiTheme="majorBidi" w:cstheme="majorBidi"/>
          <w:sz w:val="24"/>
          <w:szCs w:val="24"/>
        </w:rPr>
        <w:t>ini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mengakibatkan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minat</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masyarakat</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untuk</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menabung</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berinvestasi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maupun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berproduksi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menjadi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lesu</w:t>
      </w:r>
      <w:proofErr w:type="spellEnd"/>
      <w:r w:rsidRPr="008D3934">
        <w:rPr>
          <w:rFonts w:asciiTheme="majorBidi" w:hAnsiTheme="majorBidi" w:cstheme="majorBidi"/>
          <w:sz w:val="24"/>
          <w:szCs w:val="24"/>
        </w:rPr>
        <w:t xml:space="preserve">. Bagi </w:t>
      </w:r>
      <w:proofErr w:type="spellStart"/>
      <w:r w:rsidRPr="008D3934">
        <w:rPr>
          <w:rFonts w:asciiTheme="majorBidi" w:hAnsiTheme="majorBidi" w:cstheme="majorBidi"/>
          <w:sz w:val="24"/>
          <w:szCs w:val="24"/>
        </w:rPr>
        <w:t>perusahaan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adanya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fenomena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inflasi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menyebabkan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akan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naiknya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biaya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produksi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maupun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operasional</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mereka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sehingga</w:t>
      </w:r>
      <w:proofErr w:type="spellEnd"/>
      <w:r w:rsidRPr="008D3934">
        <w:rPr>
          <w:rFonts w:asciiTheme="majorBidi" w:hAnsiTheme="majorBidi" w:cstheme="majorBidi"/>
          <w:sz w:val="24"/>
          <w:szCs w:val="24"/>
        </w:rPr>
        <w:t xml:space="preserve"> pada </w:t>
      </w:r>
      <w:proofErr w:type="spellStart"/>
      <w:r w:rsidRPr="008D3934">
        <w:rPr>
          <w:rFonts w:asciiTheme="majorBidi" w:hAnsiTheme="majorBidi" w:cstheme="majorBidi"/>
          <w:sz w:val="24"/>
          <w:szCs w:val="24"/>
        </w:rPr>
        <w:t>akhirnya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merugikan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pihak</w:t>
      </w:r>
      <w:proofErr w:type="spellEnd"/>
      <w:r w:rsidRPr="008D3934">
        <w:rPr>
          <w:rFonts w:asciiTheme="majorBidi" w:hAnsiTheme="majorBidi" w:cstheme="majorBidi"/>
          <w:sz w:val="24"/>
          <w:szCs w:val="24"/>
        </w:rPr>
        <w:t xml:space="preserve"> bank </w:t>
      </w:r>
      <w:proofErr w:type="spellStart"/>
      <w:r w:rsidRPr="008D3934">
        <w:rPr>
          <w:rFonts w:asciiTheme="majorBidi" w:hAnsiTheme="majorBidi" w:cstheme="majorBidi"/>
          <w:sz w:val="24"/>
          <w:szCs w:val="24"/>
        </w:rPr>
        <w:t>itu</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sendiri</w:t>
      </w:r>
      <w:proofErr w:type="spellEnd"/>
      <w:r w:rsidRPr="008D3934">
        <w:rPr>
          <w:rFonts w:asciiTheme="majorBidi" w:hAnsiTheme="majorBidi" w:cstheme="majorBidi"/>
          <w:sz w:val="24"/>
          <w:szCs w:val="24"/>
        </w:rPr>
        <w:t xml:space="preserve">. Pada </w:t>
      </w:r>
      <w:proofErr w:type="spellStart"/>
      <w:r w:rsidRPr="008D3934">
        <w:rPr>
          <w:rFonts w:asciiTheme="majorBidi" w:hAnsiTheme="majorBidi" w:cstheme="majorBidi"/>
          <w:sz w:val="24"/>
          <w:szCs w:val="24"/>
        </w:rPr>
        <w:t>fenomena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inflasi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ini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akan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berimbas</w:t>
      </w:r>
      <w:proofErr w:type="spellEnd"/>
      <w:r w:rsidRPr="008D3934">
        <w:rPr>
          <w:rFonts w:asciiTheme="majorBidi" w:hAnsiTheme="majorBidi" w:cstheme="majorBidi"/>
          <w:sz w:val="24"/>
          <w:szCs w:val="24"/>
        </w:rPr>
        <w:t xml:space="preserve"> pada </w:t>
      </w:r>
      <w:proofErr w:type="spellStart"/>
      <w:r w:rsidRPr="008D3934">
        <w:rPr>
          <w:rFonts w:asciiTheme="majorBidi" w:hAnsiTheme="majorBidi" w:cstheme="majorBidi"/>
          <w:sz w:val="24"/>
          <w:szCs w:val="24"/>
        </w:rPr>
        <w:t>profitabilitas</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perusahaan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perbankan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tersebut</w:t>
      </w:r>
      <w:proofErr w:type="spellEnd"/>
      <w:r w:rsidRPr="008D3934">
        <w:rPr>
          <w:rFonts w:asciiTheme="majorBidi" w:hAnsiTheme="majorBidi" w:cstheme="majorBidi"/>
          <w:sz w:val="24"/>
          <w:szCs w:val="24"/>
        </w:rPr>
        <w:t>.</w:t>
      </w:r>
    </w:p>
    <w:p w14:paraId="32108185" w14:textId="77777777" w:rsidR="00F26183" w:rsidRDefault="00B003B7" w:rsidP="00F26183">
      <w:pPr>
        <w:spacing w:line="240" w:lineRule="auto"/>
        <w:ind w:left="720" w:firstLine="720"/>
        <w:jc w:val="both"/>
        <w:rPr>
          <w:rFonts w:asciiTheme="majorBidi" w:hAnsiTheme="majorBidi" w:cstheme="majorBidi"/>
          <w:sz w:val="24"/>
          <w:szCs w:val="24"/>
        </w:rPr>
      </w:pPr>
      <w:r w:rsidRPr="008D3934">
        <w:rPr>
          <w:rFonts w:asciiTheme="majorBidi" w:hAnsiTheme="majorBidi" w:cstheme="majorBidi"/>
          <w:sz w:val="24"/>
          <w:szCs w:val="24"/>
        </w:rPr>
        <w:t>H</w:t>
      </w:r>
      <w:r>
        <w:rPr>
          <w:rFonts w:asciiTheme="majorBidi" w:hAnsiTheme="majorBidi" w:cstheme="majorBidi"/>
          <w:sz w:val="24"/>
          <w:szCs w:val="24"/>
        </w:rPr>
        <w:t xml:space="preserve">asil </w:t>
      </w:r>
      <w:proofErr w:type="spellStart"/>
      <w:r>
        <w:rPr>
          <w:rFonts w:asciiTheme="majorBidi" w:hAnsiTheme="majorBidi" w:cstheme="majorBidi"/>
          <w:sz w:val="24"/>
          <w:szCs w:val="24"/>
        </w:rPr>
        <w:t>penelitian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ini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didukung</w:t>
      </w:r>
      <w:proofErr w:type="spellEnd"/>
      <w:r w:rsidRPr="008D3934">
        <w:rPr>
          <w:rFonts w:asciiTheme="majorBidi" w:hAnsiTheme="majorBidi" w:cstheme="majorBidi"/>
          <w:sz w:val="24"/>
          <w:szCs w:val="24"/>
        </w:rPr>
        <w:t xml:space="preserve"> oleh </w:t>
      </w:r>
      <w:proofErr w:type="spellStart"/>
      <w:r w:rsidRPr="008D3934">
        <w:rPr>
          <w:rFonts w:asciiTheme="majorBidi" w:hAnsiTheme="majorBidi" w:cstheme="majorBidi"/>
          <w:sz w:val="24"/>
          <w:szCs w:val="24"/>
        </w:rPr>
        <w:t>penelitian</w:t>
      </w:r>
      <w:proofErr w:type="spellEnd"/>
      <w:r w:rsidRPr="008D3934">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sidRPr="008D3934">
        <w:rPr>
          <w:rFonts w:asciiTheme="majorBidi" w:hAnsiTheme="majorBidi" w:cstheme="majorBidi"/>
          <w:sz w:val="24"/>
          <w:szCs w:val="24"/>
        </w:rPr>
        <w:t>diteliti</w:t>
      </w:r>
      <w:proofErr w:type="spellEnd"/>
      <w:r w:rsidRPr="008D3934">
        <w:rPr>
          <w:rFonts w:asciiTheme="majorBidi" w:hAnsiTheme="majorBidi" w:cstheme="majorBidi"/>
          <w:sz w:val="24"/>
          <w:szCs w:val="24"/>
        </w:rPr>
        <w:t xml:space="preserve"> oleh </w:t>
      </w:r>
      <w:r w:rsidRPr="008D3934">
        <w:rPr>
          <w:rFonts w:asciiTheme="majorBidi" w:hAnsiTheme="majorBidi" w:cstheme="majorBidi"/>
          <w:sz w:val="24"/>
          <w:szCs w:val="24"/>
        </w:rPr>
        <w:fldChar w:fldCharType="begin" w:fldLock="1"/>
      </w:r>
      <w:r w:rsidRPr="008D3934">
        <w:rPr>
          <w:rFonts w:asciiTheme="majorBidi" w:hAnsiTheme="majorBidi" w:cstheme="majorBidi"/>
          <w:sz w:val="24"/>
          <w:szCs w:val="24"/>
        </w:rPr>
        <w:instrText>ADDIN CSL_CITATION {"citationItems":[{"id":"ITEM-1","itemData":{"DOI":"10.31599/jiam.v16i1.110","ISSN":"0216-7832","abstract":"Di Indonesia terdapat dua sistem perbankan, yaitu bank konvesional dan bank syariah. Perbankan berbasis syariah terdiri dari Bank Umum Syariah (BUS), Bank Pembiayaan Rakyat Syariah (BPRS), dan Unit Usaha Syariah (UUS). Penelitian ini bertujuan untuk menguji pengaruh variabel CAR, NPF, BOPO, dan Inflasi terhadap profitabilitas (ROA) pada Bank Umum Syariah di Indonesia tahun 2014-2018. Populasi penelitian ini adalah seluruh Bank Umum Syariah di Indonesia yang telah mempublikasikan laporan keuangan per tahun mulai dari 2014 sampai 2018 di situs resmi Otoritas Jasa Keuangan (OJK) dan diperoleh sampel penelitian sebanyak 8 sampel dengan menggunakan metode purposive sampling dalam memperoleh sampel yang sesuai dengan kriteria. Penelitian ini menggunakan data sekunder dan teknik analisis data menggunakan linier berganda. Hasil penelitian menunjukkan bahwa variabel BOPO dan Inflasi berpengaruh terhadap ROA sedangkan variabel CAR dan NPF tidak berpengaruh terhadap ROA. Manfaat penelitian ini untuk mengetahui pengaruh antar variabel terhadap variabel ROA.","author":[{"dropping-particle":"","family":"Hendrawan Raharjo","given":"","non-dropping-particle":"","parse-names":false,"suffix":""},{"dropping-particle":"","family":"Anita Wijayanti","given":"","non-dropping-particle":"","parse-names":false,"suffix":""},{"dropping-particle":"","family":"Riana R Dewi","given":"","non-dropping-particle":"","parse-names":false,"suffix":""}],"container-title":"Jurnal Ilmiah Akuntansi dan Manajemen","id":"ITEM-1","issue":"1","issued":{"date-parts":[["2020"]]},"page":"15-26","title":"Analisis Pengaruh Kinerja Keuangan Dan Inflasi Terhadap Profitabilitas Bank Umum Syariah Di Indonesia (Tahun 2014-2018)","type":"article-journal","volume":"16"},"uris":["http://www.mendeley.com/documents/?uuid=e7f11263-4ba5-487a-9be9-0ec11f6929dd"]}],"mendeley":{"formattedCitation":"(Hendrawan Raharjo et al., 2020)","plainTextFormattedCitation":"(Hendrawan Raharjo et al., 2020)","previouslyFormattedCitation":"(Hendrawan Raharjo et al., 2020)"},"properties":{"noteIndex":0},"schema":"https://github.com/citation-style-language/schema/raw/master/csl-citation.json"}</w:instrText>
      </w:r>
      <w:r w:rsidRPr="008D3934">
        <w:rPr>
          <w:rFonts w:asciiTheme="majorBidi" w:hAnsiTheme="majorBidi" w:cstheme="majorBidi"/>
          <w:sz w:val="24"/>
          <w:szCs w:val="24"/>
        </w:rPr>
        <w:fldChar w:fldCharType="separate"/>
      </w:r>
      <w:r w:rsidRPr="008D3934">
        <w:rPr>
          <w:rFonts w:asciiTheme="majorBidi" w:hAnsiTheme="majorBidi" w:cstheme="majorBidi"/>
          <w:noProof/>
          <w:sz w:val="24"/>
          <w:szCs w:val="24"/>
        </w:rPr>
        <w:t>(Hendrawan Raharjo et al., 2020)</w:t>
      </w:r>
      <w:r w:rsidRPr="008D3934">
        <w:rPr>
          <w:rFonts w:asciiTheme="majorBidi" w:hAnsiTheme="majorBidi" w:cstheme="majorBidi"/>
          <w:sz w:val="24"/>
          <w:szCs w:val="24"/>
        </w:rPr>
        <w:fldChar w:fldCharType="end"/>
      </w:r>
      <w:r w:rsidRPr="008D3934">
        <w:rPr>
          <w:rFonts w:asciiTheme="majorBidi" w:hAnsiTheme="majorBidi" w:cstheme="majorBidi"/>
          <w:sz w:val="24"/>
          <w:szCs w:val="24"/>
        </w:rPr>
        <w:t xml:space="preserve"> yang </w:t>
      </w:r>
      <w:proofErr w:type="spellStart"/>
      <w:r w:rsidRPr="008D3934">
        <w:rPr>
          <w:rFonts w:asciiTheme="majorBidi" w:hAnsiTheme="majorBidi" w:cstheme="majorBidi"/>
          <w:sz w:val="24"/>
          <w:szCs w:val="24"/>
        </w:rPr>
        <w:t>menyatakan</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bahwa</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inflasi</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berpengaruh</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negatif</w:t>
      </w:r>
      <w:proofErr w:type="spellEnd"/>
      <w:r w:rsidRPr="008D3934">
        <w:rPr>
          <w:rFonts w:asciiTheme="majorBidi" w:hAnsiTheme="majorBidi" w:cstheme="majorBidi"/>
          <w:sz w:val="24"/>
          <w:szCs w:val="24"/>
        </w:rPr>
        <w:t xml:space="preserve"> </w:t>
      </w:r>
      <w:proofErr w:type="spellStart"/>
      <w:r w:rsidRPr="008D3934">
        <w:rPr>
          <w:rFonts w:asciiTheme="majorBidi" w:hAnsiTheme="majorBidi" w:cstheme="majorBidi"/>
          <w:sz w:val="24"/>
          <w:szCs w:val="24"/>
        </w:rPr>
        <w:t>terhadap</w:t>
      </w:r>
      <w:proofErr w:type="spellEnd"/>
      <w:r w:rsidRPr="008D3934">
        <w:rPr>
          <w:rFonts w:asciiTheme="majorBidi" w:hAnsiTheme="majorBidi" w:cstheme="majorBidi"/>
          <w:sz w:val="24"/>
          <w:szCs w:val="24"/>
        </w:rPr>
        <w:t xml:space="preserve"> ROA.</w:t>
      </w:r>
      <w:r>
        <w:rPr>
          <w:rFonts w:asciiTheme="majorBidi" w:hAnsiTheme="majorBidi" w:cstheme="majorBidi"/>
          <w:sz w:val="24"/>
          <w:szCs w:val="24"/>
        </w:rPr>
        <w:t xml:space="preserve"> </w:t>
      </w:r>
      <w:r w:rsidRPr="00E4395A">
        <w:rPr>
          <w:rFonts w:asciiTheme="majorBidi" w:hAnsiTheme="majorBidi" w:cstheme="majorBidi"/>
          <w:sz w:val="24"/>
          <w:szCs w:val="24"/>
        </w:rPr>
        <w:t xml:space="preserve">Hasil </w:t>
      </w:r>
      <w:proofErr w:type="spellStart"/>
      <w:r w:rsidRPr="00E4395A">
        <w:rPr>
          <w:rFonts w:asciiTheme="majorBidi" w:hAnsiTheme="majorBidi" w:cstheme="majorBidi"/>
          <w:sz w:val="24"/>
          <w:szCs w:val="24"/>
        </w:rPr>
        <w:t>penelitian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ini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menunjukkan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bahwa</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inflasi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tidak</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memiliki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sidRPr="00E4395A">
        <w:rPr>
          <w:rFonts w:asciiTheme="majorBidi" w:hAnsiTheme="majorBidi" w:cstheme="majorBidi"/>
          <w:sz w:val="24"/>
          <w:szCs w:val="24"/>
        </w:rPr>
        <w:t>signifikan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terhadap</w:t>
      </w:r>
      <w:proofErr w:type="spellEnd"/>
      <w:r w:rsidRPr="00E4395A">
        <w:rPr>
          <w:rFonts w:asciiTheme="majorBidi" w:hAnsiTheme="majorBidi" w:cstheme="majorBidi"/>
          <w:sz w:val="24"/>
          <w:szCs w:val="24"/>
        </w:rPr>
        <w:t xml:space="preserve"> ROA </w:t>
      </w:r>
      <w:proofErr w:type="spellStart"/>
      <w:r w:rsidRPr="00E4395A">
        <w:rPr>
          <w:rFonts w:asciiTheme="majorBidi" w:hAnsiTheme="majorBidi" w:cstheme="majorBidi"/>
          <w:sz w:val="24"/>
          <w:szCs w:val="24"/>
        </w:rPr>
        <w:t>dengan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arah</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hubungan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negatif</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Dengan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demikian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dapat</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dikatakan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tingkat</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pertumbuhan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inflasi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tidak</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mempengaruhi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profitabilitas</w:t>
      </w:r>
      <w:proofErr w:type="spellEnd"/>
      <w:r w:rsidRPr="00E4395A">
        <w:rPr>
          <w:rFonts w:asciiTheme="majorBidi" w:hAnsiTheme="majorBidi" w:cstheme="majorBidi"/>
          <w:sz w:val="24"/>
          <w:szCs w:val="24"/>
        </w:rPr>
        <w:t>.</w:t>
      </w:r>
    </w:p>
    <w:p w14:paraId="4A989338" w14:textId="5AE58447" w:rsidR="00B003B7" w:rsidRDefault="00B003B7"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Adanya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makro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negatif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w:t>
      </w:r>
      <w:r w:rsidRPr="00E4395A">
        <w:rPr>
          <w:rFonts w:asciiTheme="majorBidi" w:hAnsiTheme="majorBidi" w:cstheme="majorBidi"/>
          <w:sz w:val="24"/>
          <w:szCs w:val="24"/>
        </w:rPr>
        <w:t>al</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ini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dapat</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disebabkan</w:t>
      </w:r>
      <w:proofErr w:type="spellEnd"/>
      <w:r w:rsidRPr="00E4395A">
        <w:rPr>
          <w:rFonts w:asciiTheme="majorBidi" w:hAnsiTheme="majorBidi" w:cstheme="majorBidi"/>
          <w:sz w:val="24"/>
          <w:szCs w:val="24"/>
        </w:rPr>
        <w:t xml:space="preserve"> oleh </w:t>
      </w:r>
      <w:proofErr w:type="spellStart"/>
      <w:r w:rsidRPr="00E4395A">
        <w:rPr>
          <w:rFonts w:asciiTheme="majorBidi" w:hAnsiTheme="majorBidi" w:cstheme="majorBidi"/>
          <w:sz w:val="24"/>
          <w:szCs w:val="24"/>
        </w:rPr>
        <w:t>sistem</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perbankan</w:t>
      </w:r>
      <w:proofErr w:type="spellEnd"/>
      <w:r w:rsidRPr="00E4395A">
        <w:rPr>
          <w:rFonts w:asciiTheme="majorBidi" w:hAnsiTheme="majorBidi" w:cstheme="majorBidi"/>
          <w:sz w:val="24"/>
          <w:szCs w:val="24"/>
        </w:rPr>
        <w:t xml:space="preserve"> syariah yang </w:t>
      </w:r>
      <w:proofErr w:type="spellStart"/>
      <w:r w:rsidRPr="00E4395A">
        <w:rPr>
          <w:rFonts w:asciiTheme="majorBidi" w:hAnsiTheme="majorBidi" w:cstheme="majorBidi"/>
          <w:sz w:val="24"/>
          <w:szCs w:val="24"/>
        </w:rPr>
        <w:t>tidak</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menganut</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sistem</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bunga</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sehingga</w:t>
      </w:r>
      <w:proofErr w:type="spellEnd"/>
      <w:r w:rsidRPr="00E4395A">
        <w:rPr>
          <w:rFonts w:asciiTheme="majorBidi" w:hAnsiTheme="majorBidi" w:cstheme="majorBidi"/>
          <w:sz w:val="24"/>
          <w:szCs w:val="24"/>
        </w:rPr>
        <w:t xml:space="preserve"> uang yang </w:t>
      </w:r>
      <w:proofErr w:type="spellStart"/>
      <w:r w:rsidRPr="00E4395A">
        <w:rPr>
          <w:rFonts w:asciiTheme="majorBidi" w:hAnsiTheme="majorBidi" w:cstheme="majorBidi"/>
          <w:sz w:val="24"/>
          <w:szCs w:val="24"/>
        </w:rPr>
        <w:t>dikelola</w:t>
      </w:r>
      <w:proofErr w:type="spellEnd"/>
      <w:r w:rsidRPr="00E4395A">
        <w:rPr>
          <w:rFonts w:asciiTheme="majorBidi" w:hAnsiTheme="majorBidi" w:cstheme="majorBidi"/>
          <w:sz w:val="24"/>
          <w:szCs w:val="24"/>
        </w:rPr>
        <w:t xml:space="preserve"> </w:t>
      </w:r>
      <w:r>
        <w:rPr>
          <w:rFonts w:asciiTheme="majorBidi" w:hAnsiTheme="majorBidi" w:cstheme="majorBidi"/>
          <w:sz w:val="24"/>
          <w:szCs w:val="24"/>
        </w:rPr>
        <w:t xml:space="preserve">oleh bank syariah </w:t>
      </w:r>
      <w:proofErr w:type="spellStart"/>
      <w:r w:rsidRPr="00E4395A">
        <w:rPr>
          <w:rFonts w:asciiTheme="majorBidi" w:hAnsiTheme="majorBidi" w:cstheme="majorBidi"/>
          <w:sz w:val="24"/>
          <w:szCs w:val="24"/>
        </w:rPr>
        <w:t>tidak</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akan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terlalu</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mengalami</w:t>
      </w:r>
      <w:proofErr w:type="spellEnd"/>
      <w:r w:rsidRPr="00E4395A">
        <w:rPr>
          <w:rFonts w:asciiTheme="majorBidi" w:hAnsiTheme="majorBidi" w:cstheme="majorBidi"/>
          <w:sz w:val="24"/>
          <w:szCs w:val="24"/>
        </w:rPr>
        <w:t xml:space="preserve"> </w:t>
      </w:r>
      <w:proofErr w:type="spellStart"/>
      <w:r>
        <w:rPr>
          <w:rFonts w:asciiTheme="majorBidi" w:hAnsiTheme="majorBidi" w:cstheme="majorBidi"/>
          <w:sz w:val="24"/>
          <w:szCs w:val="24"/>
        </w:rPr>
        <w:t>kekacauan</w:t>
      </w:r>
      <w:proofErr w:type="spellEnd"/>
      <w:r>
        <w:rPr>
          <w:rFonts w:asciiTheme="majorBidi" w:hAnsiTheme="majorBidi" w:cstheme="majorBidi"/>
          <w:sz w:val="24"/>
          <w:szCs w:val="24"/>
        </w:rPr>
        <w:t xml:space="preserve"> </w:t>
      </w:r>
      <w:proofErr w:type="spellStart"/>
      <w:r w:rsidRPr="00E4395A">
        <w:rPr>
          <w:rFonts w:asciiTheme="majorBidi" w:hAnsiTheme="majorBidi" w:cstheme="majorBidi"/>
          <w:sz w:val="24"/>
          <w:szCs w:val="24"/>
        </w:rPr>
        <w:t>apabila</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mengalami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inflasi</w:t>
      </w:r>
      <w:proofErr w:type="spellEnd"/>
      <w:r w:rsidRPr="00E4395A">
        <w:rPr>
          <w:rFonts w:asciiTheme="majorBidi" w:hAnsiTheme="majorBidi" w:cstheme="majorBidi"/>
          <w:sz w:val="24"/>
          <w:szCs w:val="24"/>
        </w:rPr>
        <w:t xml:space="preserve">. Selain </w:t>
      </w:r>
      <w:proofErr w:type="spellStart"/>
      <w:r w:rsidRPr="00E4395A">
        <w:rPr>
          <w:rFonts w:asciiTheme="majorBidi" w:hAnsiTheme="majorBidi" w:cstheme="majorBidi"/>
          <w:sz w:val="24"/>
          <w:szCs w:val="24"/>
        </w:rPr>
        <w:t>itu</w:t>
      </w:r>
      <w:proofErr w:type="spellEnd"/>
      <w:r>
        <w:rPr>
          <w:rFonts w:asciiTheme="majorBidi" w:hAnsiTheme="majorBidi" w:cstheme="majorBidi"/>
          <w:sz w:val="24"/>
          <w:szCs w:val="24"/>
        </w:rPr>
        <w:t>,</w:t>
      </w:r>
      <w:r w:rsidRPr="00E4395A">
        <w:rPr>
          <w:rFonts w:asciiTheme="majorBidi" w:hAnsiTheme="majorBidi" w:cstheme="majorBidi"/>
          <w:sz w:val="24"/>
          <w:szCs w:val="24"/>
        </w:rPr>
        <w:t xml:space="preserve"> bank syariah </w:t>
      </w:r>
      <w:proofErr w:type="spellStart"/>
      <w:r w:rsidRPr="00E4395A">
        <w:rPr>
          <w:rFonts w:asciiTheme="majorBidi" w:hAnsiTheme="majorBidi" w:cstheme="majorBidi"/>
          <w:sz w:val="24"/>
          <w:szCs w:val="24"/>
        </w:rPr>
        <w:t>tidak</w:t>
      </w:r>
      <w:proofErr w:type="spellEnd"/>
      <w:r w:rsidRPr="00E4395A">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memiliki</w:t>
      </w:r>
      <w:proofErr w:type="spellEnd"/>
      <w:r>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berkewajiban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membayar</w:t>
      </w:r>
      <w:proofErr w:type="spellEnd"/>
      <w:r w:rsidRPr="00E4395A">
        <w:rPr>
          <w:rFonts w:asciiTheme="majorBidi" w:hAnsiTheme="majorBidi" w:cstheme="majorBidi"/>
          <w:sz w:val="24"/>
          <w:szCs w:val="24"/>
        </w:rPr>
        <w:t xml:space="preserve"> </w:t>
      </w:r>
      <w:r w:rsidRPr="00630964">
        <w:rPr>
          <w:rFonts w:asciiTheme="majorBidi" w:hAnsiTheme="majorBidi" w:cstheme="majorBidi"/>
          <w:i/>
          <w:iCs/>
          <w:sz w:val="24"/>
          <w:szCs w:val="24"/>
        </w:rPr>
        <w:t>return</w:t>
      </w:r>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dalam</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jumlah</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tetap</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melainkan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berdasarkan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persentase</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dari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keuntungan</w:t>
      </w:r>
      <w:proofErr w:type="spellEnd"/>
      <w:r w:rsidRPr="00E4395A">
        <w:rPr>
          <w:rFonts w:asciiTheme="majorBidi" w:hAnsiTheme="majorBidi" w:cstheme="majorBidi"/>
          <w:sz w:val="24"/>
          <w:szCs w:val="24"/>
        </w:rPr>
        <w:t xml:space="preserve"> yang </w:t>
      </w:r>
      <w:proofErr w:type="spellStart"/>
      <w:r w:rsidRPr="00E4395A">
        <w:rPr>
          <w:rFonts w:asciiTheme="majorBidi" w:hAnsiTheme="majorBidi" w:cstheme="majorBidi"/>
          <w:sz w:val="24"/>
          <w:szCs w:val="24"/>
        </w:rPr>
        <w:t>diperoleh</w:t>
      </w:r>
      <w:proofErr w:type="spellEnd"/>
      <w:r w:rsidRPr="00E4395A">
        <w:rPr>
          <w:rFonts w:asciiTheme="majorBidi" w:hAnsiTheme="majorBidi" w:cstheme="majorBidi"/>
          <w:sz w:val="24"/>
          <w:szCs w:val="24"/>
        </w:rPr>
        <w:t>.</w:t>
      </w:r>
    </w:p>
    <w:p w14:paraId="5A54A6E8" w14:textId="77777777" w:rsidR="00B003B7" w:rsidRPr="00F26183" w:rsidRDefault="00B003B7" w:rsidP="00F26183">
      <w:pPr>
        <w:pStyle w:val="Heading3"/>
        <w:ind w:firstLine="426"/>
        <w:rPr>
          <w:rFonts w:asciiTheme="majorBidi" w:hAnsiTheme="majorBidi"/>
          <w:b/>
          <w:bCs/>
          <w:color w:val="auto"/>
        </w:rPr>
      </w:pPr>
      <w:r w:rsidRPr="00F26183">
        <w:rPr>
          <w:rFonts w:asciiTheme="majorBidi" w:hAnsiTheme="majorBidi"/>
          <w:b/>
          <w:bCs/>
          <w:color w:val="auto"/>
        </w:rPr>
        <w:t xml:space="preserve">4.4.6 </w:t>
      </w:r>
      <w:proofErr w:type="spellStart"/>
      <w:r w:rsidRPr="00F26183">
        <w:rPr>
          <w:rFonts w:asciiTheme="majorBidi" w:hAnsiTheme="majorBidi"/>
          <w:b/>
          <w:bCs/>
          <w:color w:val="auto"/>
        </w:rPr>
        <w:t>Pengaruh</w:t>
      </w:r>
      <w:proofErr w:type="spellEnd"/>
      <w:r w:rsidRPr="00F26183">
        <w:rPr>
          <w:rFonts w:asciiTheme="majorBidi" w:hAnsiTheme="majorBidi"/>
          <w:b/>
          <w:bCs/>
          <w:color w:val="auto"/>
        </w:rPr>
        <w:t xml:space="preserve"> BI Rate </w:t>
      </w:r>
      <w:proofErr w:type="spellStart"/>
      <w:r w:rsidRPr="00F26183">
        <w:rPr>
          <w:rFonts w:asciiTheme="majorBidi" w:hAnsiTheme="majorBidi"/>
          <w:b/>
          <w:bCs/>
          <w:color w:val="auto"/>
        </w:rPr>
        <w:t>terhadap</w:t>
      </w:r>
      <w:proofErr w:type="spellEnd"/>
      <w:r w:rsidRPr="00F26183">
        <w:rPr>
          <w:rFonts w:asciiTheme="majorBidi" w:hAnsiTheme="majorBidi"/>
          <w:b/>
          <w:bCs/>
          <w:color w:val="auto"/>
        </w:rPr>
        <w:t xml:space="preserve"> </w:t>
      </w:r>
      <w:proofErr w:type="spellStart"/>
      <w:r w:rsidRPr="00F26183">
        <w:rPr>
          <w:rFonts w:asciiTheme="majorBidi" w:hAnsiTheme="majorBidi"/>
          <w:b/>
          <w:bCs/>
          <w:color w:val="auto"/>
        </w:rPr>
        <w:t>Profitabilitas</w:t>
      </w:r>
      <w:proofErr w:type="spellEnd"/>
      <w:r w:rsidRPr="00F26183">
        <w:rPr>
          <w:rFonts w:asciiTheme="majorBidi" w:hAnsiTheme="majorBidi"/>
          <w:b/>
          <w:bCs/>
          <w:color w:val="auto"/>
        </w:rPr>
        <w:t xml:space="preserve"> (ROA)</w:t>
      </w:r>
    </w:p>
    <w:p w14:paraId="1176A6A3" w14:textId="77777777" w:rsidR="00F26183" w:rsidRDefault="00B003B7" w:rsidP="00F26183">
      <w:pPr>
        <w:spacing w:line="240" w:lineRule="auto"/>
        <w:ind w:left="720" w:firstLine="720"/>
        <w:jc w:val="both"/>
        <w:rPr>
          <w:rFonts w:asciiTheme="majorBidi" w:hAnsiTheme="majorBidi" w:cstheme="majorBidi"/>
          <w:sz w:val="24"/>
          <w:szCs w:val="24"/>
        </w:rPr>
      </w:pPr>
      <w:proofErr w:type="spellStart"/>
      <w:r w:rsidRPr="00630964">
        <w:rPr>
          <w:rFonts w:asciiTheme="majorBidi" w:hAnsiTheme="majorBidi" w:cstheme="majorBidi"/>
          <w:sz w:val="24"/>
          <w:szCs w:val="24"/>
        </w:rPr>
        <w:t>Hipotesis</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dalam</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penelitian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ini</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menyebutkan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bahwa</w:t>
      </w:r>
      <w:proofErr w:type="spellEnd"/>
      <w:r w:rsidRPr="00630964">
        <w:rPr>
          <w:rFonts w:asciiTheme="majorBidi" w:hAnsiTheme="majorBidi" w:cstheme="majorBidi"/>
          <w:sz w:val="24"/>
          <w:szCs w:val="24"/>
        </w:rPr>
        <w:t xml:space="preserve"> BI Rate </w:t>
      </w:r>
      <w:proofErr w:type="spellStart"/>
      <w:r w:rsidRPr="00630964">
        <w:rPr>
          <w:rFonts w:asciiTheme="majorBidi" w:hAnsiTheme="majorBidi" w:cstheme="majorBidi"/>
          <w:sz w:val="24"/>
          <w:szCs w:val="24"/>
        </w:rPr>
        <w:t>memiliki</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pengaruh</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positif</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terhadap</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profitabilitas</w:t>
      </w:r>
      <w:proofErr w:type="spellEnd"/>
      <w:r w:rsidRPr="00630964">
        <w:rPr>
          <w:rFonts w:asciiTheme="majorBidi" w:hAnsiTheme="majorBidi" w:cstheme="majorBidi"/>
          <w:sz w:val="24"/>
          <w:szCs w:val="24"/>
        </w:rPr>
        <w:t xml:space="preserve">. Nilai BI Rate </w:t>
      </w:r>
      <w:proofErr w:type="spellStart"/>
      <w:r w:rsidRPr="00630964">
        <w:rPr>
          <w:rFonts w:asciiTheme="majorBidi" w:hAnsiTheme="majorBidi" w:cstheme="majorBidi"/>
          <w:sz w:val="24"/>
          <w:szCs w:val="24"/>
        </w:rPr>
        <w:t>memperlihatkan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perolehan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angka</w:t>
      </w:r>
      <w:proofErr w:type="spellEnd"/>
      <w:r w:rsidRPr="00630964">
        <w:rPr>
          <w:rFonts w:asciiTheme="majorBidi" w:hAnsiTheme="majorBidi" w:cstheme="majorBidi"/>
          <w:sz w:val="24"/>
          <w:szCs w:val="24"/>
        </w:rPr>
        <w:t xml:space="preserve"> yang </w:t>
      </w:r>
      <w:proofErr w:type="spellStart"/>
      <w:r w:rsidRPr="00630964">
        <w:rPr>
          <w:rFonts w:asciiTheme="majorBidi" w:hAnsiTheme="majorBidi" w:cstheme="majorBidi"/>
          <w:sz w:val="24"/>
          <w:szCs w:val="24"/>
        </w:rPr>
        <w:t>positif</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karena</w:t>
      </w:r>
      <w:proofErr w:type="spellEnd"/>
      <w:r w:rsidRPr="00630964">
        <w:rPr>
          <w:rFonts w:asciiTheme="majorBidi" w:hAnsiTheme="majorBidi" w:cstheme="majorBidi"/>
          <w:sz w:val="24"/>
          <w:szCs w:val="24"/>
        </w:rPr>
        <w:t xml:space="preserve"> pada </w:t>
      </w:r>
      <w:proofErr w:type="spellStart"/>
      <w:r w:rsidRPr="00630964">
        <w:rPr>
          <w:rFonts w:asciiTheme="majorBidi" w:hAnsiTheme="majorBidi" w:cstheme="majorBidi"/>
          <w:sz w:val="24"/>
          <w:szCs w:val="24"/>
        </w:rPr>
        <w:t>hasil</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pengujian</w:t>
      </w:r>
      <w:proofErr w:type="spellEnd"/>
      <w:r w:rsidRPr="00630964">
        <w:rPr>
          <w:rFonts w:asciiTheme="majorBidi" w:hAnsiTheme="majorBidi" w:cstheme="majorBidi"/>
          <w:sz w:val="24"/>
          <w:szCs w:val="24"/>
        </w:rPr>
        <w:t xml:space="preserve"> uji t </w:t>
      </w:r>
      <w:proofErr w:type="spellStart"/>
      <w:r w:rsidRPr="00630964">
        <w:rPr>
          <w:rFonts w:asciiTheme="majorBidi" w:hAnsiTheme="majorBidi" w:cstheme="majorBidi"/>
          <w:sz w:val="24"/>
          <w:szCs w:val="24"/>
        </w:rPr>
        <w:t>menunjukkan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bahwa</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koefisien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variabel</w:t>
      </w:r>
      <w:proofErr w:type="spellEnd"/>
      <w:r w:rsidRPr="00630964">
        <w:rPr>
          <w:rFonts w:asciiTheme="majorBidi" w:hAnsiTheme="majorBidi" w:cstheme="majorBidi"/>
          <w:sz w:val="24"/>
          <w:szCs w:val="24"/>
        </w:rPr>
        <w:t xml:space="preserve"> BI Rate </w:t>
      </w:r>
      <w:proofErr w:type="spellStart"/>
      <w:r w:rsidRPr="00630964">
        <w:rPr>
          <w:rFonts w:asciiTheme="majorBidi" w:hAnsiTheme="majorBidi" w:cstheme="majorBidi"/>
          <w:sz w:val="24"/>
          <w:szCs w:val="24"/>
        </w:rPr>
        <w:t>berada</w:t>
      </w:r>
      <w:proofErr w:type="spellEnd"/>
      <w:r w:rsidRPr="00630964">
        <w:rPr>
          <w:rFonts w:asciiTheme="majorBidi" w:hAnsiTheme="majorBidi" w:cstheme="majorBidi"/>
          <w:sz w:val="24"/>
          <w:szCs w:val="24"/>
        </w:rPr>
        <w:t xml:space="preserve"> pada </w:t>
      </w:r>
      <w:proofErr w:type="spellStart"/>
      <w:r w:rsidRPr="00630964">
        <w:rPr>
          <w:rFonts w:asciiTheme="majorBidi" w:hAnsiTheme="majorBidi" w:cstheme="majorBidi"/>
          <w:sz w:val="24"/>
          <w:szCs w:val="24"/>
        </w:rPr>
        <w:t>nilai</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positif</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akan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tetapi</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tidak</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memilki</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pengaruh</w:t>
      </w:r>
      <w:proofErr w:type="spellEnd"/>
      <w:r w:rsidRPr="00630964">
        <w:rPr>
          <w:rFonts w:asciiTheme="majorBidi" w:hAnsiTheme="majorBidi" w:cstheme="majorBidi"/>
          <w:sz w:val="24"/>
          <w:szCs w:val="24"/>
        </w:rPr>
        <w:t xml:space="preserve"> yang </w:t>
      </w:r>
      <w:proofErr w:type="spellStart"/>
      <w:r w:rsidRPr="00630964">
        <w:rPr>
          <w:rFonts w:asciiTheme="majorBidi" w:hAnsiTheme="majorBidi" w:cstheme="majorBidi"/>
          <w:sz w:val="24"/>
          <w:szCs w:val="24"/>
        </w:rPr>
        <w:t>signifikan</w:t>
      </w:r>
      <w:proofErr w:type="spellEnd"/>
      <w:r w:rsidRPr="00630964">
        <w:rPr>
          <w:rFonts w:asciiTheme="majorBidi" w:hAnsiTheme="majorBidi" w:cstheme="majorBidi"/>
          <w:sz w:val="24"/>
          <w:szCs w:val="24"/>
        </w:rPr>
        <w:t xml:space="preserve">. Hasil yang </w:t>
      </w:r>
      <w:proofErr w:type="spellStart"/>
      <w:r w:rsidRPr="00630964">
        <w:rPr>
          <w:rFonts w:asciiTheme="majorBidi" w:hAnsiTheme="majorBidi" w:cstheme="majorBidi"/>
          <w:sz w:val="24"/>
          <w:szCs w:val="24"/>
        </w:rPr>
        <w:t>positif</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dapat</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menjelaskan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bahwa</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apabila</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terjadi</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peningkatan</w:t>
      </w:r>
      <w:proofErr w:type="spellEnd"/>
      <w:r w:rsidRPr="00630964">
        <w:rPr>
          <w:rFonts w:asciiTheme="majorBidi" w:hAnsiTheme="majorBidi" w:cstheme="majorBidi"/>
          <w:sz w:val="24"/>
          <w:szCs w:val="24"/>
        </w:rPr>
        <w:t xml:space="preserve"> BI Rate </w:t>
      </w:r>
      <w:proofErr w:type="spellStart"/>
      <w:r w:rsidRPr="00630964">
        <w:rPr>
          <w:rFonts w:asciiTheme="majorBidi" w:hAnsiTheme="majorBidi" w:cstheme="majorBidi"/>
          <w:sz w:val="24"/>
          <w:szCs w:val="24"/>
        </w:rPr>
        <w:t>maka</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akan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menaikkan</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Profitabilitas</w:t>
      </w:r>
      <w:proofErr w:type="spellEnd"/>
      <w:r w:rsidRPr="00630964">
        <w:rPr>
          <w:rFonts w:asciiTheme="majorBidi" w:hAnsiTheme="majorBidi" w:cstheme="majorBidi"/>
          <w:sz w:val="24"/>
          <w:szCs w:val="24"/>
        </w:rPr>
        <w:t xml:space="preserve"> pada </w:t>
      </w:r>
      <w:proofErr w:type="spellStart"/>
      <w:r w:rsidRPr="00630964">
        <w:rPr>
          <w:rFonts w:asciiTheme="majorBidi" w:hAnsiTheme="majorBidi" w:cstheme="majorBidi"/>
          <w:sz w:val="24"/>
          <w:szCs w:val="24"/>
        </w:rPr>
        <w:t>suatu</w:t>
      </w:r>
      <w:proofErr w:type="spellEnd"/>
      <w:r w:rsidRPr="00630964">
        <w:rPr>
          <w:rFonts w:asciiTheme="majorBidi" w:hAnsiTheme="majorBidi" w:cstheme="majorBidi"/>
          <w:sz w:val="24"/>
          <w:szCs w:val="24"/>
        </w:rPr>
        <w:t xml:space="preserve"> </w:t>
      </w:r>
      <w:proofErr w:type="spellStart"/>
      <w:r w:rsidRPr="00630964">
        <w:rPr>
          <w:rFonts w:asciiTheme="majorBidi" w:hAnsiTheme="majorBidi" w:cstheme="majorBidi"/>
          <w:sz w:val="24"/>
          <w:szCs w:val="24"/>
        </w:rPr>
        <w:t>perbankan</w:t>
      </w:r>
      <w:proofErr w:type="spellEnd"/>
      <w:r w:rsidRPr="00630964">
        <w:rPr>
          <w:rFonts w:asciiTheme="majorBidi" w:hAnsiTheme="majorBidi" w:cstheme="majorBidi"/>
          <w:sz w:val="24"/>
          <w:szCs w:val="24"/>
        </w:rPr>
        <w:t xml:space="preserve"> syariah.</w:t>
      </w:r>
    </w:p>
    <w:p w14:paraId="5E894A61" w14:textId="77777777" w:rsidR="00F26183" w:rsidRDefault="00B003B7" w:rsidP="00F26183">
      <w:pPr>
        <w:spacing w:line="240" w:lineRule="auto"/>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Keynes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bunga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fenomena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moneter</w:t>
      </w:r>
      <w:proofErr w:type="spellEnd"/>
      <w:r>
        <w:rPr>
          <w:rFonts w:asciiTheme="majorBidi" w:hAnsiTheme="majorBidi" w:cstheme="majorBidi"/>
          <w:sz w:val="24"/>
          <w:szCs w:val="24"/>
        </w:rPr>
        <w:t xml:space="preserve"> yang mana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arti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bunga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ditentukan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penawaran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permintaan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uang (</w:t>
      </w:r>
      <w:proofErr w:type="spellStart"/>
      <w:r>
        <w:rPr>
          <w:rFonts w:asciiTheme="majorBidi" w:hAnsiTheme="majorBidi" w:cstheme="majorBidi"/>
          <w:sz w:val="24"/>
          <w:szCs w:val="24"/>
        </w:rPr>
        <w:t>ditentukan</w:t>
      </w:r>
      <w:proofErr w:type="spellEnd"/>
      <w:r>
        <w:rPr>
          <w:rFonts w:asciiTheme="majorBidi" w:hAnsiTheme="majorBidi" w:cstheme="majorBidi"/>
          <w:sz w:val="24"/>
          <w:szCs w:val="24"/>
        </w:rPr>
        <w:t xml:space="preserve"> di pasar uang).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konvensional</w:t>
      </w:r>
      <w:proofErr w:type="spellEnd"/>
      <w:r>
        <w:rPr>
          <w:rFonts w:asciiTheme="majorBidi" w:hAnsiTheme="majorBidi" w:cstheme="majorBidi"/>
          <w:sz w:val="24"/>
          <w:szCs w:val="24"/>
        </w:rPr>
        <w:t xml:space="preserve"> BI Rate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keinginan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ketertarikan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menanamkan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modalnya</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ditunjukkan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bank syariah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bunga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operasionalnya</w:t>
      </w:r>
      <w:proofErr w:type="spellEnd"/>
      <w:r>
        <w:rPr>
          <w:rFonts w:asciiTheme="majorBidi" w:hAnsiTheme="majorBidi" w:cstheme="majorBidi"/>
          <w:sz w:val="24"/>
          <w:szCs w:val="24"/>
        </w:rPr>
        <w:t>.</w:t>
      </w:r>
    </w:p>
    <w:p w14:paraId="030B3635" w14:textId="02731CCE" w:rsidR="00F26183" w:rsidRDefault="00B003B7" w:rsidP="00F26183">
      <w:pPr>
        <w:spacing w:line="24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Hail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E4395A">
        <w:rPr>
          <w:rFonts w:asciiTheme="majorBidi" w:hAnsiTheme="majorBidi" w:cstheme="majorBidi"/>
          <w:sz w:val="24"/>
          <w:szCs w:val="24"/>
        </w:rPr>
        <w:t>enelitian</w:t>
      </w:r>
      <w:proofErr w:type="spellEnd"/>
      <w:r w:rsidRPr="00E4395A">
        <w:rPr>
          <w:rFonts w:asciiTheme="majorBidi" w:hAnsiTheme="majorBidi" w:cstheme="majorBidi"/>
          <w:sz w:val="24"/>
          <w:szCs w:val="24"/>
        </w:rPr>
        <w:t xml:space="preserve"> yang </w:t>
      </w:r>
      <w:proofErr w:type="spellStart"/>
      <w:r w:rsidRPr="00E4395A">
        <w:rPr>
          <w:rFonts w:asciiTheme="majorBidi" w:hAnsiTheme="majorBidi" w:cstheme="majorBidi"/>
          <w:sz w:val="24"/>
          <w:szCs w:val="24"/>
        </w:rPr>
        <w:t>dilakukan</w:t>
      </w:r>
      <w:proofErr w:type="spellEnd"/>
      <w:r w:rsidRPr="00E4395A">
        <w:rPr>
          <w:rFonts w:asciiTheme="majorBidi" w:hAnsiTheme="majorBidi" w:cstheme="majorBidi"/>
          <w:sz w:val="24"/>
          <w:szCs w:val="24"/>
        </w:rPr>
        <w:t xml:space="preserve"> oleh </w:t>
      </w:r>
      <w:r w:rsidRPr="00E4395A">
        <w:rPr>
          <w:rFonts w:asciiTheme="majorBidi" w:hAnsiTheme="majorBidi" w:cstheme="majorBidi"/>
          <w:sz w:val="24"/>
          <w:szCs w:val="24"/>
        </w:rPr>
        <w:fldChar w:fldCharType="begin" w:fldLock="1"/>
      </w:r>
      <w:r w:rsidRPr="00E4395A">
        <w:rPr>
          <w:rFonts w:asciiTheme="majorBidi" w:hAnsiTheme="majorBidi" w:cstheme="majorBidi"/>
          <w:sz w:val="24"/>
          <w:szCs w:val="24"/>
        </w:rPr>
        <w:instrText>ADDIN CSL_CITATION {"citationItems":[{"id":"ITEM-1","itemData":{"DOI":"10.32627/maps.v5i2.430","ISSN":"2597-3665","abstract":"Corona Virus disease 19 is one of the pandemics that has spread to almost all countries in the world, including Indonesia. As a result, it affects not only health sectors, but also the banking system of sharia commercial banks. The purpose of this study was to analyze the influence of CAR, NPF, FDR, Inflation, and BI Rate on the profitability of sharia commercial banks during the Covid-19 pandemic. This research is a quantitative study with secondary data, the number of samples of 10 sharia commercial banks with quarterly financial statements during 2020. This study used the data panel regression analysis method with Random Effect Model approach using Eviews version 9 analysis tool. The results of this study show that CAR has a positive and significant effect on ROA. Furthermore, NPF has a negative and significant effect on ROA. Meanwhile, FDR, Inflation, and Bi Rate have no significant effect on ROA.","author":[{"dropping-particle":"","family":"Pratiwi","given":"Leni Nur","non-dropping-particle":"","parse-names":false,"suffix":""},{"dropping-particle":"","family":"Sari","given":"Selvia Nuria","non-dropping-particle":"","parse-names":false,"suffix":""},{"dropping-particle":"","family":"Fadhilah","given":"Hilya Nisa Nur","non-dropping-particle":"","parse-names":false,"suffix":""}],"container-title":"Jurnal Maps (Manajemen Perbankan Syariah)","id":"ITEM-1","issue":"2","issued":{"date-parts":[["2022"]]},"page":"116-125","title":"Analisis Pengaruh CAR, NPF, FDR, Inflasi, BI Rate terhadap Profitabilitas Bank Umum Syariah di Indonesia: Studi Masa Pandemi Covid-19","type":"article-journal","volume":"5"},"uris":["http://www.mendeley.com/documents/?uuid=06ad6d98-6428-4194-b4fc-791173bd9b19"]}],"mendeley":{"formattedCitation":"(L. N. Pratiwi et al., 2022)","plainTextFormattedCitation":"(L. N. Pratiwi et al., 2022)","previouslyFormattedCitation":"(L. N. Pratiwi et al., 2022)"},"properties":{"noteIndex":0},"schema":"https://github.com/citation-style-language/schema/raw/master/csl-citation.json"}</w:instrText>
      </w:r>
      <w:r w:rsidRPr="00E4395A">
        <w:rPr>
          <w:rFonts w:asciiTheme="majorBidi" w:hAnsiTheme="majorBidi" w:cstheme="majorBidi"/>
          <w:sz w:val="24"/>
          <w:szCs w:val="24"/>
        </w:rPr>
        <w:fldChar w:fldCharType="separate"/>
      </w:r>
      <w:r w:rsidRPr="00E4395A">
        <w:rPr>
          <w:rFonts w:asciiTheme="majorBidi" w:hAnsiTheme="majorBidi" w:cstheme="majorBidi"/>
          <w:noProof/>
          <w:sz w:val="24"/>
          <w:szCs w:val="24"/>
        </w:rPr>
        <w:t>(Pratiwi et al., 2022)</w:t>
      </w:r>
      <w:r w:rsidRPr="00E4395A">
        <w:rPr>
          <w:rFonts w:asciiTheme="majorBidi" w:hAnsiTheme="majorBidi" w:cstheme="majorBidi"/>
          <w:sz w:val="24"/>
          <w:szCs w:val="24"/>
        </w:rPr>
        <w:fldChar w:fldCharType="end"/>
      </w:r>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memiliki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bukti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empiris</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bahwa</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adanya</w:t>
      </w:r>
      <w:proofErr w:type="spellEnd"/>
      <w:r w:rsidRPr="00E4395A">
        <w:rPr>
          <w:rFonts w:asciiTheme="majorBidi" w:hAnsiTheme="majorBidi" w:cstheme="majorBidi"/>
          <w:sz w:val="24"/>
          <w:szCs w:val="24"/>
        </w:rPr>
        <w:t xml:space="preserve"> BI Rate </w:t>
      </w:r>
      <w:proofErr w:type="spellStart"/>
      <w:r w:rsidRPr="00E4395A">
        <w:rPr>
          <w:rFonts w:asciiTheme="majorBidi" w:hAnsiTheme="majorBidi" w:cstheme="majorBidi"/>
          <w:sz w:val="24"/>
          <w:szCs w:val="24"/>
        </w:rPr>
        <w:t>memiliki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pengaruh</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positif</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bagi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perbankan</w:t>
      </w:r>
      <w:proofErr w:type="spellEnd"/>
      <w:r w:rsidRPr="00E4395A">
        <w:rPr>
          <w:rFonts w:asciiTheme="majorBidi" w:hAnsiTheme="majorBidi" w:cstheme="majorBidi"/>
          <w:sz w:val="24"/>
          <w:szCs w:val="24"/>
        </w:rPr>
        <w:t xml:space="preserve"> syariah. </w:t>
      </w:r>
      <w:proofErr w:type="spellStart"/>
      <w:r w:rsidRPr="00E4395A">
        <w:rPr>
          <w:rFonts w:asciiTheme="majorBidi" w:hAnsiTheme="majorBidi" w:cstheme="majorBidi"/>
          <w:sz w:val="24"/>
          <w:szCs w:val="24"/>
        </w:rPr>
        <w:t>Berdasarkan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hasil</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penelitian</w:t>
      </w:r>
      <w:proofErr w:type="spellEnd"/>
      <w:r w:rsidRPr="00E4395A">
        <w:rPr>
          <w:rFonts w:asciiTheme="majorBidi" w:hAnsiTheme="majorBidi" w:cstheme="majorBidi"/>
          <w:sz w:val="24"/>
          <w:szCs w:val="24"/>
        </w:rPr>
        <w:t xml:space="preserve"> yang </w:t>
      </w:r>
      <w:proofErr w:type="spellStart"/>
      <w:r w:rsidRPr="00E4395A">
        <w:rPr>
          <w:rFonts w:asciiTheme="majorBidi" w:hAnsiTheme="majorBidi" w:cstheme="majorBidi"/>
          <w:sz w:val="24"/>
          <w:szCs w:val="24"/>
        </w:rPr>
        <w:t>telah</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dilakukan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variabel</w:t>
      </w:r>
      <w:proofErr w:type="spellEnd"/>
      <w:r w:rsidRPr="00E4395A">
        <w:rPr>
          <w:rFonts w:asciiTheme="majorBidi" w:hAnsiTheme="majorBidi" w:cstheme="majorBidi"/>
          <w:sz w:val="24"/>
          <w:szCs w:val="24"/>
        </w:rPr>
        <w:t xml:space="preserve"> BI Rate </w:t>
      </w:r>
      <w:proofErr w:type="spellStart"/>
      <w:r w:rsidRPr="00E4395A">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sidRPr="00E4395A">
        <w:rPr>
          <w:rFonts w:asciiTheme="majorBidi" w:hAnsiTheme="majorBidi" w:cstheme="majorBidi"/>
          <w:sz w:val="24"/>
          <w:szCs w:val="24"/>
        </w:rPr>
        <w:t>hubungan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positif</w:t>
      </w:r>
      <w:proofErr w:type="spellEnd"/>
      <w:r w:rsidRPr="00E4395A">
        <w:rPr>
          <w:rFonts w:asciiTheme="majorBidi" w:hAnsiTheme="majorBidi" w:cstheme="majorBidi"/>
          <w:sz w:val="24"/>
          <w:szCs w:val="24"/>
        </w:rPr>
        <w:t xml:space="preserve"> dan </w:t>
      </w:r>
      <w:proofErr w:type="spellStart"/>
      <w:r w:rsidRPr="00E4395A">
        <w:rPr>
          <w:rFonts w:asciiTheme="majorBidi" w:hAnsiTheme="majorBidi" w:cstheme="majorBidi"/>
          <w:sz w:val="24"/>
          <w:szCs w:val="24"/>
        </w:rPr>
        <w:t>tidak</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berpengaruh</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signifikan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terhadap</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profitabilitas</w:t>
      </w:r>
      <w:proofErr w:type="spellEnd"/>
      <w:r w:rsidRPr="00E4395A">
        <w:rPr>
          <w:rFonts w:asciiTheme="majorBidi" w:hAnsiTheme="majorBidi" w:cstheme="majorBidi"/>
          <w:sz w:val="24"/>
          <w:szCs w:val="24"/>
        </w:rPr>
        <w:t>.</w:t>
      </w:r>
    </w:p>
    <w:p w14:paraId="122B87E1" w14:textId="22910038" w:rsidR="004F05F1" w:rsidRDefault="00B003B7" w:rsidP="003C30FB">
      <w:pPr>
        <w:spacing w:line="240" w:lineRule="auto"/>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BI Rate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profitabilitas</w:t>
      </w:r>
      <w:proofErr w:type="spellEnd"/>
      <w:r>
        <w:rPr>
          <w:rFonts w:asciiTheme="majorBidi" w:hAnsiTheme="majorBidi" w:cstheme="majorBidi"/>
          <w:sz w:val="24"/>
          <w:szCs w:val="24"/>
        </w:rPr>
        <w:t xml:space="preserve">. Karena pada </w:t>
      </w:r>
      <w:proofErr w:type="spellStart"/>
      <w:r>
        <w:rPr>
          <w:rFonts w:asciiTheme="majorBidi" w:hAnsiTheme="majorBidi" w:cstheme="majorBidi"/>
          <w:sz w:val="24"/>
          <w:szCs w:val="24"/>
        </w:rPr>
        <w:t>perb</w:t>
      </w:r>
      <w:r w:rsidRPr="00E4395A">
        <w:rPr>
          <w:rFonts w:asciiTheme="majorBidi" w:hAnsiTheme="majorBidi" w:cstheme="majorBidi"/>
          <w:sz w:val="24"/>
          <w:szCs w:val="24"/>
        </w:rPr>
        <w:t>ank</w:t>
      </w:r>
      <w:r>
        <w:rPr>
          <w:rFonts w:asciiTheme="majorBidi" w:hAnsiTheme="majorBidi" w:cstheme="majorBidi"/>
          <w:sz w:val="24"/>
          <w:szCs w:val="24"/>
        </w:rPr>
        <w:t>an</w:t>
      </w:r>
      <w:proofErr w:type="spellEnd"/>
      <w:r w:rsidRPr="00E4395A">
        <w:rPr>
          <w:rFonts w:asciiTheme="majorBidi" w:hAnsiTheme="majorBidi" w:cstheme="majorBidi"/>
          <w:sz w:val="24"/>
          <w:szCs w:val="24"/>
        </w:rPr>
        <w:t xml:space="preserve"> syariah </w:t>
      </w:r>
      <w:proofErr w:type="spellStart"/>
      <w:r w:rsidRPr="00E4395A">
        <w:rPr>
          <w:rFonts w:asciiTheme="majorBidi" w:hAnsiTheme="majorBidi" w:cstheme="majorBidi"/>
          <w:sz w:val="24"/>
          <w:szCs w:val="24"/>
        </w:rPr>
        <w:t>menerapkan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prinsip</w:t>
      </w:r>
      <w:proofErr w:type="spellEnd"/>
      <w:r w:rsidRPr="00E4395A">
        <w:rPr>
          <w:rFonts w:asciiTheme="majorBidi" w:hAnsiTheme="majorBidi" w:cstheme="majorBidi"/>
          <w:sz w:val="24"/>
          <w:szCs w:val="24"/>
        </w:rPr>
        <w:t xml:space="preserve"> </w:t>
      </w:r>
      <w:r>
        <w:rPr>
          <w:rFonts w:asciiTheme="majorBidi" w:hAnsiTheme="majorBidi" w:cstheme="majorBidi"/>
          <w:sz w:val="24"/>
          <w:szCs w:val="24"/>
        </w:rPr>
        <w:t>I</w:t>
      </w:r>
      <w:r w:rsidRPr="00E4395A">
        <w:rPr>
          <w:rFonts w:asciiTheme="majorBidi" w:hAnsiTheme="majorBidi" w:cstheme="majorBidi"/>
          <w:sz w:val="24"/>
          <w:szCs w:val="24"/>
        </w:rPr>
        <w:t xml:space="preserve">slam </w:t>
      </w:r>
      <w:r>
        <w:rPr>
          <w:rFonts w:asciiTheme="majorBidi" w:hAnsiTheme="majorBidi" w:cstheme="majorBidi"/>
          <w:sz w:val="24"/>
          <w:szCs w:val="24"/>
        </w:rPr>
        <w:t xml:space="preserve">yang mana </w:t>
      </w:r>
      <w:proofErr w:type="spellStart"/>
      <w:r w:rsidRPr="00E4395A">
        <w:rPr>
          <w:rFonts w:asciiTheme="majorBidi" w:hAnsiTheme="majorBidi" w:cstheme="majorBidi"/>
          <w:sz w:val="24"/>
          <w:szCs w:val="24"/>
        </w:rPr>
        <w:t>dalam</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kegiatan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operasionalnya</w:t>
      </w:r>
      <w:proofErr w:type="spellEnd"/>
      <w:r w:rsidRPr="00E4395A">
        <w:rPr>
          <w:rFonts w:asciiTheme="majorBidi" w:hAnsiTheme="majorBidi" w:cstheme="majorBidi"/>
          <w:sz w:val="24"/>
          <w:szCs w:val="24"/>
        </w:rPr>
        <w:t xml:space="preserve"> </w:t>
      </w:r>
      <w:r>
        <w:rPr>
          <w:rFonts w:asciiTheme="majorBidi" w:hAnsiTheme="majorBidi" w:cstheme="majorBidi"/>
          <w:sz w:val="24"/>
          <w:szCs w:val="24"/>
        </w:rPr>
        <w:t xml:space="preserve">bank syariah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pantangan</w:t>
      </w:r>
      <w:proofErr w:type="spellEnd"/>
      <w:r>
        <w:rPr>
          <w:rFonts w:asciiTheme="majorBidi" w:hAnsiTheme="majorBidi" w:cstheme="majorBidi"/>
          <w:sz w:val="24"/>
          <w:szCs w:val="24"/>
        </w:rPr>
        <w:t xml:space="preserve"> </w:t>
      </w:r>
      <w:proofErr w:type="spellStart"/>
      <w:r w:rsidRPr="00E4395A">
        <w:rPr>
          <w:rFonts w:asciiTheme="majorBidi" w:hAnsiTheme="majorBidi" w:cstheme="majorBidi"/>
          <w:sz w:val="24"/>
          <w:szCs w:val="24"/>
        </w:rPr>
        <w:t>untuk</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mengambil</w:t>
      </w:r>
      <w:proofErr w:type="spellEnd"/>
      <w:r w:rsidRPr="00E4395A">
        <w:rPr>
          <w:rFonts w:asciiTheme="majorBidi" w:hAnsiTheme="majorBidi" w:cstheme="majorBidi"/>
          <w:sz w:val="24"/>
          <w:szCs w:val="24"/>
        </w:rPr>
        <w:t xml:space="preserve"> </w:t>
      </w:r>
      <w:proofErr w:type="spellStart"/>
      <w:r>
        <w:rPr>
          <w:rFonts w:asciiTheme="majorBidi" w:hAnsiTheme="majorBidi" w:cstheme="majorBidi"/>
          <w:sz w:val="24"/>
          <w:szCs w:val="24"/>
        </w:rPr>
        <w:t>suku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bunga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sidRPr="00E4395A">
        <w:rPr>
          <w:rFonts w:asciiTheme="majorBidi" w:hAnsiTheme="majorBidi" w:cstheme="majorBidi"/>
          <w:sz w:val="24"/>
          <w:szCs w:val="24"/>
        </w:rPr>
        <w:t>riba</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Dengan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memegang</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teguh</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prinsip</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ini</w:t>
      </w:r>
      <w:proofErr w:type="spellEnd"/>
      <w:r w:rsidRPr="00E4395A">
        <w:rPr>
          <w:rFonts w:asciiTheme="majorBidi" w:hAnsiTheme="majorBidi" w:cstheme="majorBidi"/>
          <w:sz w:val="24"/>
          <w:szCs w:val="24"/>
        </w:rPr>
        <w:t xml:space="preserve">, </w:t>
      </w:r>
      <w:r>
        <w:rPr>
          <w:rFonts w:asciiTheme="majorBidi" w:hAnsiTheme="majorBidi" w:cstheme="majorBidi"/>
          <w:sz w:val="24"/>
          <w:szCs w:val="24"/>
        </w:rPr>
        <w:t>B</w:t>
      </w:r>
      <w:r w:rsidRPr="00E4395A">
        <w:rPr>
          <w:rFonts w:asciiTheme="majorBidi" w:hAnsiTheme="majorBidi" w:cstheme="majorBidi"/>
          <w:sz w:val="24"/>
          <w:szCs w:val="24"/>
        </w:rPr>
        <w:t xml:space="preserve">ank </w:t>
      </w:r>
      <w:r>
        <w:rPr>
          <w:rFonts w:asciiTheme="majorBidi" w:hAnsiTheme="majorBidi" w:cstheme="majorBidi"/>
          <w:sz w:val="24"/>
          <w:szCs w:val="24"/>
        </w:rPr>
        <w:t>U</w:t>
      </w:r>
      <w:r w:rsidRPr="00E4395A">
        <w:rPr>
          <w:rFonts w:asciiTheme="majorBidi" w:hAnsiTheme="majorBidi" w:cstheme="majorBidi"/>
          <w:sz w:val="24"/>
          <w:szCs w:val="24"/>
        </w:rPr>
        <w:t xml:space="preserve">mum </w:t>
      </w:r>
      <w:r>
        <w:rPr>
          <w:rFonts w:asciiTheme="majorBidi" w:hAnsiTheme="majorBidi" w:cstheme="majorBidi"/>
          <w:sz w:val="24"/>
          <w:szCs w:val="24"/>
        </w:rPr>
        <w:t>S</w:t>
      </w:r>
      <w:r w:rsidRPr="00E4395A">
        <w:rPr>
          <w:rFonts w:asciiTheme="majorBidi" w:hAnsiTheme="majorBidi" w:cstheme="majorBidi"/>
          <w:sz w:val="24"/>
          <w:szCs w:val="24"/>
        </w:rPr>
        <w:t xml:space="preserve">yariah </w:t>
      </w:r>
      <w:proofErr w:type="spellStart"/>
      <w:r w:rsidRPr="00E4395A">
        <w:rPr>
          <w:rFonts w:asciiTheme="majorBidi" w:hAnsiTheme="majorBidi" w:cstheme="majorBidi"/>
          <w:sz w:val="24"/>
          <w:szCs w:val="24"/>
        </w:rPr>
        <w:t>melakukan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pilihan</w:t>
      </w:r>
      <w:proofErr w:type="spellEnd"/>
      <w:r w:rsidRPr="00E4395A">
        <w:rPr>
          <w:rFonts w:asciiTheme="majorBidi" w:hAnsiTheme="majorBidi" w:cstheme="majorBidi"/>
          <w:sz w:val="24"/>
          <w:szCs w:val="24"/>
        </w:rPr>
        <w:t xml:space="preserve"> lain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berupa</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sistem</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bagi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hasil</w:t>
      </w:r>
      <w:proofErr w:type="spellEnd"/>
      <w:r>
        <w:rPr>
          <w:rFonts w:asciiTheme="majorBidi" w:hAnsiTheme="majorBidi" w:cstheme="majorBidi"/>
          <w:sz w:val="24"/>
          <w:szCs w:val="24"/>
        </w:rPr>
        <w:t xml:space="preserve"> (</w:t>
      </w:r>
      <w:r w:rsidRPr="00642037">
        <w:rPr>
          <w:rFonts w:asciiTheme="majorBidi" w:hAnsiTheme="majorBidi" w:cstheme="majorBidi"/>
          <w:i/>
          <w:iCs/>
          <w:sz w:val="24"/>
          <w:szCs w:val="24"/>
        </w:rPr>
        <w:t>profit sharing</w:t>
      </w:r>
      <w:r>
        <w:rPr>
          <w:rFonts w:asciiTheme="majorBidi" w:hAnsiTheme="majorBidi" w:cstheme="majorBidi"/>
          <w:sz w:val="24"/>
          <w:szCs w:val="24"/>
        </w:rPr>
        <w:t>)</w:t>
      </w:r>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sebagai</w:t>
      </w:r>
      <w:proofErr w:type="spellEnd"/>
      <w:r w:rsidRPr="00E4395A">
        <w:rPr>
          <w:rFonts w:asciiTheme="majorBidi" w:hAnsiTheme="majorBidi" w:cstheme="majorBidi"/>
          <w:sz w:val="24"/>
          <w:szCs w:val="24"/>
        </w:rPr>
        <w:t xml:space="preserve"> </w:t>
      </w:r>
      <w:proofErr w:type="spellStart"/>
      <w:r>
        <w:rPr>
          <w:rFonts w:asciiTheme="majorBidi" w:hAnsiTheme="majorBidi" w:cstheme="majorBidi"/>
          <w:sz w:val="24"/>
          <w:szCs w:val="24"/>
        </w:rPr>
        <w:t>ganti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sidRPr="00E4395A">
        <w:rPr>
          <w:rFonts w:asciiTheme="majorBidi" w:hAnsiTheme="majorBidi" w:cstheme="majorBidi"/>
          <w:sz w:val="24"/>
          <w:szCs w:val="24"/>
        </w:rPr>
        <w:t>sistem</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suku</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bunga</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Sehingga</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peningkatan</w:t>
      </w:r>
      <w:proofErr w:type="spellEnd"/>
      <w:r w:rsidRPr="00E4395A">
        <w:rPr>
          <w:rFonts w:asciiTheme="majorBidi" w:hAnsiTheme="majorBidi" w:cstheme="majorBidi"/>
          <w:sz w:val="24"/>
          <w:szCs w:val="24"/>
        </w:rPr>
        <w:t xml:space="preserve"> B</w:t>
      </w:r>
      <w:r>
        <w:rPr>
          <w:rFonts w:asciiTheme="majorBidi" w:hAnsiTheme="majorBidi" w:cstheme="majorBidi"/>
          <w:sz w:val="24"/>
          <w:szCs w:val="24"/>
        </w:rPr>
        <w:t>I</w:t>
      </w:r>
      <w:r w:rsidRPr="00E4395A">
        <w:rPr>
          <w:rFonts w:asciiTheme="majorBidi" w:hAnsiTheme="majorBidi" w:cstheme="majorBidi"/>
          <w:sz w:val="24"/>
          <w:szCs w:val="24"/>
        </w:rPr>
        <w:t xml:space="preserve"> Rate</w:t>
      </w:r>
      <w:r>
        <w:rPr>
          <w:rFonts w:asciiTheme="majorBidi" w:hAnsiTheme="majorBidi" w:cstheme="majorBidi"/>
          <w:sz w:val="24"/>
          <w:szCs w:val="24"/>
        </w:rPr>
        <w:t xml:space="preserve"> pada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syariah</w:t>
      </w:r>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tidak</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akan</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mempengaruhi</w:t>
      </w:r>
      <w:proofErr w:type="spellEnd"/>
      <w:r w:rsidRPr="00E4395A">
        <w:rPr>
          <w:rFonts w:asciiTheme="majorBidi" w:hAnsiTheme="majorBidi" w:cstheme="majorBidi"/>
          <w:sz w:val="24"/>
          <w:szCs w:val="24"/>
        </w:rPr>
        <w:t xml:space="preserve"> </w:t>
      </w:r>
      <w:proofErr w:type="spellStart"/>
      <w:r w:rsidRPr="00E4395A">
        <w:rPr>
          <w:rFonts w:asciiTheme="majorBidi" w:hAnsiTheme="majorBidi" w:cstheme="majorBidi"/>
          <w:sz w:val="24"/>
          <w:szCs w:val="24"/>
        </w:rPr>
        <w:t>profitabilitas</w:t>
      </w:r>
      <w:proofErr w:type="spellEnd"/>
      <w:r w:rsidRPr="00E4395A">
        <w:rPr>
          <w:rFonts w:asciiTheme="majorBidi" w:hAnsiTheme="majorBidi" w:cstheme="majorBidi"/>
          <w:sz w:val="24"/>
          <w:szCs w:val="24"/>
        </w:rPr>
        <w:t>.</w:t>
      </w:r>
    </w:p>
    <w:p w14:paraId="519A5868" w14:textId="77777777" w:rsidR="00B003B7" w:rsidRPr="00F26183" w:rsidRDefault="00B003B7" w:rsidP="00F26183">
      <w:pPr>
        <w:pStyle w:val="Heading1"/>
        <w:ind w:firstLine="426"/>
        <w:rPr>
          <w:rFonts w:asciiTheme="majorBidi" w:hAnsiTheme="majorBidi"/>
          <w:b/>
          <w:bCs/>
          <w:color w:val="auto"/>
          <w:sz w:val="24"/>
          <w:szCs w:val="24"/>
        </w:rPr>
      </w:pPr>
      <w:r w:rsidRPr="00F26183">
        <w:rPr>
          <w:rFonts w:asciiTheme="majorBidi" w:hAnsiTheme="majorBidi"/>
          <w:b/>
          <w:bCs/>
          <w:color w:val="auto"/>
          <w:sz w:val="24"/>
          <w:szCs w:val="24"/>
        </w:rPr>
        <w:t xml:space="preserve">5. Kesimpulan, </w:t>
      </w:r>
      <w:proofErr w:type="spellStart"/>
      <w:r w:rsidRPr="00F26183">
        <w:rPr>
          <w:rFonts w:asciiTheme="majorBidi" w:hAnsiTheme="majorBidi"/>
          <w:b/>
          <w:bCs/>
          <w:color w:val="auto"/>
          <w:sz w:val="24"/>
          <w:szCs w:val="24"/>
        </w:rPr>
        <w:t>Keterbatasan</w:t>
      </w:r>
      <w:proofErr w:type="spellEnd"/>
      <w:r w:rsidRPr="00F26183">
        <w:rPr>
          <w:rFonts w:asciiTheme="majorBidi" w:hAnsiTheme="majorBidi"/>
          <w:b/>
          <w:bCs/>
          <w:color w:val="auto"/>
          <w:sz w:val="24"/>
          <w:szCs w:val="24"/>
        </w:rPr>
        <w:t xml:space="preserve"> dan Saran</w:t>
      </w:r>
    </w:p>
    <w:p w14:paraId="293E68AC" w14:textId="4C64AB14" w:rsidR="00B003B7" w:rsidRPr="00F26183" w:rsidRDefault="00B003B7" w:rsidP="00F41BA9">
      <w:pPr>
        <w:pStyle w:val="Heading2"/>
        <w:numPr>
          <w:ilvl w:val="1"/>
          <w:numId w:val="22"/>
        </w:numPr>
        <w:rPr>
          <w:rFonts w:ascii="Times New Roman" w:hAnsi="Times New Roman" w:cs="Times New Roman"/>
          <w:b/>
          <w:bCs/>
          <w:color w:val="auto"/>
          <w:sz w:val="24"/>
          <w:szCs w:val="24"/>
        </w:rPr>
      </w:pPr>
      <w:r w:rsidRPr="00F26183">
        <w:rPr>
          <w:rFonts w:ascii="Times New Roman" w:hAnsi="Times New Roman" w:cs="Times New Roman"/>
          <w:b/>
          <w:bCs/>
          <w:color w:val="auto"/>
          <w:sz w:val="24"/>
          <w:szCs w:val="24"/>
        </w:rPr>
        <w:t>Kesimpulan</w:t>
      </w:r>
    </w:p>
    <w:p w14:paraId="1D89A47D" w14:textId="77777777" w:rsidR="00F41BA9" w:rsidRDefault="00B003B7" w:rsidP="00F41BA9">
      <w:pPr>
        <w:ind w:left="720" w:firstLine="720"/>
        <w:rPr>
          <w:rFonts w:asciiTheme="majorBidi" w:hAnsiTheme="majorBidi" w:cstheme="majorBidi"/>
          <w:sz w:val="24"/>
          <w:szCs w:val="24"/>
        </w:rPr>
      </w:pPr>
      <w:proofErr w:type="spellStart"/>
      <w:r w:rsidRPr="005D041A">
        <w:rPr>
          <w:rFonts w:asciiTheme="majorBidi" w:hAnsiTheme="majorBidi" w:cstheme="majorBidi"/>
          <w:sz w:val="24"/>
          <w:szCs w:val="24"/>
        </w:rPr>
        <w:t>Berdasarkan</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hasil</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penelitian</w:t>
      </w:r>
      <w:proofErr w:type="spellEnd"/>
      <w:r w:rsidRPr="005D041A">
        <w:rPr>
          <w:rFonts w:asciiTheme="majorBidi" w:hAnsiTheme="majorBidi" w:cstheme="majorBidi"/>
          <w:sz w:val="24"/>
          <w:szCs w:val="24"/>
        </w:rPr>
        <w:t xml:space="preserve"> dan </w:t>
      </w:r>
      <w:proofErr w:type="spellStart"/>
      <w:r w:rsidRPr="005D041A">
        <w:rPr>
          <w:rFonts w:asciiTheme="majorBidi" w:hAnsiTheme="majorBidi" w:cstheme="majorBidi"/>
          <w:sz w:val="24"/>
          <w:szCs w:val="24"/>
        </w:rPr>
        <w:t>pembahasan</w:t>
      </w:r>
      <w:proofErr w:type="spellEnd"/>
      <w:r w:rsidRPr="005D041A">
        <w:rPr>
          <w:rFonts w:asciiTheme="majorBidi" w:hAnsiTheme="majorBidi" w:cstheme="majorBidi"/>
          <w:sz w:val="24"/>
          <w:szCs w:val="24"/>
        </w:rPr>
        <w:t xml:space="preserve"> yang </w:t>
      </w:r>
      <w:proofErr w:type="spellStart"/>
      <w:r w:rsidRPr="005D041A">
        <w:rPr>
          <w:rFonts w:asciiTheme="majorBidi" w:hAnsiTheme="majorBidi" w:cstheme="majorBidi"/>
          <w:sz w:val="24"/>
          <w:szCs w:val="24"/>
        </w:rPr>
        <w:t>sudah</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dilakukan</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terhadap</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hipotesis</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dari</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permasalahan</w:t>
      </w:r>
      <w:proofErr w:type="spellEnd"/>
      <w:r w:rsidRPr="005D041A">
        <w:rPr>
          <w:rFonts w:asciiTheme="majorBidi" w:hAnsiTheme="majorBidi" w:cstheme="majorBidi"/>
          <w:sz w:val="24"/>
          <w:szCs w:val="24"/>
        </w:rPr>
        <w:t xml:space="preserve"> pada </w:t>
      </w:r>
      <w:proofErr w:type="spellStart"/>
      <w:r w:rsidRPr="005D041A">
        <w:rPr>
          <w:rFonts w:asciiTheme="majorBidi" w:hAnsiTheme="majorBidi" w:cstheme="majorBidi"/>
          <w:sz w:val="24"/>
          <w:szCs w:val="24"/>
        </w:rPr>
        <w:t>penelitian</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ini</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maka</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dapat</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ditarik</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kesimpulan</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sebagai</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berikut</w:t>
      </w:r>
      <w:proofErr w:type="spellEnd"/>
      <w:r w:rsidRPr="005D041A">
        <w:rPr>
          <w:rFonts w:asciiTheme="majorBidi" w:hAnsiTheme="majorBidi" w:cstheme="majorBidi"/>
          <w:sz w:val="24"/>
          <w:szCs w:val="24"/>
        </w:rPr>
        <w:t>:</w:t>
      </w:r>
      <w:bookmarkStart w:id="33" w:name="_Hlk143239509"/>
    </w:p>
    <w:p w14:paraId="39838B15" w14:textId="158FCBCA" w:rsidR="00F41BA9" w:rsidRDefault="00B003B7" w:rsidP="00CE2C57">
      <w:pPr>
        <w:pStyle w:val="ListParagraph"/>
        <w:numPr>
          <w:ilvl w:val="0"/>
          <w:numId w:val="21"/>
        </w:numPr>
        <w:ind w:left="1134"/>
        <w:jc w:val="both"/>
        <w:rPr>
          <w:rFonts w:asciiTheme="majorBidi" w:hAnsiTheme="majorBidi" w:cstheme="majorBidi"/>
          <w:sz w:val="24"/>
          <w:szCs w:val="24"/>
        </w:rPr>
      </w:pPr>
      <w:r w:rsidRPr="00F41BA9">
        <w:rPr>
          <w:rFonts w:asciiTheme="majorBidi" w:hAnsiTheme="majorBidi" w:cstheme="majorBidi"/>
          <w:sz w:val="24"/>
          <w:szCs w:val="24"/>
        </w:rPr>
        <w:t xml:space="preserve">BOPO </w:t>
      </w:r>
      <w:proofErr w:type="spellStart"/>
      <w:r w:rsidRPr="00F41BA9">
        <w:rPr>
          <w:rFonts w:asciiTheme="majorBidi" w:hAnsiTheme="majorBidi" w:cstheme="majorBidi"/>
          <w:sz w:val="24"/>
          <w:szCs w:val="24"/>
        </w:rPr>
        <w:t>memil</w:t>
      </w:r>
      <w:r w:rsidR="00C41160" w:rsidRPr="00F41BA9">
        <w:rPr>
          <w:rFonts w:asciiTheme="majorBidi" w:hAnsiTheme="majorBidi" w:cstheme="majorBidi"/>
          <w:sz w:val="24"/>
          <w:szCs w:val="24"/>
        </w:rPr>
        <w:t>i</w:t>
      </w:r>
      <w:r w:rsidRPr="00F41BA9">
        <w:rPr>
          <w:rFonts w:asciiTheme="majorBidi" w:hAnsiTheme="majorBidi" w:cstheme="majorBidi"/>
          <w:sz w:val="24"/>
          <w:szCs w:val="24"/>
        </w:rPr>
        <w:t>ki</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pengaruh</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negatif</w:t>
      </w:r>
      <w:proofErr w:type="spellEnd"/>
      <w:r w:rsidRPr="00F41BA9">
        <w:rPr>
          <w:rFonts w:asciiTheme="majorBidi" w:hAnsiTheme="majorBidi" w:cstheme="majorBidi"/>
          <w:sz w:val="24"/>
          <w:szCs w:val="24"/>
        </w:rPr>
        <w:t xml:space="preserve"> dan </w:t>
      </w:r>
      <w:proofErr w:type="spellStart"/>
      <w:r w:rsidRPr="00F41BA9">
        <w:rPr>
          <w:rFonts w:asciiTheme="majorBidi" w:hAnsiTheme="majorBidi" w:cstheme="majorBidi"/>
          <w:sz w:val="24"/>
          <w:szCs w:val="24"/>
        </w:rPr>
        <w:t>signifikan</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terhadap</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profitabilitas</w:t>
      </w:r>
      <w:bookmarkStart w:id="34" w:name="_Hlk143240566"/>
      <w:bookmarkEnd w:id="33"/>
      <w:proofErr w:type="spellEnd"/>
      <w:r w:rsidR="00BB5E12">
        <w:rPr>
          <w:rFonts w:asciiTheme="majorBidi" w:hAnsiTheme="majorBidi" w:cstheme="majorBidi"/>
          <w:sz w:val="24"/>
          <w:szCs w:val="24"/>
        </w:rPr>
        <w:t>.</w:t>
      </w:r>
    </w:p>
    <w:p w14:paraId="5EA6983B" w14:textId="79AC30D0" w:rsidR="00F41BA9" w:rsidRDefault="00B003B7" w:rsidP="00CE2C57">
      <w:pPr>
        <w:pStyle w:val="ListParagraph"/>
        <w:numPr>
          <w:ilvl w:val="0"/>
          <w:numId w:val="21"/>
        </w:numPr>
        <w:ind w:left="1134"/>
        <w:jc w:val="both"/>
        <w:rPr>
          <w:rFonts w:asciiTheme="majorBidi" w:hAnsiTheme="majorBidi" w:cstheme="majorBidi"/>
          <w:sz w:val="24"/>
          <w:szCs w:val="24"/>
        </w:rPr>
      </w:pPr>
      <w:r w:rsidRPr="00F41BA9">
        <w:rPr>
          <w:rFonts w:asciiTheme="majorBidi" w:hAnsiTheme="majorBidi" w:cstheme="majorBidi"/>
          <w:sz w:val="24"/>
          <w:szCs w:val="24"/>
        </w:rPr>
        <w:t>NPF</w:t>
      </w:r>
      <w:r w:rsidR="007A0398"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memiliki</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pengaruh</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negatif</w:t>
      </w:r>
      <w:proofErr w:type="spellEnd"/>
      <w:r w:rsidRPr="00F41BA9">
        <w:rPr>
          <w:rFonts w:asciiTheme="majorBidi" w:hAnsiTheme="majorBidi" w:cstheme="majorBidi"/>
          <w:sz w:val="24"/>
          <w:szCs w:val="24"/>
        </w:rPr>
        <w:t xml:space="preserve"> dan </w:t>
      </w:r>
      <w:proofErr w:type="spellStart"/>
      <w:r w:rsidRPr="00F41BA9">
        <w:rPr>
          <w:rFonts w:asciiTheme="majorBidi" w:hAnsiTheme="majorBidi" w:cstheme="majorBidi"/>
          <w:sz w:val="24"/>
          <w:szCs w:val="24"/>
        </w:rPr>
        <w:t>signifikan</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terhadap</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profitabilitas</w:t>
      </w:r>
      <w:bookmarkEnd w:id="34"/>
      <w:proofErr w:type="spellEnd"/>
      <w:r w:rsidR="00BB5E12">
        <w:rPr>
          <w:rFonts w:asciiTheme="majorBidi" w:hAnsiTheme="majorBidi" w:cstheme="majorBidi"/>
          <w:sz w:val="24"/>
          <w:szCs w:val="24"/>
        </w:rPr>
        <w:t>.</w:t>
      </w:r>
    </w:p>
    <w:p w14:paraId="17FA2824" w14:textId="7E8846FD" w:rsidR="00F41BA9" w:rsidRDefault="00B003B7" w:rsidP="00CE2C57">
      <w:pPr>
        <w:pStyle w:val="ListParagraph"/>
        <w:numPr>
          <w:ilvl w:val="0"/>
          <w:numId w:val="21"/>
        </w:numPr>
        <w:ind w:left="1134"/>
        <w:jc w:val="both"/>
        <w:rPr>
          <w:rFonts w:asciiTheme="majorBidi" w:hAnsiTheme="majorBidi" w:cstheme="majorBidi"/>
          <w:sz w:val="24"/>
          <w:szCs w:val="24"/>
        </w:rPr>
      </w:pPr>
      <w:bookmarkStart w:id="35" w:name="_Hlk143246162"/>
      <w:r w:rsidRPr="00F41BA9">
        <w:rPr>
          <w:rFonts w:asciiTheme="majorBidi" w:hAnsiTheme="majorBidi" w:cstheme="majorBidi"/>
          <w:i/>
          <w:iCs/>
          <w:sz w:val="24"/>
          <w:szCs w:val="24"/>
        </w:rPr>
        <w:t>Profit Sharing</w:t>
      </w:r>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memiliki</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pengaruh</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positif</w:t>
      </w:r>
      <w:proofErr w:type="spellEnd"/>
      <w:r w:rsidR="00BB5E12">
        <w:rPr>
          <w:rFonts w:asciiTheme="majorBidi" w:hAnsiTheme="majorBidi" w:cstheme="majorBidi"/>
          <w:sz w:val="24"/>
          <w:szCs w:val="24"/>
        </w:rPr>
        <w:t xml:space="preserve"> </w:t>
      </w:r>
      <w:proofErr w:type="spellStart"/>
      <w:r w:rsidR="00BB5E12">
        <w:rPr>
          <w:rFonts w:asciiTheme="majorBidi" w:hAnsiTheme="majorBidi" w:cstheme="majorBidi"/>
          <w:sz w:val="24"/>
          <w:szCs w:val="24"/>
        </w:rPr>
        <w:t>namun</w:t>
      </w:r>
      <w:proofErr w:type="spellEnd"/>
      <w:r w:rsidR="00BB5E12">
        <w:rPr>
          <w:rFonts w:asciiTheme="majorBidi" w:hAnsiTheme="majorBidi" w:cstheme="majorBidi"/>
          <w:sz w:val="24"/>
          <w:szCs w:val="24"/>
        </w:rPr>
        <w:t xml:space="preserve"> </w:t>
      </w:r>
      <w:proofErr w:type="spellStart"/>
      <w:r w:rsidRPr="00F41BA9">
        <w:rPr>
          <w:rFonts w:asciiTheme="majorBidi" w:hAnsiTheme="majorBidi" w:cstheme="majorBidi"/>
          <w:sz w:val="24"/>
          <w:szCs w:val="24"/>
        </w:rPr>
        <w:t>tidak</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signifikan</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terhadap</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profitabilitas</w:t>
      </w:r>
      <w:proofErr w:type="spellEnd"/>
      <w:r w:rsidR="00BB5E12">
        <w:rPr>
          <w:rFonts w:asciiTheme="majorBidi" w:hAnsiTheme="majorBidi" w:cstheme="majorBidi"/>
          <w:sz w:val="24"/>
          <w:szCs w:val="24"/>
        </w:rPr>
        <w:t>.</w:t>
      </w:r>
    </w:p>
    <w:p w14:paraId="08F8AFFA" w14:textId="60980998" w:rsidR="00F41BA9" w:rsidRDefault="00F41BA9" w:rsidP="00CE2C57">
      <w:pPr>
        <w:pStyle w:val="ListParagraph"/>
        <w:numPr>
          <w:ilvl w:val="0"/>
          <w:numId w:val="21"/>
        </w:numPr>
        <w:ind w:left="1134"/>
        <w:jc w:val="both"/>
        <w:rPr>
          <w:rFonts w:asciiTheme="majorBidi" w:hAnsiTheme="majorBidi" w:cstheme="majorBidi"/>
          <w:sz w:val="24"/>
          <w:szCs w:val="24"/>
        </w:rPr>
      </w:pPr>
      <w:bookmarkStart w:id="36" w:name="_Hlk143251966"/>
      <w:bookmarkEnd w:id="35"/>
      <w:r w:rsidRPr="00F41BA9">
        <w:rPr>
          <w:rFonts w:asciiTheme="majorBidi" w:hAnsiTheme="majorBidi" w:cstheme="majorBidi"/>
          <w:sz w:val="24"/>
          <w:szCs w:val="24"/>
        </w:rPr>
        <w:t>NOM</w:t>
      </w:r>
      <w:r>
        <w:rPr>
          <w:rFonts w:asciiTheme="majorBidi" w:hAnsiTheme="majorBidi" w:cstheme="majorBidi"/>
          <w:i/>
          <w:iCs/>
          <w:sz w:val="24"/>
          <w:szCs w:val="24"/>
        </w:rPr>
        <w:t xml:space="preserve"> </w:t>
      </w:r>
      <w:proofErr w:type="spellStart"/>
      <w:r w:rsidR="00B003B7" w:rsidRPr="00F41BA9">
        <w:rPr>
          <w:rFonts w:asciiTheme="majorBidi" w:hAnsiTheme="majorBidi" w:cstheme="majorBidi"/>
          <w:sz w:val="24"/>
          <w:szCs w:val="24"/>
        </w:rPr>
        <w:t>memiliki</w:t>
      </w:r>
      <w:proofErr w:type="spellEnd"/>
      <w:r w:rsidR="00B003B7" w:rsidRPr="00F41BA9">
        <w:rPr>
          <w:rFonts w:asciiTheme="majorBidi" w:hAnsiTheme="majorBidi" w:cstheme="majorBidi"/>
          <w:sz w:val="24"/>
          <w:szCs w:val="24"/>
        </w:rPr>
        <w:t xml:space="preserve"> </w:t>
      </w:r>
      <w:proofErr w:type="spellStart"/>
      <w:r w:rsidR="00B003B7" w:rsidRPr="00F41BA9">
        <w:rPr>
          <w:rFonts w:asciiTheme="majorBidi" w:hAnsiTheme="majorBidi" w:cstheme="majorBidi"/>
          <w:sz w:val="24"/>
          <w:szCs w:val="24"/>
        </w:rPr>
        <w:t>pengaruh</w:t>
      </w:r>
      <w:proofErr w:type="spellEnd"/>
      <w:r w:rsidR="00B003B7" w:rsidRPr="00F41BA9">
        <w:rPr>
          <w:rFonts w:asciiTheme="majorBidi" w:hAnsiTheme="majorBidi" w:cstheme="majorBidi"/>
          <w:sz w:val="24"/>
          <w:szCs w:val="24"/>
        </w:rPr>
        <w:t xml:space="preserve"> </w:t>
      </w:r>
      <w:proofErr w:type="spellStart"/>
      <w:r w:rsidR="00B003B7" w:rsidRPr="00F41BA9">
        <w:rPr>
          <w:rFonts w:asciiTheme="majorBidi" w:hAnsiTheme="majorBidi" w:cstheme="majorBidi"/>
          <w:sz w:val="24"/>
          <w:szCs w:val="24"/>
        </w:rPr>
        <w:t>positif</w:t>
      </w:r>
      <w:proofErr w:type="spellEnd"/>
      <w:r w:rsidR="00B003B7" w:rsidRPr="00F41BA9">
        <w:rPr>
          <w:rFonts w:asciiTheme="majorBidi" w:hAnsiTheme="majorBidi" w:cstheme="majorBidi"/>
          <w:sz w:val="24"/>
          <w:szCs w:val="24"/>
        </w:rPr>
        <w:t xml:space="preserve"> dan </w:t>
      </w:r>
      <w:proofErr w:type="spellStart"/>
      <w:r w:rsidR="00B003B7" w:rsidRPr="00F41BA9">
        <w:rPr>
          <w:rFonts w:asciiTheme="majorBidi" w:hAnsiTheme="majorBidi" w:cstheme="majorBidi"/>
          <w:sz w:val="24"/>
          <w:szCs w:val="24"/>
        </w:rPr>
        <w:t>signifikan</w:t>
      </w:r>
      <w:proofErr w:type="spellEnd"/>
      <w:r w:rsidR="00B003B7" w:rsidRPr="00F41BA9">
        <w:rPr>
          <w:rFonts w:asciiTheme="majorBidi" w:hAnsiTheme="majorBidi" w:cstheme="majorBidi"/>
          <w:sz w:val="24"/>
          <w:szCs w:val="24"/>
        </w:rPr>
        <w:t xml:space="preserve"> </w:t>
      </w:r>
      <w:proofErr w:type="spellStart"/>
      <w:r w:rsidR="00B003B7" w:rsidRPr="00F41BA9">
        <w:rPr>
          <w:rFonts w:asciiTheme="majorBidi" w:hAnsiTheme="majorBidi" w:cstheme="majorBidi"/>
          <w:sz w:val="24"/>
          <w:szCs w:val="24"/>
        </w:rPr>
        <w:t>terhadap</w:t>
      </w:r>
      <w:proofErr w:type="spellEnd"/>
      <w:r w:rsidR="00B003B7" w:rsidRPr="00F41BA9">
        <w:rPr>
          <w:rFonts w:asciiTheme="majorBidi" w:hAnsiTheme="majorBidi" w:cstheme="majorBidi"/>
          <w:sz w:val="24"/>
          <w:szCs w:val="24"/>
        </w:rPr>
        <w:t xml:space="preserve"> </w:t>
      </w:r>
      <w:proofErr w:type="spellStart"/>
      <w:r w:rsidR="00B003B7" w:rsidRPr="00F41BA9">
        <w:rPr>
          <w:rFonts w:asciiTheme="majorBidi" w:hAnsiTheme="majorBidi" w:cstheme="majorBidi"/>
          <w:sz w:val="24"/>
          <w:szCs w:val="24"/>
        </w:rPr>
        <w:t>profitabilitas</w:t>
      </w:r>
      <w:proofErr w:type="spellEnd"/>
      <w:r w:rsidR="00BB5E12">
        <w:rPr>
          <w:rFonts w:asciiTheme="majorBidi" w:hAnsiTheme="majorBidi" w:cstheme="majorBidi"/>
          <w:sz w:val="24"/>
          <w:szCs w:val="24"/>
        </w:rPr>
        <w:t>.</w:t>
      </w:r>
    </w:p>
    <w:p w14:paraId="5AE5B3CE" w14:textId="0890BB9E" w:rsidR="00F41BA9" w:rsidRDefault="00B003B7" w:rsidP="00CE2C57">
      <w:pPr>
        <w:pStyle w:val="ListParagraph"/>
        <w:numPr>
          <w:ilvl w:val="0"/>
          <w:numId w:val="21"/>
        </w:numPr>
        <w:ind w:left="1134"/>
        <w:jc w:val="both"/>
        <w:rPr>
          <w:rFonts w:asciiTheme="majorBidi" w:hAnsiTheme="majorBidi" w:cstheme="majorBidi"/>
          <w:sz w:val="24"/>
          <w:szCs w:val="24"/>
        </w:rPr>
      </w:pPr>
      <w:bookmarkStart w:id="37" w:name="_Hlk143246292"/>
      <w:bookmarkEnd w:id="36"/>
      <w:proofErr w:type="spellStart"/>
      <w:r w:rsidRPr="00F41BA9">
        <w:rPr>
          <w:rFonts w:asciiTheme="majorBidi" w:hAnsiTheme="majorBidi" w:cstheme="majorBidi"/>
          <w:sz w:val="24"/>
          <w:szCs w:val="24"/>
        </w:rPr>
        <w:t>Inflasi</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memiliki</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pengaruh</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negatif</w:t>
      </w:r>
      <w:proofErr w:type="spellEnd"/>
      <w:r w:rsidRPr="00F41BA9">
        <w:rPr>
          <w:rFonts w:asciiTheme="majorBidi" w:hAnsiTheme="majorBidi" w:cstheme="majorBidi"/>
          <w:sz w:val="24"/>
          <w:szCs w:val="24"/>
        </w:rPr>
        <w:t xml:space="preserve"> </w:t>
      </w:r>
      <w:proofErr w:type="spellStart"/>
      <w:r w:rsidR="0041020E">
        <w:rPr>
          <w:rFonts w:asciiTheme="majorBidi" w:hAnsiTheme="majorBidi" w:cstheme="majorBidi"/>
          <w:sz w:val="24"/>
          <w:szCs w:val="24"/>
        </w:rPr>
        <w:t>tetapi</w:t>
      </w:r>
      <w:proofErr w:type="spellEnd"/>
      <w:r w:rsidR="0041020E">
        <w:rPr>
          <w:rFonts w:asciiTheme="majorBidi" w:hAnsiTheme="majorBidi" w:cstheme="majorBidi"/>
          <w:sz w:val="24"/>
          <w:szCs w:val="24"/>
        </w:rPr>
        <w:t xml:space="preserve"> </w:t>
      </w:r>
      <w:proofErr w:type="spellStart"/>
      <w:r w:rsidRPr="00F41BA9">
        <w:rPr>
          <w:rFonts w:asciiTheme="majorBidi" w:hAnsiTheme="majorBidi" w:cstheme="majorBidi"/>
          <w:sz w:val="24"/>
          <w:szCs w:val="24"/>
        </w:rPr>
        <w:t>tidak</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signifikan</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terhadap</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profitabilitas</w:t>
      </w:r>
      <w:proofErr w:type="spellEnd"/>
      <w:r w:rsidR="00BB5E12">
        <w:rPr>
          <w:rFonts w:asciiTheme="majorBidi" w:hAnsiTheme="majorBidi" w:cstheme="majorBidi"/>
          <w:sz w:val="24"/>
          <w:szCs w:val="24"/>
        </w:rPr>
        <w:t>.</w:t>
      </w:r>
    </w:p>
    <w:p w14:paraId="6ECB0B00" w14:textId="6C769B56" w:rsidR="00B003B7" w:rsidRPr="00F41BA9" w:rsidRDefault="00B003B7" w:rsidP="00CE2C57">
      <w:pPr>
        <w:pStyle w:val="ListParagraph"/>
        <w:numPr>
          <w:ilvl w:val="0"/>
          <w:numId w:val="21"/>
        </w:numPr>
        <w:ind w:left="1134"/>
        <w:jc w:val="both"/>
        <w:rPr>
          <w:rFonts w:asciiTheme="majorBidi" w:hAnsiTheme="majorBidi" w:cstheme="majorBidi"/>
          <w:sz w:val="24"/>
          <w:szCs w:val="24"/>
        </w:rPr>
      </w:pPr>
      <w:bookmarkStart w:id="38" w:name="_Hlk143246473"/>
      <w:bookmarkEnd w:id="37"/>
      <w:r w:rsidRPr="00F41BA9">
        <w:rPr>
          <w:rFonts w:asciiTheme="majorBidi" w:hAnsiTheme="majorBidi" w:cstheme="majorBidi"/>
          <w:sz w:val="24"/>
          <w:szCs w:val="24"/>
        </w:rPr>
        <w:t xml:space="preserve">BI Rate </w:t>
      </w:r>
      <w:proofErr w:type="spellStart"/>
      <w:r w:rsidRPr="00F41BA9">
        <w:rPr>
          <w:rFonts w:asciiTheme="majorBidi" w:hAnsiTheme="majorBidi" w:cstheme="majorBidi"/>
          <w:sz w:val="24"/>
          <w:szCs w:val="24"/>
        </w:rPr>
        <w:t>memiliki</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pengaruh</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postif</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tetapi</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tidak</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memiliki</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pengaruh</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signifikan</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terhadap</w:t>
      </w:r>
      <w:proofErr w:type="spellEnd"/>
      <w:r w:rsidRPr="00F41BA9">
        <w:rPr>
          <w:rFonts w:asciiTheme="majorBidi" w:hAnsiTheme="majorBidi" w:cstheme="majorBidi"/>
          <w:sz w:val="24"/>
          <w:szCs w:val="24"/>
        </w:rPr>
        <w:t xml:space="preserve"> </w:t>
      </w:r>
      <w:proofErr w:type="spellStart"/>
      <w:r w:rsidRPr="00F41BA9">
        <w:rPr>
          <w:rFonts w:asciiTheme="majorBidi" w:hAnsiTheme="majorBidi" w:cstheme="majorBidi"/>
          <w:sz w:val="24"/>
          <w:szCs w:val="24"/>
        </w:rPr>
        <w:t>profitabilitas</w:t>
      </w:r>
      <w:proofErr w:type="spellEnd"/>
      <w:r w:rsidR="00BB5E12">
        <w:rPr>
          <w:rFonts w:asciiTheme="majorBidi" w:hAnsiTheme="majorBidi" w:cstheme="majorBidi"/>
          <w:sz w:val="24"/>
          <w:szCs w:val="24"/>
        </w:rPr>
        <w:t>.</w:t>
      </w:r>
    </w:p>
    <w:bookmarkEnd w:id="38"/>
    <w:p w14:paraId="7E7201E5" w14:textId="7BB44919" w:rsidR="00B003B7" w:rsidRPr="008F5681" w:rsidRDefault="00B003B7" w:rsidP="00CE2C57">
      <w:pPr>
        <w:pStyle w:val="Heading2"/>
        <w:numPr>
          <w:ilvl w:val="1"/>
          <w:numId w:val="20"/>
        </w:numPr>
        <w:jc w:val="both"/>
        <w:rPr>
          <w:rFonts w:asciiTheme="majorBidi" w:hAnsiTheme="majorBidi"/>
          <w:b/>
          <w:bCs/>
          <w:color w:val="auto"/>
          <w:sz w:val="24"/>
          <w:szCs w:val="24"/>
        </w:rPr>
      </w:pPr>
      <w:proofErr w:type="spellStart"/>
      <w:r w:rsidRPr="008F5681">
        <w:rPr>
          <w:rFonts w:asciiTheme="majorBidi" w:hAnsiTheme="majorBidi"/>
          <w:b/>
          <w:bCs/>
          <w:color w:val="auto"/>
          <w:sz w:val="24"/>
          <w:szCs w:val="24"/>
        </w:rPr>
        <w:t>Keterbatasan</w:t>
      </w:r>
      <w:proofErr w:type="spellEnd"/>
    </w:p>
    <w:p w14:paraId="3D198F32" w14:textId="77777777" w:rsidR="008F5681" w:rsidRDefault="00B003B7" w:rsidP="008F5681">
      <w:pPr>
        <w:jc w:val="both"/>
        <w:rPr>
          <w:rFonts w:asciiTheme="majorBidi" w:hAnsiTheme="majorBidi" w:cstheme="majorBidi"/>
          <w:sz w:val="24"/>
          <w:szCs w:val="24"/>
        </w:rPr>
      </w:pPr>
      <w:r w:rsidRPr="005D041A">
        <w:rPr>
          <w:rFonts w:asciiTheme="majorBidi" w:hAnsiTheme="majorBidi" w:cstheme="majorBidi"/>
          <w:sz w:val="24"/>
          <w:szCs w:val="24"/>
        </w:rPr>
        <w:tab/>
      </w:r>
      <w:r w:rsidR="008F5681">
        <w:rPr>
          <w:rFonts w:asciiTheme="majorBidi" w:hAnsiTheme="majorBidi" w:cstheme="majorBidi"/>
          <w:sz w:val="24"/>
          <w:szCs w:val="24"/>
        </w:rPr>
        <w:tab/>
      </w:r>
      <w:proofErr w:type="spellStart"/>
      <w:r w:rsidRPr="005D041A">
        <w:rPr>
          <w:rFonts w:asciiTheme="majorBidi" w:hAnsiTheme="majorBidi" w:cstheme="majorBidi"/>
          <w:sz w:val="24"/>
          <w:szCs w:val="24"/>
        </w:rPr>
        <w:t>Keterbatasan</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dari</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penelitian</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ini</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adalah</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sebagai</w:t>
      </w:r>
      <w:proofErr w:type="spellEnd"/>
      <w:r w:rsidRPr="005D041A">
        <w:rPr>
          <w:rFonts w:asciiTheme="majorBidi" w:hAnsiTheme="majorBidi" w:cstheme="majorBidi"/>
          <w:sz w:val="24"/>
          <w:szCs w:val="24"/>
        </w:rPr>
        <w:t xml:space="preserve"> </w:t>
      </w:r>
      <w:proofErr w:type="spellStart"/>
      <w:r w:rsidRPr="005D041A">
        <w:rPr>
          <w:rFonts w:asciiTheme="majorBidi" w:hAnsiTheme="majorBidi" w:cstheme="majorBidi"/>
          <w:sz w:val="24"/>
          <w:szCs w:val="24"/>
        </w:rPr>
        <w:t>berikut</w:t>
      </w:r>
      <w:proofErr w:type="spellEnd"/>
      <w:r w:rsidRPr="005D041A">
        <w:rPr>
          <w:rFonts w:asciiTheme="majorBidi" w:hAnsiTheme="majorBidi" w:cstheme="majorBidi"/>
          <w:sz w:val="24"/>
          <w:szCs w:val="24"/>
        </w:rPr>
        <w:t>:</w:t>
      </w:r>
    </w:p>
    <w:p w14:paraId="2040A7D2" w14:textId="77777777" w:rsidR="008F5681" w:rsidRDefault="00331823" w:rsidP="008F5681">
      <w:pPr>
        <w:pStyle w:val="ListParagraph"/>
        <w:numPr>
          <w:ilvl w:val="0"/>
          <w:numId w:val="13"/>
        </w:numPr>
        <w:ind w:left="1134"/>
        <w:jc w:val="both"/>
        <w:rPr>
          <w:rFonts w:asciiTheme="majorBidi" w:hAnsiTheme="majorBidi" w:cstheme="majorBidi"/>
          <w:sz w:val="24"/>
          <w:szCs w:val="24"/>
        </w:rPr>
      </w:pPr>
      <w:r w:rsidRPr="008F5681">
        <w:rPr>
          <w:rFonts w:asciiTheme="majorBidi" w:hAnsiTheme="majorBidi" w:cstheme="majorBidi"/>
          <w:sz w:val="24"/>
          <w:szCs w:val="24"/>
        </w:rPr>
        <w:lastRenderedPageBreak/>
        <w:t xml:space="preserve">Dalam </w:t>
      </w:r>
      <w:proofErr w:type="spellStart"/>
      <w:r w:rsidRPr="008F5681">
        <w:rPr>
          <w:rFonts w:asciiTheme="majorBidi" w:hAnsiTheme="majorBidi" w:cstheme="majorBidi"/>
          <w:sz w:val="24"/>
          <w:szCs w:val="24"/>
        </w:rPr>
        <w:t>menentukan</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variabel</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penelitian</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peneliti</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kesulitan</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dalam</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penentuan</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variabel</w:t>
      </w:r>
      <w:proofErr w:type="spellEnd"/>
      <w:r w:rsidRPr="008F5681">
        <w:rPr>
          <w:rFonts w:asciiTheme="majorBidi" w:hAnsiTheme="majorBidi" w:cstheme="majorBidi"/>
          <w:sz w:val="24"/>
          <w:szCs w:val="24"/>
        </w:rPr>
        <w:t xml:space="preserve"> yang </w:t>
      </w:r>
      <w:proofErr w:type="spellStart"/>
      <w:r w:rsidRPr="008F5681">
        <w:rPr>
          <w:rFonts w:asciiTheme="majorBidi" w:hAnsiTheme="majorBidi" w:cstheme="majorBidi"/>
          <w:sz w:val="24"/>
          <w:szCs w:val="24"/>
        </w:rPr>
        <w:t>tepat</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untuk</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dilakukannya</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penelitian</w:t>
      </w:r>
      <w:proofErr w:type="spellEnd"/>
      <w:r w:rsidRPr="008F5681">
        <w:rPr>
          <w:rFonts w:asciiTheme="majorBidi" w:hAnsiTheme="majorBidi" w:cstheme="majorBidi"/>
          <w:sz w:val="24"/>
          <w:szCs w:val="24"/>
        </w:rPr>
        <w:t>.</w:t>
      </w:r>
    </w:p>
    <w:p w14:paraId="4B91A470" w14:textId="063AFE76" w:rsidR="00B003B7" w:rsidRPr="008F5681" w:rsidRDefault="00B003B7" w:rsidP="008F5681">
      <w:pPr>
        <w:pStyle w:val="ListParagraph"/>
        <w:numPr>
          <w:ilvl w:val="0"/>
          <w:numId w:val="13"/>
        </w:numPr>
        <w:ind w:left="1134"/>
        <w:jc w:val="both"/>
        <w:rPr>
          <w:rFonts w:asciiTheme="majorBidi" w:hAnsiTheme="majorBidi" w:cstheme="majorBidi"/>
          <w:sz w:val="24"/>
          <w:szCs w:val="24"/>
        </w:rPr>
      </w:pPr>
      <w:r w:rsidRPr="008F5681">
        <w:rPr>
          <w:rFonts w:asciiTheme="majorBidi" w:hAnsiTheme="majorBidi" w:cstheme="majorBidi"/>
          <w:sz w:val="24"/>
          <w:szCs w:val="24"/>
        </w:rPr>
        <w:t xml:space="preserve">Nilai </w:t>
      </w:r>
      <w:proofErr w:type="spellStart"/>
      <w:r w:rsidRPr="008F5681">
        <w:rPr>
          <w:rFonts w:asciiTheme="majorBidi" w:hAnsiTheme="majorBidi" w:cstheme="majorBidi"/>
          <w:sz w:val="24"/>
          <w:szCs w:val="24"/>
        </w:rPr>
        <w:t>koefisien</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determinasi</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berada</w:t>
      </w:r>
      <w:proofErr w:type="spellEnd"/>
      <w:r w:rsidRPr="008F5681">
        <w:rPr>
          <w:rFonts w:asciiTheme="majorBidi" w:hAnsiTheme="majorBidi" w:cstheme="majorBidi"/>
          <w:sz w:val="24"/>
          <w:szCs w:val="24"/>
        </w:rPr>
        <w:t xml:space="preserve"> pada </w:t>
      </w:r>
      <w:proofErr w:type="spellStart"/>
      <w:r w:rsidRPr="008F5681">
        <w:rPr>
          <w:rFonts w:asciiTheme="majorBidi" w:hAnsiTheme="majorBidi" w:cstheme="majorBidi"/>
          <w:sz w:val="24"/>
          <w:szCs w:val="24"/>
        </w:rPr>
        <w:t>nilai</w:t>
      </w:r>
      <w:proofErr w:type="spellEnd"/>
      <w:r w:rsidRPr="008F5681">
        <w:rPr>
          <w:rFonts w:asciiTheme="majorBidi" w:hAnsiTheme="majorBidi" w:cstheme="majorBidi"/>
          <w:sz w:val="24"/>
          <w:szCs w:val="24"/>
        </w:rPr>
        <w:t xml:space="preserve"> 0.77 yang </w:t>
      </w:r>
      <w:proofErr w:type="spellStart"/>
      <w:r w:rsidRPr="008F5681">
        <w:rPr>
          <w:rFonts w:asciiTheme="majorBidi" w:hAnsiTheme="majorBidi" w:cstheme="majorBidi"/>
          <w:sz w:val="24"/>
          <w:szCs w:val="24"/>
        </w:rPr>
        <w:t>terindikasi</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bahwa</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variabel</w:t>
      </w:r>
      <w:proofErr w:type="spellEnd"/>
      <w:r w:rsidRPr="008F5681">
        <w:rPr>
          <w:rFonts w:asciiTheme="majorBidi" w:hAnsiTheme="majorBidi" w:cstheme="majorBidi"/>
          <w:sz w:val="24"/>
          <w:szCs w:val="24"/>
        </w:rPr>
        <w:t xml:space="preserve"> independent </w:t>
      </w:r>
      <w:proofErr w:type="spellStart"/>
      <w:r w:rsidRPr="008F5681">
        <w:rPr>
          <w:rFonts w:asciiTheme="majorBidi" w:hAnsiTheme="majorBidi" w:cstheme="majorBidi"/>
          <w:sz w:val="24"/>
          <w:szCs w:val="24"/>
        </w:rPr>
        <w:t>dalam</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penelitian</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ini</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hanya</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mampu</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menjelaskan</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variabel</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dependen</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sebesar</w:t>
      </w:r>
      <w:proofErr w:type="spellEnd"/>
      <w:r w:rsidRPr="008F5681">
        <w:rPr>
          <w:rFonts w:asciiTheme="majorBidi" w:hAnsiTheme="majorBidi" w:cstheme="majorBidi"/>
          <w:sz w:val="24"/>
          <w:szCs w:val="24"/>
        </w:rPr>
        <w:t xml:space="preserve"> 77% dan </w:t>
      </w:r>
      <w:proofErr w:type="spellStart"/>
      <w:r w:rsidRPr="008F5681">
        <w:rPr>
          <w:rFonts w:asciiTheme="majorBidi" w:hAnsiTheme="majorBidi" w:cstheme="majorBidi"/>
          <w:sz w:val="24"/>
          <w:szCs w:val="24"/>
        </w:rPr>
        <w:t>sisanya</w:t>
      </w:r>
      <w:proofErr w:type="spellEnd"/>
      <w:r w:rsidRPr="008F5681">
        <w:rPr>
          <w:rFonts w:asciiTheme="majorBidi" w:hAnsiTheme="majorBidi" w:cstheme="majorBidi"/>
          <w:sz w:val="24"/>
          <w:szCs w:val="24"/>
        </w:rPr>
        <w:t xml:space="preserve"> 23% </w:t>
      </w:r>
      <w:proofErr w:type="spellStart"/>
      <w:r w:rsidRPr="008F5681">
        <w:rPr>
          <w:rFonts w:asciiTheme="majorBidi" w:hAnsiTheme="majorBidi" w:cstheme="majorBidi"/>
          <w:sz w:val="24"/>
          <w:szCs w:val="24"/>
        </w:rPr>
        <w:t>dijelaskan</w:t>
      </w:r>
      <w:proofErr w:type="spellEnd"/>
      <w:r w:rsidRPr="008F5681">
        <w:rPr>
          <w:rFonts w:asciiTheme="majorBidi" w:hAnsiTheme="majorBidi" w:cstheme="majorBidi"/>
          <w:sz w:val="24"/>
          <w:szCs w:val="24"/>
        </w:rPr>
        <w:t xml:space="preserve"> oleh </w:t>
      </w:r>
      <w:proofErr w:type="spellStart"/>
      <w:r w:rsidRPr="008F5681">
        <w:rPr>
          <w:rFonts w:asciiTheme="majorBidi" w:hAnsiTheme="majorBidi" w:cstheme="majorBidi"/>
          <w:sz w:val="24"/>
          <w:szCs w:val="24"/>
        </w:rPr>
        <w:t>variabel</w:t>
      </w:r>
      <w:proofErr w:type="spellEnd"/>
      <w:r w:rsidRPr="008F5681">
        <w:rPr>
          <w:rFonts w:asciiTheme="majorBidi" w:hAnsiTheme="majorBidi" w:cstheme="majorBidi"/>
          <w:sz w:val="24"/>
          <w:szCs w:val="24"/>
        </w:rPr>
        <w:t xml:space="preserve"> lain yang </w:t>
      </w:r>
      <w:proofErr w:type="spellStart"/>
      <w:r w:rsidRPr="008F5681">
        <w:rPr>
          <w:rFonts w:asciiTheme="majorBidi" w:hAnsiTheme="majorBidi" w:cstheme="majorBidi"/>
          <w:sz w:val="24"/>
          <w:szCs w:val="24"/>
        </w:rPr>
        <w:t>tidak</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terdapat</w:t>
      </w:r>
      <w:proofErr w:type="spellEnd"/>
      <w:r w:rsidRPr="008F5681">
        <w:rPr>
          <w:rFonts w:asciiTheme="majorBidi" w:hAnsiTheme="majorBidi" w:cstheme="majorBidi"/>
          <w:sz w:val="24"/>
          <w:szCs w:val="24"/>
        </w:rPr>
        <w:t xml:space="preserve"> di </w:t>
      </w:r>
      <w:proofErr w:type="spellStart"/>
      <w:r w:rsidRPr="008F5681">
        <w:rPr>
          <w:rFonts w:asciiTheme="majorBidi" w:hAnsiTheme="majorBidi" w:cstheme="majorBidi"/>
          <w:sz w:val="24"/>
          <w:szCs w:val="24"/>
        </w:rPr>
        <w:t>dalam</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penelitian</w:t>
      </w:r>
      <w:proofErr w:type="spellEnd"/>
      <w:r w:rsidRPr="008F5681">
        <w:rPr>
          <w:rFonts w:asciiTheme="majorBidi" w:hAnsiTheme="majorBidi" w:cstheme="majorBidi"/>
          <w:sz w:val="24"/>
          <w:szCs w:val="24"/>
        </w:rPr>
        <w:t xml:space="preserve"> </w:t>
      </w:r>
      <w:proofErr w:type="spellStart"/>
      <w:r w:rsidRPr="008F5681">
        <w:rPr>
          <w:rFonts w:asciiTheme="majorBidi" w:hAnsiTheme="majorBidi" w:cstheme="majorBidi"/>
          <w:sz w:val="24"/>
          <w:szCs w:val="24"/>
        </w:rPr>
        <w:t>ini</w:t>
      </w:r>
      <w:proofErr w:type="spellEnd"/>
      <w:r w:rsidRPr="008F5681">
        <w:rPr>
          <w:rFonts w:asciiTheme="majorBidi" w:hAnsiTheme="majorBidi" w:cstheme="majorBidi"/>
          <w:sz w:val="24"/>
          <w:szCs w:val="24"/>
        </w:rPr>
        <w:t>.</w:t>
      </w:r>
    </w:p>
    <w:p w14:paraId="2D5E3448" w14:textId="77777777" w:rsidR="00B003B7" w:rsidRPr="008F5681" w:rsidRDefault="00B003B7" w:rsidP="008F5681">
      <w:pPr>
        <w:pStyle w:val="Heading2"/>
        <w:ind w:firstLine="426"/>
        <w:rPr>
          <w:rFonts w:asciiTheme="majorBidi" w:hAnsiTheme="majorBidi"/>
          <w:b/>
          <w:bCs/>
          <w:color w:val="auto"/>
          <w:sz w:val="24"/>
          <w:szCs w:val="24"/>
        </w:rPr>
      </w:pPr>
      <w:r w:rsidRPr="008F5681">
        <w:rPr>
          <w:rFonts w:asciiTheme="majorBidi" w:hAnsiTheme="majorBidi"/>
          <w:b/>
          <w:bCs/>
          <w:color w:val="auto"/>
          <w:sz w:val="24"/>
          <w:szCs w:val="24"/>
        </w:rPr>
        <w:t>5.3 Saran</w:t>
      </w:r>
    </w:p>
    <w:p w14:paraId="68879F26" w14:textId="45606E55" w:rsidR="00B003B7" w:rsidRPr="008068A1" w:rsidRDefault="00B003B7" w:rsidP="008F5681">
      <w:pPr>
        <w:ind w:left="720" w:firstLine="720"/>
        <w:rPr>
          <w:rFonts w:asciiTheme="majorBidi" w:hAnsiTheme="majorBidi" w:cstheme="majorBidi"/>
          <w:sz w:val="24"/>
          <w:szCs w:val="24"/>
          <w:lang w:val="en-US"/>
        </w:rPr>
      </w:pPr>
      <w:proofErr w:type="spellStart"/>
      <w:r w:rsidRPr="002F59D0">
        <w:rPr>
          <w:rFonts w:asciiTheme="majorBidi" w:hAnsiTheme="majorBidi" w:cstheme="majorBidi"/>
          <w:sz w:val="24"/>
          <w:szCs w:val="24"/>
          <w:lang w:val="en-US"/>
        </w:rPr>
        <w:t>Berdasarkan</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hasil</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penelitian</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ada</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beberapa</w:t>
      </w:r>
      <w:proofErr w:type="spellEnd"/>
      <w:r w:rsidRPr="002F59D0">
        <w:rPr>
          <w:rFonts w:asciiTheme="majorBidi" w:hAnsiTheme="majorBidi" w:cstheme="majorBidi"/>
          <w:sz w:val="24"/>
          <w:szCs w:val="24"/>
          <w:lang w:val="en-US"/>
        </w:rPr>
        <w:t xml:space="preserve"> saran </w:t>
      </w:r>
      <w:proofErr w:type="spellStart"/>
      <w:r w:rsidRPr="002F59D0">
        <w:rPr>
          <w:rFonts w:asciiTheme="majorBidi" w:hAnsiTheme="majorBidi" w:cstheme="majorBidi"/>
          <w:sz w:val="24"/>
          <w:szCs w:val="24"/>
          <w:lang w:val="en-US"/>
        </w:rPr>
        <w:t>dari</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peneliti</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untuk</w:t>
      </w:r>
      <w:proofErr w:type="spellEnd"/>
      <w:r w:rsidRPr="007458B7">
        <w:rPr>
          <w:rFonts w:asciiTheme="majorBidi" w:hAnsiTheme="majorBidi" w:cstheme="majorBidi"/>
          <w:sz w:val="24"/>
          <w:szCs w:val="24"/>
          <w:lang w:val="en-US"/>
        </w:rPr>
        <w:t xml:space="preserve"> </w:t>
      </w:r>
      <w:proofErr w:type="spellStart"/>
      <w:r w:rsidRPr="007458B7">
        <w:rPr>
          <w:rFonts w:asciiTheme="majorBidi" w:hAnsiTheme="majorBidi" w:cstheme="majorBidi"/>
          <w:sz w:val="24"/>
          <w:szCs w:val="24"/>
          <w:lang w:val="en-US"/>
        </w:rPr>
        <w:t>perusahaan</w:t>
      </w:r>
      <w:proofErr w:type="spellEnd"/>
      <w:r w:rsidRPr="007458B7">
        <w:rPr>
          <w:rFonts w:asciiTheme="majorBidi" w:hAnsiTheme="majorBidi" w:cstheme="majorBidi"/>
          <w:sz w:val="24"/>
          <w:szCs w:val="24"/>
          <w:lang w:val="en-US"/>
        </w:rPr>
        <w:t xml:space="preserve"> dan</w:t>
      </w:r>
      <w:r w:rsidRPr="005D041A">
        <w:rPr>
          <w:rFonts w:asciiTheme="majorBidi" w:hAnsiTheme="majorBidi" w:cstheme="majorBidi"/>
          <w:sz w:val="24"/>
          <w:szCs w:val="24"/>
          <w:lang w:val="en-US"/>
        </w:rPr>
        <w:t xml:space="preserve"> </w:t>
      </w:r>
      <w:proofErr w:type="spellStart"/>
      <w:r w:rsidRPr="005D041A">
        <w:rPr>
          <w:rFonts w:asciiTheme="majorBidi" w:hAnsiTheme="majorBidi" w:cstheme="majorBidi"/>
          <w:sz w:val="24"/>
          <w:szCs w:val="24"/>
          <w:lang w:val="en-US"/>
        </w:rPr>
        <w:t>peneliti</w:t>
      </w:r>
      <w:proofErr w:type="spellEnd"/>
      <w:r w:rsidRPr="005D041A">
        <w:rPr>
          <w:rFonts w:asciiTheme="majorBidi" w:hAnsiTheme="majorBidi" w:cstheme="majorBidi"/>
          <w:sz w:val="24"/>
          <w:szCs w:val="24"/>
          <w:lang w:val="en-US"/>
        </w:rPr>
        <w:t xml:space="preserve"> </w:t>
      </w:r>
      <w:proofErr w:type="spellStart"/>
      <w:r w:rsidRPr="005D041A">
        <w:rPr>
          <w:rFonts w:asciiTheme="majorBidi" w:hAnsiTheme="majorBidi" w:cstheme="majorBidi"/>
          <w:sz w:val="24"/>
          <w:szCs w:val="24"/>
          <w:lang w:val="en-US"/>
        </w:rPr>
        <w:t>selanjutnya</w:t>
      </w:r>
      <w:proofErr w:type="spellEnd"/>
      <w:r w:rsidRPr="005D041A">
        <w:rPr>
          <w:rFonts w:asciiTheme="majorBidi" w:hAnsiTheme="majorBidi" w:cstheme="majorBidi"/>
          <w:sz w:val="24"/>
          <w:szCs w:val="24"/>
          <w:lang w:val="en-US"/>
        </w:rPr>
        <w:t xml:space="preserve"> </w:t>
      </w:r>
      <w:proofErr w:type="spellStart"/>
      <w:r w:rsidRPr="005D041A">
        <w:rPr>
          <w:rFonts w:asciiTheme="majorBidi" w:hAnsiTheme="majorBidi" w:cstheme="majorBidi"/>
          <w:sz w:val="24"/>
          <w:szCs w:val="24"/>
          <w:lang w:val="en-US"/>
        </w:rPr>
        <w:t>guna</w:t>
      </w:r>
      <w:proofErr w:type="spellEnd"/>
      <w:r w:rsidRPr="005D041A">
        <w:rPr>
          <w:rFonts w:asciiTheme="majorBidi" w:hAnsiTheme="majorBidi" w:cstheme="majorBidi"/>
          <w:sz w:val="24"/>
          <w:szCs w:val="24"/>
          <w:lang w:val="en-US"/>
        </w:rPr>
        <w:t xml:space="preserve"> </w:t>
      </w:r>
      <w:proofErr w:type="spellStart"/>
      <w:r w:rsidRPr="005D041A">
        <w:rPr>
          <w:rFonts w:asciiTheme="majorBidi" w:hAnsiTheme="majorBidi" w:cstheme="majorBidi"/>
          <w:sz w:val="24"/>
          <w:szCs w:val="24"/>
          <w:lang w:val="en-US"/>
        </w:rPr>
        <w:t>untuk</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pengembangan</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penelitian</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selanjutnya</w:t>
      </w:r>
      <w:proofErr w:type="spellEnd"/>
      <w:r w:rsidRPr="002F59D0">
        <w:rPr>
          <w:rFonts w:asciiTheme="majorBidi" w:hAnsiTheme="majorBidi" w:cstheme="majorBidi"/>
          <w:sz w:val="24"/>
          <w:szCs w:val="24"/>
          <w:lang w:val="en-US"/>
        </w:rPr>
        <w:t xml:space="preserve"> </w:t>
      </w:r>
      <w:r w:rsidRPr="005D041A">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yaitu</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sebagai</w:t>
      </w:r>
      <w:proofErr w:type="spellEnd"/>
      <w:r w:rsidRPr="002F59D0">
        <w:rPr>
          <w:rFonts w:asciiTheme="majorBidi" w:hAnsiTheme="majorBidi" w:cstheme="majorBidi"/>
          <w:sz w:val="24"/>
          <w:szCs w:val="24"/>
          <w:lang w:val="en-US"/>
        </w:rPr>
        <w:t xml:space="preserve"> </w:t>
      </w:r>
      <w:proofErr w:type="spellStart"/>
      <w:r w:rsidRPr="002F59D0">
        <w:rPr>
          <w:rFonts w:asciiTheme="majorBidi" w:hAnsiTheme="majorBidi" w:cstheme="majorBidi"/>
          <w:sz w:val="24"/>
          <w:szCs w:val="24"/>
          <w:lang w:val="en-US"/>
        </w:rPr>
        <w:t>berikut</w:t>
      </w:r>
      <w:proofErr w:type="spellEnd"/>
      <w:r w:rsidRPr="002F59D0">
        <w:rPr>
          <w:rFonts w:asciiTheme="majorBidi" w:hAnsiTheme="majorBidi" w:cstheme="majorBidi"/>
          <w:sz w:val="24"/>
          <w:szCs w:val="24"/>
          <w:lang w:val="en-US"/>
        </w:rPr>
        <w:t xml:space="preserve">: </w:t>
      </w:r>
    </w:p>
    <w:p w14:paraId="74DBF11F" w14:textId="77777777" w:rsidR="008068A1" w:rsidRDefault="00B003B7" w:rsidP="008068A1">
      <w:pPr>
        <w:pStyle w:val="ListParagraph"/>
        <w:numPr>
          <w:ilvl w:val="0"/>
          <w:numId w:val="18"/>
        </w:numPr>
        <w:jc w:val="both"/>
        <w:rPr>
          <w:rFonts w:asciiTheme="majorBidi" w:hAnsiTheme="majorBidi" w:cstheme="majorBidi"/>
          <w:sz w:val="24"/>
          <w:szCs w:val="24"/>
          <w:lang w:val="en-US"/>
        </w:rPr>
      </w:pPr>
      <w:r w:rsidRPr="008068A1">
        <w:rPr>
          <w:rFonts w:asciiTheme="majorBidi" w:hAnsiTheme="majorBidi" w:cstheme="majorBidi"/>
          <w:sz w:val="24"/>
          <w:szCs w:val="24"/>
          <w:lang w:val="en-US"/>
        </w:rPr>
        <w:t xml:space="preserve">Dari </w:t>
      </w:r>
      <w:proofErr w:type="spellStart"/>
      <w:r w:rsidRPr="008068A1">
        <w:rPr>
          <w:rFonts w:asciiTheme="majorBidi" w:hAnsiTheme="majorBidi" w:cstheme="majorBidi"/>
          <w:sz w:val="24"/>
          <w:szCs w:val="24"/>
          <w:lang w:val="en-US"/>
        </w:rPr>
        <w:t>hasil</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penelitian</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diharapkan</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bagi</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seluruh</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manajemen</w:t>
      </w:r>
      <w:proofErr w:type="spellEnd"/>
      <w:r w:rsidRPr="008068A1">
        <w:rPr>
          <w:rFonts w:asciiTheme="majorBidi" w:hAnsiTheme="majorBidi" w:cstheme="majorBidi"/>
          <w:sz w:val="24"/>
          <w:szCs w:val="24"/>
          <w:lang w:val="en-US"/>
        </w:rPr>
        <w:t xml:space="preserve"> Bank Umum Syariah </w:t>
      </w:r>
      <w:proofErr w:type="spellStart"/>
      <w:r w:rsidRPr="008068A1">
        <w:rPr>
          <w:rFonts w:asciiTheme="majorBidi" w:hAnsiTheme="majorBidi" w:cstheme="majorBidi"/>
          <w:sz w:val="24"/>
          <w:szCs w:val="24"/>
          <w:lang w:val="en-US"/>
        </w:rPr>
        <w:t>untuk</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dapat</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memperhatikan</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faktor-faktor</w:t>
      </w:r>
      <w:proofErr w:type="spellEnd"/>
      <w:r w:rsidRPr="008068A1">
        <w:rPr>
          <w:rFonts w:asciiTheme="majorBidi" w:hAnsiTheme="majorBidi" w:cstheme="majorBidi"/>
          <w:sz w:val="24"/>
          <w:szCs w:val="24"/>
          <w:lang w:val="en-US"/>
        </w:rPr>
        <w:t xml:space="preserve"> yang </w:t>
      </w:r>
      <w:proofErr w:type="spellStart"/>
      <w:r w:rsidRPr="008068A1">
        <w:rPr>
          <w:rFonts w:asciiTheme="majorBidi" w:hAnsiTheme="majorBidi" w:cstheme="majorBidi"/>
          <w:sz w:val="24"/>
          <w:szCs w:val="24"/>
          <w:lang w:val="en-US"/>
        </w:rPr>
        <w:t>dapat</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mempengaruhi</w:t>
      </w:r>
      <w:proofErr w:type="spellEnd"/>
      <w:r w:rsidRPr="008068A1">
        <w:rPr>
          <w:rFonts w:asciiTheme="majorBidi" w:hAnsiTheme="majorBidi" w:cstheme="majorBidi"/>
          <w:sz w:val="24"/>
          <w:szCs w:val="24"/>
          <w:lang w:val="en-US"/>
        </w:rPr>
        <w:t xml:space="preserve"> dan </w:t>
      </w:r>
      <w:proofErr w:type="spellStart"/>
      <w:r w:rsidRPr="008068A1">
        <w:rPr>
          <w:rFonts w:asciiTheme="majorBidi" w:hAnsiTheme="majorBidi" w:cstheme="majorBidi"/>
          <w:sz w:val="24"/>
          <w:szCs w:val="24"/>
          <w:lang w:val="en-US"/>
        </w:rPr>
        <w:t>menghambat</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perolehan</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profitabilitas</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baik</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meliputi</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faktor</w:t>
      </w:r>
      <w:proofErr w:type="spellEnd"/>
      <w:r w:rsidRPr="008068A1">
        <w:rPr>
          <w:rFonts w:asciiTheme="majorBidi" w:hAnsiTheme="majorBidi" w:cstheme="majorBidi"/>
          <w:sz w:val="24"/>
          <w:szCs w:val="24"/>
          <w:lang w:val="en-US"/>
        </w:rPr>
        <w:t xml:space="preserve"> internal </w:t>
      </w:r>
      <w:proofErr w:type="spellStart"/>
      <w:r w:rsidRPr="008068A1">
        <w:rPr>
          <w:rFonts w:asciiTheme="majorBidi" w:hAnsiTheme="majorBidi" w:cstheme="majorBidi"/>
          <w:sz w:val="24"/>
          <w:szCs w:val="24"/>
          <w:lang w:val="en-US"/>
        </w:rPr>
        <w:t>maupun</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faktor</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eksternal</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serta</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manajemen</w:t>
      </w:r>
      <w:proofErr w:type="spellEnd"/>
      <w:r w:rsidRPr="008068A1">
        <w:rPr>
          <w:rFonts w:asciiTheme="majorBidi" w:hAnsiTheme="majorBidi" w:cstheme="majorBidi"/>
          <w:sz w:val="24"/>
          <w:szCs w:val="24"/>
          <w:lang w:val="en-US"/>
        </w:rPr>
        <w:t xml:space="preserve"> Bank Umum Syariah </w:t>
      </w:r>
      <w:proofErr w:type="spellStart"/>
      <w:r w:rsidRPr="008068A1">
        <w:rPr>
          <w:rFonts w:asciiTheme="majorBidi" w:hAnsiTheme="majorBidi" w:cstheme="majorBidi"/>
          <w:sz w:val="24"/>
          <w:szCs w:val="24"/>
          <w:lang w:val="en-US"/>
        </w:rPr>
        <w:t>diharapkan</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untuk</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dapat</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mempertahankan</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rasio</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keuangan</w:t>
      </w:r>
      <w:proofErr w:type="spellEnd"/>
      <w:r w:rsidRPr="008068A1">
        <w:rPr>
          <w:rFonts w:asciiTheme="majorBidi" w:hAnsiTheme="majorBidi" w:cstheme="majorBidi"/>
          <w:sz w:val="24"/>
          <w:szCs w:val="24"/>
          <w:lang w:val="en-US"/>
        </w:rPr>
        <w:t xml:space="preserve"> yang </w:t>
      </w:r>
      <w:proofErr w:type="spellStart"/>
      <w:r w:rsidRPr="008068A1">
        <w:rPr>
          <w:rFonts w:asciiTheme="majorBidi" w:hAnsiTheme="majorBidi" w:cstheme="majorBidi"/>
          <w:sz w:val="24"/>
          <w:szCs w:val="24"/>
          <w:lang w:val="en-US"/>
        </w:rPr>
        <w:t>dapat</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memberikan</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manfaat</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dalam</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peningkatan</w:t>
      </w:r>
      <w:proofErr w:type="spellEnd"/>
      <w:r w:rsidRPr="008068A1">
        <w:rPr>
          <w:rFonts w:asciiTheme="majorBidi" w:hAnsiTheme="majorBidi" w:cstheme="majorBidi"/>
          <w:sz w:val="24"/>
          <w:szCs w:val="24"/>
          <w:lang w:val="en-US"/>
        </w:rPr>
        <w:t xml:space="preserve"> </w:t>
      </w:r>
      <w:proofErr w:type="spellStart"/>
      <w:r w:rsidRPr="008068A1">
        <w:rPr>
          <w:rFonts w:asciiTheme="majorBidi" w:hAnsiTheme="majorBidi" w:cstheme="majorBidi"/>
          <w:sz w:val="24"/>
          <w:szCs w:val="24"/>
          <w:lang w:val="en-US"/>
        </w:rPr>
        <w:t>profitabilitas</w:t>
      </w:r>
      <w:proofErr w:type="spellEnd"/>
      <w:r w:rsidRPr="008068A1">
        <w:rPr>
          <w:rFonts w:asciiTheme="majorBidi" w:hAnsiTheme="majorBidi" w:cstheme="majorBidi"/>
          <w:sz w:val="24"/>
          <w:szCs w:val="24"/>
          <w:lang w:val="en-US"/>
        </w:rPr>
        <w:t>.</w:t>
      </w:r>
    </w:p>
    <w:p w14:paraId="396177AB" w14:textId="47049AC6" w:rsidR="002F39CF" w:rsidRPr="000A643D" w:rsidRDefault="00B003B7" w:rsidP="000A643D">
      <w:pPr>
        <w:pStyle w:val="ListParagraph"/>
        <w:numPr>
          <w:ilvl w:val="0"/>
          <w:numId w:val="18"/>
        </w:numPr>
        <w:jc w:val="both"/>
        <w:rPr>
          <w:rFonts w:asciiTheme="majorBidi" w:hAnsiTheme="majorBidi" w:cstheme="majorBidi"/>
          <w:sz w:val="24"/>
          <w:szCs w:val="24"/>
          <w:lang w:val="en-US"/>
        </w:rPr>
      </w:pPr>
      <w:proofErr w:type="spellStart"/>
      <w:r w:rsidRPr="008068A1">
        <w:rPr>
          <w:rFonts w:asciiTheme="majorBidi" w:hAnsiTheme="majorBidi" w:cstheme="majorBidi"/>
          <w:sz w:val="24"/>
          <w:szCs w:val="24"/>
        </w:rPr>
        <w:t>Untuk</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peneliti</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selanjutnya</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diharapkan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dapat</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menggunakan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variabel</w:t>
      </w:r>
      <w:proofErr w:type="spellEnd"/>
      <w:r w:rsidRPr="008068A1">
        <w:rPr>
          <w:rFonts w:asciiTheme="majorBidi" w:hAnsiTheme="majorBidi" w:cstheme="majorBidi"/>
          <w:sz w:val="24"/>
          <w:szCs w:val="24"/>
        </w:rPr>
        <w:t xml:space="preserve"> yang </w:t>
      </w:r>
      <w:proofErr w:type="spellStart"/>
      <w:r w:rsidRPr="008068A1">
        <w:rPr>
          <w:rFonts w:asciiTheme="majorBidi" w:hAnsiTheme="majorBidi" w:cstheme="majorBidi"/>
          <w:sz w:val="24"/>
          <w:szCs w:val="24"/>
        </w:rPr>
        <w:t>lebih</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lengkap</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baik</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meliputi</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faktor</w:t>
      </w:r>
      <w:proofErr w:type="spellEnd"/>
      <w:r w:rsidRPr="008068A1">
        <w:rPr>
          <w:rFonts w:asciiTheme="majorBidi" w:hAnsiTheme="majorBidi" w:cstheme="majorBidi"/>
          <w:sz w:val="24"/>
          <w:szCs w:val="24"/>
        </w:rPr>
        <w:t xml:space="preserve"> internal </w:t>
      </w:r>
      <w:proofErr w:type="spellStart"/>
      <w:r w:rsidRPr="008068A1">
        <w:rPr>
          <w:rFonts w:asciiTheme="majorBidi" w:hAnsiTheme="majorBidi" w:cstheme="majorBidi"/>
          <w:sz w:val="24"/>
          <w:szCs w:val="24"/>
        </w:rPr>
        <w:t>maupun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faktor</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eksternal</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perbankan</w:t>
      </w:r>
      <w:proofErr w:type="spellEnd"/>
      <w:r w:rsidRPr="008068A1">
        <w:rPr>
          <w:rFonts w:asciiTheme="majorBidi" w:hAnsiTheme="majorBidi" w:cstheme="majorBidi"/>
          <w:sz w:val="24"/>
          <w:szCs w:val="24"/>
        </w:rPr>
        <w:t xml:space="preserve"> syariah </w:t>
      </w:r>
      <w:proofErr w:type="spellStart"/>
      <w:r w:rsidRPr="008068A1">
        <w:rPr>
          <w:rFonts w:asciiTheme="majorBidi" w:hAnsiTheme="majorBidi" w:cstheme="majorBidi"/>
          <w:sz w:val="24"/>
          <w:szCs w:val="24"/>
        </w:rPr>
        <w:t>seperti</w:t>
      </w:r>
      <w:proofErr w:type="spellEnd"/>
      <w:r w:rsidRPr="008068A1">
        <w:rPr>
          <w:rFonts w:asciiTheme="majorBidi" w:hAnsiTheme="majorBidi" w:cstheme="majorBidi"/>
          <w:sz w:val="24"/>
          <w:szCs w:val="24"/>
        </w:rPr>
        <w:t xml:space="preserve"> </w:t>
      </w:r>
      <w:r w:rsidRPr="008068A1">
        <w:rPr>
          <w:rFonts w:asciiTheme="majorBidi" w:hAnsiTheme="majorBidi" w:cstheme="majorBidi"/>
          <w:i/>
          <w:iCs/>
          <w:sz w:val="24"/>
          <w:szCs w:val="24"/>
        </w:rPr>
        <w:t>Capital Adequacy Ratio</w:t>
      </w:r>
      <w:r w:rsidRPr="008068A1">
        <w:rPr>
          <w:rFonts w:asciiTheme="majorBidi" w:hAnsiTheme="majorBidi" w:cstheme="majorBidi"/>
          <w:sz w:val="24"/>
          <w:szCs w:val="24"/>
        </w:rPr>
        <w:t xml:space="preserve"> (CAR), F</w:t>
      </w:r>
      <w:r w:rsidRPr="008068A1">
        <w:rPr>
          <w:rFonts w:asciiTheme="majorBidi" w:hAnsiTheme="majorBidi" w:cstheme="majorBidi"/>
          <w:i/>
          <w:iCs/>
          <w:sz w:val="24"/>
          <w:szCs w:val="24"/>
        </w:rPr>
        <w:t>inancing to Deposit Ratio</w:t>
      </w:r>
      <w:r w:rsidRPr="008068A1">
        <w:rPr>
          <w:rFonts w:asciiTheme="majorBidi" w:hAnsiTheme="majorBidi" w:cstheme="majorBidi"/>
          <w:sz w:val="24"/>
          <w:szCs w:val="24"/>
        </w:rPr>
        <w:t xml:space="preserve"> (FDR), Dana </w:t>
      </w:r>
      <w:proofErr w:type="spellStart"/>
      <w:r w:rsidRPr="008068A1">
        <w:rPr>
          <w:rFonts w:asciiTheme="majorBidi" w:hAnsiTheme="majorBidi" w:cstheme="majorBidi"/>
          <w:sz w:val="24"/>
          <w:szCs w:val="24"/>
        </w:rPr>
        <w:t>Pihak</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Ketiga</w:t>
      </w:r>
      <w:proofErr w:type="spellEnd"/>
      <w:r w:rsidRPr="008068A1">
        <w:rPr>
          <w:rFonts w:asciiTheme="majorBidi" w:hAnsiTheme="majorBidi" w:cstheme="majorBidi"/>
          <w:sz w:val="24"/>
          <w:szCs w:val="24"/>
        </w:rPr>
        <w:t xml:space="preserve"> (DPK), </w:t>
      </w:r>
      <w:r w:rsidRPr="008068A1">
        <w:rPr>
          <w:rFonts w:asciiTheme="majorBidi" w:hAnsiTheme="majorBidi" w:cstheme="majorBidi"/>
          <w:i/>
          <w:iCs/>
          <w:sz w:val="24"/>
          <w:szCs w:val="24"/>
        </w:rPr>
        <w:t>Gross Domestic Product</w:t>
      </w:r>
      <w:r w:rsidRPr="008068A1">
        <w:rPr>
          <w:rFonts w:asciiTheme="majorBidi" w:hAnsiTheme="majorBidi" w:cstheme="majorBidi"/>
          <w:sz w:val="24"/>
          <w:szCs w:val="24"/>
        </w:rPr>
        <w:t xml:space="preserve"> (GDP), dan Nilai </w:t>
      </w:r>
      <w:proofErr w:type="spellStart"/>
      <w:r w:rsidRPr="008068A1">
        <w:rPr>
          <w:rFonts w:asciiTheme="majorBidi" w:hAnsiTheme="majorBidi" w:cstheme="majorBidi"/>
          <w:sz w:val="24"/>
          <w:szCs w:val="24"/>
        </w:rPr>
        <w:t>Tukar</w:t>
      </w:r>
      <w:proofErr w:type="spellEnd"/>
      <w:r w:rsidRPr="008068A1">
        <w:rPr>
          <w:rFonts w:asciiTheme="majorBidi" w:hAnsiTheme="majorBidi" w:cstheme="majorBidi"/>
          <w:sz w:val="24"/>
          <w:szCs w:val="24"/>
        </w:rPr>
        <w:t xml:space="preserve"> Rupiah. </w:t>
      </w:r>
      <w:proofErr w:type="spellStart"/>
      <w:r w:rsidRPr="008068A1">
        <w:rPr>
          <w:rFonts w:asciiTheme="majorBidi" w:hAnsiTheme="majorBidi" w:cstheme="majorBidi"/>
          <w:sz w:val="24"/>
          <w:szCs w:val="24"/>
        </w:rPr>
        <w:t>Sehingga</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untuk</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penelitian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lebih</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lanjut</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dapat</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memperluas</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cakupan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penelitian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dengan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memperbanyak</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sampel</w:t>
      </w:r>
      <w:proofErr w:type="spellEnd"/>
      <w:r w:rsidRPr="008068A1">
        <w:rPr>
          <w:rFonts w:asciiTheme="majorBidi" w:hAnsiTheme="majorBidi" w:cstheme="majorBidi"/>
          <w:sz w:val="24"/>
          <w:szCs w:val="24"/>
        </w:rPr>
        <w:t xml:space="preserve"> dan </w:t>
      </w:r>
      <w:proofErr w:type="spellStart"/>
      <w:r w:rsidRPr="008068A1">
        <w:rPr>
          <w:rFonts w:asciiTheme="majorBidi" w:hAnsiTheme="majorBidi" w:cstheme="majorBidi"/>
          <w:sz w:val="24"/>
          <w:szCs w:val="24"/>
        </w:rPr>
        <w:t>periode</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penelitian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serta</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mengembangkan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hipotesis</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penelitian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dengan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cara</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melakukan</w:t>
      </w:r>
      <w:proofErr w:type="spellEnd"/>
      <w:r w:rsidRPr="008068A1">
        <w:rPr>
          <w:rFonts w:asciiTheme="majorBidi" w:hAnsiTheme="majorBidi" w:cstheme="majorBidi"/>
          <w:sz w:val="24"/>
          <w:szCs w:val="24"/>
        </w:rPr>
        <w:t xml:space="preserve"> uji </w:t>
      </w:r>
      <w:proofErr w:type="spellStart"/>
      <w:r w:rsidRPr="008068A1">
        <w:rPr>
          <w:rFonts w:asciiTheme="majorBidi" w:hAnsiTheme="majorBidi" w:cstheme="majorBidi"/>
          <w:sz w:val="24"/>
          <w:szCs w:val="24"/>
        </w:rPr>
        <w:t>dengan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menggunakan</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metode</w:t>
      </w:r>
      <w:proofErr w:type="spellEnd"/>
      <w:r w:rsidRPr="008068A1">
        <w:rPr>
          <w:rFonts w:asciiTheme="majorBidi" w:hAnsiTheme="majorBidi" w:cstheme="majorBidi"/>
          <w:sz w:val="24"/>
          <w:szCs w:val="24"/>
        </w:rPr>
        <w:t xml:space="preserve"> yang </w:t>
      </w:r>
      <w:proofErr w:type="spellStart"/>
      <w:r w:rsidRPr="008068A1">
        <w:rPr>
          <w:rFonts w:asciiTheme="majorBidi" w:hAnsiTheme="majorBidi" w:cstheme="majorBidi"/>
          <w:sz w:val="24"/>
          <w:szCs w:val="24"/>
        </w:rPr>
        <w:t>lebih</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lengkap</w:t>
      </w:r>
      <w:proofErr w:type="spellEnd"/>
      <w:r w:rsidRPr="008068A1">
        <w:rPr>
          <w:rFonts w:asciiTheme="majorBidi" w:hAnsiTheme="majorBidi" w:cstheme="majorBidi"/>
          <w:sz w:val="24"/>
          <w:szCs w:val="24"/>
        </w:rPr>
        <w:t xml:space="preserve"> dan juga </w:t>
      </w:r>
      <w:proofErr w:type="spellStart"/>
      <w:r w:rsidRPr="008068A1">
        <w:rPr>
          <w:rFonts w:asciiTheme="majorBidi" w:hAnsiTheme="majorBidi" w:cstheme="majorBidi"/>
          <w:sz w:val="24"/>
          <w:szCs w:val="24"/>
        </w:rPr>
        <w:t>akurat</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sehingga</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memperoleh</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kesimpulan</w:t>
      </w:r>
      <w:proofErr w:type="spellEnd"/>
      <w:r w:rsidRPr="008068A1">
        <w:rPr>
          <w:rFonts w:asciiTheme="majorBidi" w:hAnsiTheme="majorBidi" w:cstheme="majorBidi"/>
          <w:sz w:val="24"/>
          <w:szCs w:val="24"/>
        </w:rPr>
        <w:t xml:space="preserve"> yang </w:t>
      </w:r>
      <w:proofErr w:type="spellStart"/>
      <w:r w:rsidRPr="008068A1">
        <w:rPr>
          <w:rFonts w:asciiTheme="majorBidi" w:hAnsiTheme="majorBidi" w:cstheme="majorBidi"/>
          <w:sz w:val="24"/>
          <w:szCs w:val="24"/>
        </w:rPr>
        <w:t>lebih</w:t>
      </w:r>
      <w:proofErr w:type="spellEnd"/>
      <w:r w:rsidRPr="008068A1">
        <w:rPr>
          <w:rFonts w:asciiTheme="majorBidi" w:hAnsiTheme="majorBidi" w:cstheme="majorBidi"/>
          <w:sz w:val="24"/>
          <w:szCs w:val="24"/>
        </w:rPr>
        <w:t xml:space="preserve"> </w:t>
      </w:r>
      <w:proofErr w:type="spellStart"/>
      <w:r w:rsidRPr="008068A1">
        <w:rPr>
          <w:rFonts w:asciiTheme="majorBidi" w:hAnsiTheme="majorBidi" w:cstheme="majorBidi"/>
          <w:sz w:val="24"/>
          <w:szCs w:val="24"/>
        </w:rPr>
        <w:t>sempurna</w:t>
      </w:r>
      <w:proofErr w:type="spellEnd"/>
      <w:r w:rsidRPr="008068A1">
        <w:rPr>
          <w:rFonts w:asciiTheme="majorBidi" w:hAnsiTheme="majorBidi" w:cstheme="majorBidi"/>
          <w:sz w:val="24"/>
          <w:szCs w:val="24"/>
        </w:rPr>
        <w:t>.</w:t>
      </w:r>
      <w:r w:rsidR="002F39CF" w:rsidRPr="000A643D">
        <w:rPr>
          <w:rFonts w:asciiTheme="majorBidi" w:hAnsiTheme="majorBidi" w:cstheme="majorBidi"/>
          <w:sz w:val="24"/>
          <w:szCs w:val="24"/>
        </w:rPr>
        <w:br w:type="page"/>
      </w:r>
    </w:p>
    <w:p w14:paraId="0623B54B" w14:textId="2BBC1B2F" w:rsidR="00317964" w:rsidRDefault="002F39CF" w:rsidP="002F39CF">
      <w:pPr>
        <w:jc w:val="center"/>
        <w:rPr>
          <w:rFonts w:asciiTheme="majorBidi" w:hAnsiTheme="majorBidi" w:cstheme="majorBidi"/>
          <w:b/>
          <w:bCs/>
          <w:sz w:val="24"/>
          <w:szCs w:val="24"/>
        </w:rPr>
      </w:pPr>
      <w:r w:rsidRPr="002F39CF">
        <w:rPr>
          <w:rFonts w:asciiTheme="majorBidi" w:hAnsiTheme="majorBidi" w:cstheme="majorBidi"/>
          <w:b/>
          <w:bCs/>
          <w:sz w:val="24"/>
          <w:szCs w:val="24"/>
        </w:rPr>
        <w:lastRenderedPageBreak/>
        <w:t>DAFTAR PUSTAKA</w:t>
      </w:r>
    </w:p>
    <w:p w14:paraId="102744D8" w14:textId="77777777" w:rsidR="00ED2E0C" w:rsidRDefault="00ED2E0C" w:rsidP="00ED2E0C">
      <w:pPr>
        <w:rPr>
          <w:rFonts w:asciiTheme="majorBidi" w:hAnsiTheme="majorBidi" w:cstheme="majorBidi"/>
          <w:b/>
          <w:bCs/>
          <w:sz w:val="24"/>
          <w:szCs w:val="24"/>
        </w:rPr>
      </w:pPr>
    </w:p>
    <w:p w14:paraId="5CC907EA" w14:textId="1B41D249" w:rsidR="00ED2E0C" w:rsidRPr="00ED2E0C" w:rsidRDefault="00ED2E0C" w:rsidP="00ED2E0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Agustin, S</w:t>
      </w:r>
      <w:r w:rsidR="0078407D">
        <w:rPr>
          <w:rFonts w:ascii="Times New Roman" w:hAnsi="Times New Roman" w:cs="Times New Roman"/>
          <w:noProof/>
          <w:sz w:val="24"/>
          <w:szCs w:val="24"/>
        </w:rPr>
        <w:t>.,</w:t>
      </w:r>
      <w:r>
        <w:rPr>
          <w:rFonts w:ascii="Times New Roman" w:hAnsi="Times New Roman" w:cs="Times New Roman"/>
          <w:noProof/>
          <w:sz w:val="24"/>
          <w:szCs w:val="24"/>
        </w:rPr>
        <w:t xml:space="preserve"> K</w:t>
      </w:r>
      <w:r w:rsidR="0078407D">
        <w:rPr>
          <w:rFonts w:ascii="Times New Roman" w:hAnsi="Times New Roman" w:cs="Times New Roman"/>
          <w:noProof/>
          <w:sz w:val="24"/>
          <w:szCs w:val="24"/>
        </w:rPr>
        <w:t>.</w:t>
      </w:r>
      <w:r w:rsidRPr="009162AA">
        <w:rPr>
          <w:rFonts w:ascii="Times New Roman" w:hAnsi="Times New Roman" w:cs="Times New Roman"/>
          <w:noProof/>
          <w:sz w:val="24"/>
          <w:szCs w:val="24"/>
        </w:rPr>
        <w:t xml:space="preserve">, </w:t>
      </w:r>
      <w:r>
        <w:rPr>
          <w:rFonts w:ascii="Times New Roman" w:hAnsi="Times New Roman" w:cs="Times New Roman"/>
          <w:noProof/>
          <w:sz w:val="24"/>
          <w:szCs w:val="24"/>
        </w:rPr>
        <w:t>&amp; Citrayani, I</w:t>
      </w:r>
      <w:r w:rsidRPr="009162AA">
        <w:rPr>
          <w:rFonts w:ascii="Times New Roman" w:hAnsi="Times New Roman" w:cs="Times New Roman"/>
          <w:noProof/>
          <w:sz w:val="24"/>
          <w:szCs w:val="24"/>
        </w:rPr>
        <w:t>. (2022). Jurnal Fair Value Performing Financing Ratio (NPF), dan Financiing To Deposit Ratio (FDR) Terhadap Profitabilitas.</w:t>
      </w:r>
    </w:p>
    <w:p w14:paraId="23A89AB7" w14:textId="0C5792FF" w:rsidR="004D76CB" w:rsidRPr="009162AA" w:rsidRDefault="00144911"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heme="majorBidi" w:hAnsiTheme="majorBidi" w:cstheme="majorBidi"/>
          <w:b/>
          <w:bCs/>
          <w:sz w:val="24"/>
          <w:szCs w:val="24"/>
        </w:rPr>
        <w:fldChar w:fldCharType="begin" w:fldLock="1"/>
      </w:r>
      <w:r w:rsidRPr="009162AA">
        <w:rPr>
          <w:rFonts w:asciiTheme="majorBidi" w:hAnsiTheme="majorBidi" w:cstheme="majorBidi"/>
          <w:b/>
          <w:bCs/>
          <w:sz w:val="24"/>
          <w:szCs w:val="24"/>
        </w:rPr>
        <w:instrText xml:space="preserve">ADDIN Mendeley Bibliography CSL_BIBLIOGRAPHY </w:instrText>
      </w:r>
      <w:r w:rsidRPr="009162AA">
        <w:rPr>
          <w:rFonts w:asciiTheme="majorBidi" w:hAnsiTheme="majorBidi" w:cstheme="majorBidi"/>
          <w:b/>
          <w:bCs/>
          <w:sz w:val="24"/>
          <w:szCs w:val="24"/>
        </w:rPr>
        <w:fldChar w:fldCharType="separate"/>
      </w:r>
      <w:r w:rsidR="004D76CB" w:rsidRPr="009162AA">
        <w:rPr>
          <w:rFonts w:ascii="Times New Roman" w:hAnsi="Times New Roman" w:cs="Times New Roman"/>
          <w:noProof/>
          <w:sz w:val="24"/>
          <w:szCs w:val="24"/>
        </w:rPr>
        <w:t>Almunawwaroh, M., &amp; Marliana, R. (2018). Pengaruh Car,</w:t>
      </w:r>
      <w:r w:rsidR="0084612B">
        <w:rPr>
          <w:rFonts w:ascii="Times New Roman" w:hAnsi="Times New Roman" w:cs="Times New Roman"/>
          <w:noProof/>
          <w:sz w:val="24"/>
          <w:szCs w:val="24"/>
        </w:rPr>
        <w:t xml:space="preserve"> </w:t>
      </w:r>
      <w:r w:rsidR="004D76CB" w:rsidRPr="009162AA">
        <w:rPr>
          <w:rFonts w:ascii="Times New Roman" w:hAnsi="Times New Roman" w:cs="Times New Roman"/>
          <w:noProof/>
          <w:sz w:val="24"/>
          <w:szCs w:val="24"/>
        </w:rPr>
        <w:t>Npf Dan Fdr Terhadap Profitabilitas Bank Syariah Di Indonesia. Amwaluna: Jurnal Ekonomi Dan Keuangan Syariah</w:t>
      </w:r>
      <w:r w:rsidR="0084612B">
        <w:rPr>
          <w:rFonts w:ascii="Times New Roman" w:hAnsi="Times New Roman" w:cs="Times New Roman"/>
          <w:noProof/>
          <w:sz w:val="24"/>
          <w:szCs w:val="24"/>
        </w:rPr>
        <w:t>.</w:t>
      </w:r>
    </w:p>
    <w:p w14:paraId="16443673" w14:textId="3D2E4961" w:rsidR="004D76CB" w:rsidRDefault="004D76CB" w:rsidP="004D76C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Arpinto Ady, R. (2020). Pengaruh Makroekonomi Terhadap Profitabilitas Perbankan Di Indonesia. Research Fair Unisri</w:t>
      </w:r>
      <w:r w:rsidR="0084612B">
        <w:rPr>
          <w:rFonts w:ascii="Times New Roman" w:hAnsi="Times New Roman" w:cs="Times New Roman"/>
          <w:noProof/>
          <w:sz w:val="24"/>
          <w:szCs w:val="24"/>
        </w:rPr>
        <w:t>.</w:t>
      </w:r>
    </w:p>
    <w:p w14:paraId="1DF33AC5" w14:textId="58415E9A" w:rsidR="0078407D" w:rsidRPr="009162AA" w:rsidRDefault="0078407D" w:rsidP="007840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8407D">
        <w:rPr>
          <w:rFonts w:ascii="Times New Roman" w:hAnsi="Times New Roman" w:cs="Times New Roman"/>
          <w:noProof/>
          <w:sz w:val="24"/>
          <w:szCs w:val="24"/>
        </w:rPr>
        <w:t>Astuti</w:t>
      </w:r>
      <w:r>
        <w:rPr>
          <w:rFonts w:ascii="Times New Roman" w:hAnsi="Times New Roman" w:cs="Times New Roman"/>
          <w:noProof/>
          <w:sz w:val="24"/>
          <w:szCs w:val="24"/>
        </w:rPr>
        <w:t xml:space="preserve"> R., P.</w:t>
      </w:r>
      <w:r w:rsidRPr="0078407D">
        <w:rPr>
          <w:rFonts w:ascii="Times New Roman" w:hAnsi="Times New Roman" w:cs="Times New Roman"/>
          <w:noProof/>
          <w:sz w:val="24"/>
          <w:szCs w:val="24"/>
        </w:rPr>
        <w:t xml:space="preserve"> (2022) Pengaruh CAR , FDR , NPF , Dan BOPO Terhadap Profitabilitas Perbankan Syariah. </w:t>
      </w:r>
    </w:p>
    <w:p w14:paraId="51E996B1" w14:textId="0F52B732" w:rsidR="004D76CB" w:rsidRPr="009162AA" w:rsidRDefault="004D76CB" w:rsidP="004D76C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Dwi, R., Rini, P., Balafif, M., &amp; Imamah, N. (2021). Pengaruh Tingkat Inflasi , Kurs IDR , CAR dan Dana Pihak Ketiga terhadap Profitabilitas Perbankan Syariah di Indonesia Periode 2013-2017.</w:t>
      </w:r>
    </w:p>
    <w:p w14:paraId="0946F7FE" w14:textId="4CF4B29D" w:rsidR="004D76CB" w:rsidRPr="009162AA" w:rsidRDefault="004D76CB" w:rsidP="004D76C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Dwintama, F. P., Ramadhan, S., Darajat, I. F., Hak, N., &amp; Hartini, K. (2022). Pengaruh Npf, Car, Dan Fdr Terhadap Profitabilitas Pada Bank Umum Syariah Di Indonesia Periode 2016-2020. Jurnal Ilmiah Akuntansi, Manajemen Dan Ekonomi Islam (JAM-EKIS)</w:t>
      </w:r>
      <w:r w:rsidR="0084612B">
        <w:rPr>
          <w:rFonts w:ascii="Times New Roman" w:hAnsi="Times New Roman" w:cs="Times New Roman"/>
          <w:noProof/>
          <w:sz w:val="24"/>
          <w:szCs w:val="24"/>
        </w:rPr>
        <w:t>.</w:t>
      </w:r>
    </w:p>
    <w:p w14:paraId="0B6F11B5" w14:textId="77777777" w:rsidR="004D76CB" w:rsidRPr="009162AA" w:rsidRDefault="004D76CB" w:rsidP="004D76CB">
      <w:pPr>
        <w:widowControl w:val="0"/>
        <w:autoSpaceDE w:val="0"/>
        <w:autoSpaceDN w:val="0"/>
        <w:adjustRightInd w:val="0"/>
        <w:spacing w:after="200" w:line="240" w:lineRule="auto"/>
        <w:ind w:left="480" w:hanging="480"/>
        <w:jc w:val="both"/>
        <w:rPr>
          <w:rFonts w:ascii="Times New Roman" w:eastAsia="Calibri" w:hAnsi="Times New Roman" w:cs="Times New Roman"/>
          <w:noProof/>
          <w:sz w:val="24"/>
          <w:szCs w:val="24"/>
          <w:lang w:val="en-US"/>
        </w:rPr>
      </w:pPr>
      <w:r w:rsidRPr="009162AA">
        <w:rPr>
          <w:rFonts w:ascii="Times New Roman" w:eastAsia="Calibri" w:hAnsi="Times New Roman" w:cs="Times New Roman"/>
          <w:noProof/>
          <w:sz w:val="24"/>
          <w:szCs w:val="24"/>
          <w:lang w:val="en-US"/>
        </w:rPr>
        <w:t>Ghozali. I. (2018). Aplikasi Analisis Multivariate Dengan Program IBM SPSS.</w:t>
      </w:r>
    </w:p>
    <w:p w14:paraId="02A49023" w14:textId="129743B6"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Hanafia, F., &amp; Karim, A. (2020). Analisis CAR, BOPO, NPF, FDR, NOM, Dan DPK Terhadap Profitabilitas (ROA) Pada Bank Syari’ah Di Indonesia. Target : Jurnal Manajemen Bisnis</w:t>
      </w:r>
      <w:r w:rsidR="0084612B">
        <w:rPr>
          <w:rFonts w:ascii="Times New Roman" w:hAnsi="Times New Roman" w:cs="Times New Roman"/>
          <w:noProof/>
          <w:sz w:val="24"/>
          <w:szCs w:val="24"/>
        </w:rPr>
        <w:t>.</w:t>
      </w:r>
    </w:p>
    <w:p w14:paraId="7E3A3F6A" w14:textId="5CF18B31" w:rsidR="004D76CB" w:rsidRPr="009162AA" w:rsidRDefault="004D76CB" w:rsidP="004D76C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Haryati, N. (2018). Pengaruh Standar Akuntansi , Transparansi , dan Kinerja Bank terhadap Profitabilitas Bank Syariah di Indonesia dengan Profit Sharing sebagai Variabel Intervensi : Tinjauan Konseptual. Industrial Research Workshop and National Seminar</w:t>
      </w:r>
      <w:r w:rsidR="0084612B">
        <w:rPr>
          <w:rFonts w:ascii="Times New Roman" w:hAnsi="Times New Roman" w:cs="Times New Roman"/>
          <w:noProof/>
          <w:sz w:val="24"/>
          <w:szCs w:val="24"/>
        </w:rPr>
        <w:t>.</w:t>
      </w:r>
    </w:p>
    <w:p w14:paraId="1B9FC843" w14:textId="75BB1614"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Hendrawan Raharjo, Anita Wijayanti, &amp; Riana R Dewi. (2020). Analisis Pengaruh Kinerja Keuangan Dan Inflasi Terhadap Profitabilitas Bank Umum Syariah Di Indonesia (Tahun 2014-2018). Jurnal Ilmiah Akuntansi Dan Manajemen</w:t>
      </w:r>
      <w:r w:rsidR="0084612B">
        <w:rPr>
          <w:rFonts w:ascii="Times New Roman" w:hAnsi="Times New Roman" w:cs="Times New Roman"/>
          <w:noProof/>
          <w:sz w:val="24"/>
          <w:szCs w:val="24"/>
        </w:rPr>
        <w:t>.</w:t>
      </w:r>
    </w:p>
    <w:p w14:paraId="34D4AF5A" w14:textId="10AEDED3" w:rsidR="004D76CB" w:rsidRDefault="004D76CB" w:rsidP="004D76C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Irsyad, M., Kosim, A. M., &amp; Hakim, H. (2018). Pengaruh PDB (Produk Domestik Bruto), Suku Bunga, dan Inflasi Terhadap Profitabilitas Bank Syariah Periode 2014-2017. T</w:t>
      </w:r>
      <w:r w:rsidR="009162AA" w:rsidRPr="009162AA">
        <w:rPr>
          <w:rFonts w:ascii="Times New Roman" w:hAnsi="Times New Roman" w:cs="Times New Roman"/>
          <w:noProof/>
          <w:sz w:val="24"/>
          <w:szCs w:val="24"/>
        </w:rPr>
        <w:t>afaqquh</w:t>
      </w:r>
      <w:r w:rsidRPr="009162AA">
        <w:rPr>
          <w:rFonts w:ascii="Times New Roman" w:hAnsi="Times New Roman" w:cs="Times New Roman"/>
          <w:noProof/>
          <w:sz w:val="24"/>
          <w:szCs w:val="24"/>
        </w:rPr>
        <w:t>: Jurnal Hukum Ekonomi Syariah Dan Ahwal Syahsiyah.</w:t>
      </w:r>
    </w:p>
    <w:p w14:paraId="1F83E2B9" w14:textId="541A3106" w:rsidR="0078407D" w:rsidRPr="009162AA" w:rsidRDefault="0078407D" w:rsidP="004D76C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Kasmir. (2011). Manajemen Perbankan, Jakarta: Rajawali Pers.</w:t>
      </w:r>
    </w:p>
    <w:p w14:paraId="04269E0F" w14:textId="3F7401F2" w:rsidR="00C82B7E" w:rsidRPr="009162AA" w:rsidRDefault="00C82B7E" w:rsidP="004D76CB">
      <w:pPr>
        <w:widowControl w:val="0"/>
        <w:autoSpaceDE w:val="0"/>
        <w:autoSpaceDN w:val="0"/>
        <w:adjustRightInd w:val="0"/>
        <w:spacing w:line="240" w:lineRule="auto"/>
        <w:ind w:left="480" w:hanging="480"/>
        <w:jc w:val="both"/>
        <w:rPr>
          <w:rFonts w:asciiTheme="majorBidi" w:hAnsiTheme="majorBidi" w:cstheme="majorBidi"/>
          <w:sz w:val="24"/>
          <w:szCs w:val="24"/>
        </w:rPr>
      </w:pPr>
      <w:r w:rsidRPr="009162AA">
        <w:rPr>
          <w:rFonts w:asciiTheme="majorBidi" w:hAnsiTheme="majorBidi" w:cstheme="majorBidi"/>
          <w:sz w:val="24"/>
          <w:szCs w:val="24"/>
        </w:rPr>
        <w:t xml:space="preserve">Kasmir. </w:t>
      </w:r>
      <w:r w:rsidR="0084612B">
        <w:rPr>
          <w:rFonts w:asciiTheme="majorBidi" w:hAnsiTheme="majorBidi" w:cstheme="majorBidi"/>
          <w:sz w:val="24"/>
          <w:szCs w:val="24"/>
        </w:rPr>
        <w:t>(</w:t>
      </w:r>
      <w:r w:rsidRPr="009162AA">
        <w:rPr>
          <w:rFonts w:asciiTheme="majorBidi" w:hAnsiTheme="majorBidi" w:cstheme="majorBidi"/>
          <w:sz w:val="24"/>
          <w:szCs w:val="24"/>
        </w:rPr>
        <w:t>2015</w:t>
      </w:r>
      <w:r w:rsidR="0084612B">
        <w:rPr>
          <w:rFonts w:asciiTheme="majorBidi" w:hAnsiTheme="majorBidi" w:cstheme="majorBidi"/>
          <w:sz w:val="24"/>
          <w:szCs w:val="24"/>
        </w:rPr>
        <w:t>)</w:t>
      </w:r>
      <w:r w:rsidRPr="009162AA">
        <w:rPr>
          <w:rFonts w:asciiTheme="majorBidi" w:hAnsiTheme="majorBidi" w:cstheme="majorBidi"/>
          <w:sz w:val="24"/>
          <w:szCs w:val="24"/>
        </w:rPr>
        <w:t>. Analisis Laporan Keuangan. Edisi Satu. Jakarta: PT Raja Grafindo Persada</w:t>
      </w:r>
    </w:p>
    <w:p w14:paraId="34B5C477" w14:textId="2BE53D80" w:rsidR="00C82B7E" w:rsidRPr="009162AA" w:rsidRDefault="00C82B7E" w:rsidP="004D76CB">
      <w:pPr>
        <w:widowControl w:val="0"/>
        <w:autoSpaceDE w:val="0"/>
        <w:autoSpaceDN w:val="0"/>
        <w:adjustRightInd w:val="0"/>
        <w:spacing w:line="240" w:lineRule="auto"/>
        <w:ind w:left="480" w:hanging="480"/>
        <w:jc w:val="both"/>
        <w:rPr>
          <w:rFonts w:asciiTheme="majorBidi" w:hAnsiTheme="majorBidi" w:cstheme="majorBidi"/>
          <w:sz w:val="24"/>
          <w:szCs w:val="24"/>
        </w:rPr>
      </w:pPr>
      <w:r w:rsidRPr="009162AA">
        <w:rPr>
          <w:rFonts w:asciiTheme="majorBidi" w:hAnsiTheme="majorBidi" w:cstheme="majorBidi"/>
          <w:sz w:val="24"/>
          <w:szCs w:val="24"/>
        </w:rPr>
        <w:t>Kasmir. (201</w:t>
      </w:r>
      <w:r w:rsidR="009162AA">
        <w:rPr>
          <w:rFonts w:asciiTheme="majorBidi" w:hAnsiTheme="majorBidi" w:cstheme="majorBidi"/>
          <w:sz w:val="24"/>
          <w:szCs w:val="24"/>
        </w:rPr>
        <w:t>4</w:t>
      </w:r>
      <w:r w:rsidRPr="009162AA">
        <w:rPr>
          <w:rFonts w:asciiTheme="majorBidi" w:hAnsiTheme="majorBidi" w:cstheme="majorBidi"/>
          <w:sz w:val="24"/>
          <w:szCs w:val="24"/>
        </w:rPr>
        <w:t>). Bank dan Lembaga Keuangan Lainnya. Jakarta: PT Raja Grafindo Persada</w:t>
      </w:r>
    </w:p>
    <w:p w14:paraId="523A03C9" w14:textId="00554DDD" w:rsidR="00C82B7E" w:rsidRDefault="00C82B7E" w:rsidP="004D76CB">
      <w:pPr>
        <w:widowControl w:val="0"/>
        <w:autoSpaceDE w:val="0"/>
        <w:autoSpaceDN w:val="0"/>
        <w:adjustRightInd w:val="0"/>
        <w:spacing w:line="240" w:lineRule="auto"/>
        <w:ind w:left="480" w:hanging="480"/>
        <w:jc w:val="both"/>
        <w:rPr>
          <w:rFonts w:asciiTheme="majorBidi" w:hAnsiTheme="majorBidi" w:cstheme="majorBidi"/>
          <w:i/>
          <w:iCs/>
          <w:sz w:val="24"/>
          <w:szCs w:val="24"/>
        </w:rPr>
      </w:pPr>
      <w:r w:rsidRPr="009162AA">
        <w:rPr>
          <w:rFonts w:asciiTheme="majorBidi" w:hAnsiTheme="majorBidi" w:cstheme="majorBidi"/>
          <w:sz w:val="24"/>
          <w:szCs w:val="24"/>
        </w:rPr>
        <w:t xml:space="preserve">Keynes, John Maynard. 1936. </w:t>
      </w:r>
      <w:r w:rsidRPr="0084612B">
        <w:rPr>
          <w:rFonts w:asciiTheme="majorBidi" w:hAnsiTheme="majorBidi" w:cstheme="majorBidi"/>
          <w:i/>
          <w:iCs/>
          <w:sz w:val="24"/>
          <w:szCs w:val="24"/>
        </w:rPr>
        <w:t>The General Theory of Employment, Interest and Money (e-Book). New York: Harcourt, Brace and Company.</w:t>
      </w:r>
    </w:p>
    <w:p w14:paraId="2335B9C4" w14:textId="5270F648" w:rsidR="0078407D" w:rsidRPr="0078407D" w:rsidRDefault="0078407D" w:rsidP="0078407D">
      <w:pPr>
        <w:widowControl w:val="0"/>
        <w:autoSpaceDE w:val="0"/>
        <w:autoSpaceDN w:val="0"/>
        <w:adjustRightInd w:val="0"/>
        <w:spacing w:after="200" w:line="240" w:lineRule="auto"/>
        <w:ind w:left="480" w:hanging="480"/>
        <w:jc w:val="both"/>
        <w:rPr>
          <w:rFonts w:ascii="Times New Roman" w:eastAsia="Calibri" w:hAnsi="Times New Roman" w:cs="Times New Roman"/>
          <w:noProof/>
          <w:sz w:val="24"/>
          <w:szCs w:val="24"/>
          <w:lang w:val="en-US"/>
        </w:rPr>
      </w:pPr>
      <w:r w:rsidRPr="0078407D">
        <w:rPr>
          <w:rFonts w:ascii="Times New Roman" w:eastAsia="Calibri" w:hAnsi="Times New Roman" w:cs="Times New Roman"/>
          <w:noProof/>
          <w:sz w:val="24"/>
          <w:szCs w:val="24"/>
          <w:lang w:val="en-US"/>
        </w:rPr>
        <w:t xml:space="preserve">Kunarsih, Andini, R., &amp; Suprijanto, A. (2018). Pengaruh NIM, NPL dan LDR Terhadap Kinerja Keuangan (ROA) Dengan CAR Sebagai Variabel Intervening (Studi Kasus Bank BUMN yang Terdaftar di BEI Periode Tahun 2012-2016). </w:t>
      </w:r>
      <w:r w:rsidRPr="0078407D">
        <w:rPr>
          <w:rFonts w:ascii="Times New Roman" w:eastAsia="Calibri" w:hAnsi="Times New Roman" w:cs="Times New Roman"/>
          <w:i/>
          <w:iCs/>
          <w:noProof/>
          <w:sz w:val="24"/>
          <w:szCs w:val="24"/>
          <w:lang w:val="en-US"/>
        </w:rPr>
        <w:t>Journal of Accounting</w:t>
      </w:r>
      <w:r w:rsidRPr="0078407D">
        <w:rPr>
          <w:rFonts w:ascii="Times New Roman" w:eastAsia="Calibri" w:hAnsi="Times New Roman" w:cs="Times New Roman"/>
          <w:noProof/>
          <w:sz w:val="24"/>
          <w:szCs w:val="24"/>
          <w:lang w:val="en-US"/>
        </w:rPr>
        <w:t>.</w:t>
      </w:r>
    </w:p>
    <w:p w14:paraId="6DF1BB14" w14:textId="53A3D1D3"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 xml:space="preserve">Kusumastuti, W. I., &amp; Alam, A. (2019). Analysis of Impact of CAR, NPF, BOPO on </w:t>
      </w:r>
      <w:r w:rsidRPr="009162AA">
        <w:rPr>
          <w:rFonts w:ascii="Times New Roman" w:hAnsi="Times New Roman" w:cs="Times New Roman"/>
          <w:noProof/>
          <w:sz w:val="24"/>
          <w:szCs w:val="24"/>
        </w:rPr>
        <w:lastRenderedPageBreak/>
        <w:t>Profitability of Islamic Banks (Year 2015-2017). Journal of Islamic Economic Laws</w:t>
      </w:r>
      <w:r w:rsidR="0084612B">
        <w:rPr>
          <w:rFonts w:ascii="Times New Roman" w:hAnsi="Times New Roman" w:cs="Times New Roman"/>
          <w:noProof/>
          <w:sz w:val="24"/>
          <w:szCs w:val="24"/>
        </w:rPr>
        <w:t>.</w:t>
      </w:r>
    </w:p>
    <w:p w14:paraId="6DA2CF98" w14:textId="78BCF6D7"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Mulyani, R., Alpiah, T., &amp; Hakim, A. D. M. (2022). Pengaruh Net Operating Margin, Capital Adequacy Ratio, Financing To Deposit Ratio, Dan Non Performing Loan Terhadap Profitabilitas (Studi Empiris Pada Bank Syariah Yang Terdaftar Di Otoritas Jasa Keuangan Periode 2014-2018). Jurnal Ekonomika Dan Manajemen</w:t>
      </w:r>
      <w:r w:rsidR="0084612B">
        <w:rPr>
          <w:rFonts w:ascii="Times New Roman" w:hAnsi="Times New Roman" w:cs="Times New Roman"/>
          <w:noProof/>
          <w:sz w:val="24"/>
          <w:szCs w:val="24"/>
        </w:rPr>
        <w:t>.</w:t>
      </w:r>
    </w:p>
    <w:p w14:paraId="1A02F8A0" w14:textId="4EB576A6"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Nasution, S., Silalahi, P. R., &amp; Khairunnisa, A. (2022). Analisis Pengaruh GDP , Inflasi , CAR dan NPF Terhadap Profitabilitas Perbankan Syariah di Indonesia.</w:t>
      </w:r>
    </w:p>
    <w:p w14:paraId="7F08D615" w14:textId="12EB158B" w:rsidR="004D76CB" w:rsidRPr="009162AA" w:rsidRDefault="004D76CB" w:rsidP="004D76C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Ningsih, T. C., Mubyarto, N., &amp; Anita, E. (2022). Perubahan Faktor Makroekonomi Dan Implikasinya Pada Profitabilitas Perbankan Syariah Di Indonesia. Finansha: Journal of Sharia Financial Management</w:t>
      </w:r>
      <w:r w:rsidR="0084612B">
        <w:rPr>
          <w:rFonts w:ascii="Times New Roman" w:hAnsi="Times New Roman" w:cs="Times New Roman"/>
          <w:noProof/>
          <w:sz w:val="24"/>
          <w:szCs w:val="24"/>
        </w:rPr>
        <w:t>.</w:t>
      </w:r>
    </w:p>
    <w:p w14:paraId="1109DA2B" w14:textId="5E882243"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Nuha, V. Q. Q., &amp; Mulazid, A. S. (2018). Pengaruh Npf, Bopo Dan Pembiayaan Bagi Hasil Terhadap Profitabilitas Bank Umum Syariah Di Indonesia. Al-Uqud : Journal of Islamic Economics</w:t>
      </w:r>
      <w:r w:rsidR="0084612B">
        <w:rPr>
          <w:rFonts w:ascii="Times New Roman" w:hAnsi="Times New Roman" w:cs="Times New Roman"/>
          <w:noProof/>
          <w:sz w:val="24"/>
          <w:szCs w:val="24"/>
        </w:rPr>
        <w:t>.</w:t>
      </w:r>
    </w:p>
    <w:p w14:paraId="3D641C79" w14:textId="7A91E278" w:rsidR="0078407D" w:rsidRPr="009162AA" w:rsidRDefault="004D76CB" w:rsidP="0078407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Pratiwi, A., &amp; Diana, N. (2021). Pengaruh Car, Npf, Dan Bopo Terhadap Profitabilitas Pada Bank Umum Syariah Di Indonesia Tahun 2015-2019. JIAI (Jurnal Ilmiah Akuntansi Indonesia)</w:t>
      </w:r>
      <w:r w:rsidR="0084612B">
        <w:rPr>
          <w:rFonts w:ascii="Times New Roman" w:hAnsi="Times New Roman" w:cs="Times New Roman"/>
          <w:noProof/>
          <w:sz w:val="24"/>
          <w:szCs w:val="24"/>
        </w:rPr>
        <w:t>.</w:t>
      </w:r>
    </w:p>
    <w:p w14:paraId="174213F6" w14:textId="75CE7F04"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Pratiwi, L. N., Sari, S. N., &amp; Fadhilah, H. N. N. (2022). Analisis Pengaruh CAR, NPF, FDR, Inflasi, BI Rate terhadap Profitabilitas Bank Umum Syariah di Indonesia: Studi Masa Pandemi Covid-19. Jurnal Maps (Manajemen Perbankan Syariah)</w:t>
      </w:r>
      <w:r w:rsidR="0084612B">
        <w:rPr>
          <w:rFonts w:ascii="Times New Roman" w:hAnsi="Times New Roman" w:cs="Times New Roman"/>
          <w:noProof/>
          <w:sz w:val="24"/>
          <w:szCs w:val="24"/>
        </w:rPr>
        <w:t>.</w:t>
      </w:r>
    </w:p>
    <w:p w14:paraId="5D048062" w14:textId="243912D1" w:rsidR="004D76CB"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Rahmawati, I. D., Ubaidillah, H., &amp; Rahayu, D. (2020). Pengaruh Intellectual Capital Dan Islamicity Performance Index Terhadap Profitabilitas Perbankan Syariah Di Indonesia. Equilibrium: Jurnal Ekonomi-Manajemen-Akuntansi</w:t>
      </w:r>
      <w:r w:rsidR="0084612B">
        <w:rPr>
          <w:rFonts w:ascii="Times New Roman" w:hAnsi="Times New Roman" w:cs="Times New Roman"/>
          <w:noProof/>
          <w:sz w:val="24"/>
          <w:szCs w:val="24"/>
        </w:rPr>
        <w:t>.</w:t>
      </w:r>
    </w:p>
    <w:p w14:paraId="10BE1C67" w14:textId="6B27E92E"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Sudarsono, H. (2017). Analisis Pengaruh Kinerja Keuangan terhadap Profitabilitas Bank Syariah di Indonesia. Economica: Jurnal Ekonomi Islam</w:t>
      </w:r>
      <w:r w:rsidR="0084612B">
        <w:rPr>
          <w:rFonts w:ascii="Times New Roman" w:hAnsi="Times New Roman" w:cs="Times New Roman"/>
          <w:noProof/>
          <w:sz w:val="24"/>
          <w:szCs w:val="24"/>
        </w:rPr>
        <w:t>.</w:t>
      </w:r>
    </w:p>
    <w:p w14:paraId="02CDEDDF" w14:textId="55BC4668" w:rsidR="00C82B7E" w:rsidRPr="009162AA" w:rsidRDefault="00C82B7E" w:rsidP="0084612B">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9162AA">
        <w:rPr>
          <w:rFonts w:asciiTheme="majorBidi" w:hAnsiTheme="majorBidi" w:cstheme="majorBidi"/>
          <w:sz w:val="24"/>
          <w:szCs w:val="24"/>
        </w:rPr>
        <w:t>Spence, Michael. 1973. Job Market Signaling. The Quarterly Journal of Economics</w:t>
      </w:r>
      <w:r w:rsidR="0084612B">
        <w:rPr>
          <w:rFonts w:asciiTheme="majorBidi" w:hAnsiTheme="majorBidi" w:cstheme="majorBidi"/>
          <w:sz w:val="24"/>
          <w:szCs w:val="24"/>
        </w:rPr>
        <w:t>.</w:t>
      </w:r>
    </w:p>
    <w:p w14:paraId="79BD391F" w14:textId="77777777" w:rsidR="004D76CB" w:rsidRPr="009162AA" w:rsidRDefault="004D76CB" w:rsidP="004D76CB">
      <w:pPr>
        <w:widowControl w:val="0"/>
        <w:autoSpaceDE w:val="0"/>
        <w:autoSpaceDN w:val="0"/>
        <w:adjustRightInd w:val="0"/>
        <w:spacing w:after="200" w:line="240" w:lineRule="auto"/>
        <w:ind w:left="480" w:hanging="480"/>
        <w:jc w:val="both"/>
        <w:rPr>
          <w:rFonts w:ascii="Times New Roman" w:eastAsia="Calibri" w:hAnsi="Times New Roman" w:cs="Times New Roman"/>
          <w:noProof/>
          <w:sz w:val="24"/>
          <w:szCs w:val="24"/>
          <w:lang w:val="en-US"/>
        </w:rPr>
      </w:pPr>
      <w:r w:rsidRPr="009162AA">
        <w:rPr>
          <w:rFonts w:ascii="Times New Roman" w:eastAsia="Calibri" w:hAnsi="Times New Roman" w:cs="Times New Roman"/>
          <w:noProof/>
          <w:sz w:val="24"/>
          <w:szCs w:val="24"/>
          <w:lang w:val="en-US"/>
        </w:rPr>
        <w:t>Sugiyono. (2017a). metode penelitian kuantitatif dan kualitatif.</w:t>
      </w:r>
    </w:p>
    <w:p w14:paraId="36FB560C" w14:textId="32E5E437" w:rsidR="004D76CB" w:rsidRPr="009162AA" w:rsidRDefault="004D76CB" w:rsidP="0084612B">
      <w:pPr>
        <w:widowControl w:val="0"/>
        <w:autoSpaceDE w:val="0"/>
        <w:autoSpaceDN w:val="0"/>
        <w:adjustRightInd w:val="0"/>
        <w:spacing w:after="200" w:line="240" w:lineRule="auto"/>
        <w:ind w:left="480" w:hanging="480"/>
        <w:jc w:val="both"/>
        <w:rPr>
          <w:rFonts w:ascii="Times New Roman" w:eastAsia="Calibri" w:hAnsi="Times New Roman" w:cs="Times New Roman"/>
          <w:noProof/>
          <w:sz w:val="24"/>
          <w:szCs w:val="24"/>
          <w:lang w:val="en-US"/>
        </w:rPr>
      </w:pPr>
      <w:r w:rsidRPr="009162AA">
        <w:rPr>
          <w:rFonts w:ascii="Times New Roman" w:eastAsia="Calibri" w:hAnsi="Times New Roman" w:cs="Times New Roman"/>
          <w:noProof/>
          <w:sz w:val="24"/>
          <w:szCs w:val="24"/>
          <w:lang w:val="en-US"/>
        </w:rPr>
        <w:t xml:space="preserve">Sugiyono. (2017b). Populasi Dan Sampel Penelitian. </w:t>
      </w:r>
    </w:p>
    <w:p w14:paraId="68544500" w14:textId="5DC35817"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 xml:space="preserve">Susilowibowo, J., &amp; Zulifiah, F. (2014). Pengaruh Inflasi, BI Rate, </w:t>
      </w:r>
      <w:r w:rsidRPr="0084612B">
        <w:rPr>
          <w:rFonts w:ascii="Times New Roman" w:hAnsi="Times New Roman" w:cs="Times New Roman"/>
          <w:i/>
          <w:iCs/>
          <w:noProof/>
          <w:sz w:val="24"/>
          <w:szCs w:val="24"/>
        </w:rPr>
        <w:t>Capital Adequacy Ratio</w:t>
      </w:r>
      <w:r w:rsidRPr="009162AA">
        <w:rPr>
          <w:rFonts w:ascii="Times New Roman" w:hAnsi="Times New Roman" w:cs="Times New Roman"/>
          <w:noProof/>
          <w:sz w:val="24"/>
          <w:szCs w:val="24"/>
        </w:rPr>
        <w:t xml:space="preserve"> (CAR), </w:t>
      </w:r>
      <w:r w:rsidRPr="0084612B">
        <w:rPr>
          <w:rFonts w:ascii="Times New Roman" w:hAnsi="Times New Roman" w:cs="Times New Roman"/>
          <w:i/>
          <w:iCs/>
          <w:noProof/>
          <w:sz w:val="24"/>
          <w:szCs w:val="24"/>
        </w:rPr>
        <w:t xml:space="preserve">Non Performing Finance </w:t>
      </w:r>
      <w:r w:rsidRPr="009162AA">
        <w:rPr>
          <w:rFonts w:ascii="Times New Roman" w:hAnsi="Times New Roman" w:cs="Times New Roman"/>
          <w:noProof/>
          <w:sz w:val="24"/>
          <w:szCs w:val="24"/>
        </w:rPr>
        <w:t>(NPF), Biaya Operasional dan Pendapatan Operasional (BOPO) Terhadap Profitabilitas Bank Umum Syariah Periode 2008-20012. Jurnal Ilmu Manajemen</w:t>
      </w:r>
      <w:r w:rsidR="0084612B">
        <w:rPr>
          <w:rFonts w:ascii="Times New Roman" w:hAnsi="Times New Roman" w:cs="Times New Roman"/>
          <w:noProof/>
          <w:sz w:val="24"/>
          <w:szCs w:val="24"/>
        </w:rPr>
        <w:t>.</w:t>
      </w:r>
    </w:p>
    <w:p w14:paraId="03E809F0" w14:textId="5CD33EFA" w:rsidR="004D76CB"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Syah, T. A. (2018). Pengaruh Inflasi, BI Rate, NPF, dan BOPO terhadap Profitabilitas Bank Umum Syariah di Indonesia. El-Jizya : Jurnal Ekonomi Islam</w:t>
      </w:r>
      <w:r w:rsidR="0084612B">
        <w:rPr>
          <w:rFonts w:ascii="Times New Roman" w:hAnsi="Times New Roman" w:cs="Times New Roman"/>
          <w:noProof/>
          <w:sz w:val="24"/>
          <w:szCs w:val="24"/>
        </w:rPr>
        <w:t>.</w:t>
      </w:r>
    </w:p>
    <w:p w14:paraId="77D1F61B" w14:textId="0F13EA5E"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Syakhrun, M., Anwar, A., &amp; Amin, A. (2019). Pengaruh Car, Bopo, Npf Dan Fdr Terhadap Profitabilitas Pada Bank Umum Syariah Di Indonesia. Bongaya Journal for Research in Management (BJRM)</w:t>
      </w:r>
      <w:r w:rsidR="0084612B">
        <w:rPr>
          <w:rFonts w:ascii="Times New Roman" w:hAnsi="Times New Roman" w:cs="Times New Roman"/>
          <w:noProof/>
          <w:sz w:val="24"/>
          <w:szCs w:val="24"/>
        </w:rPr>
        <w:t>.</w:t>
      </w:r>
    </w:p>
    <w:p w14:paraId="1517CDF3" w14:textId="0BEFB7AC"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Tanjung, P. R. S. (2019). Analysis of the Effect of Operational Efficiency, Third-Party Funds and Non Performing Finance on Profitability in Sharia Banking in Indonesia. EPRA International Journal of Multidisciplinary Research (IJMR)</w:t>
      </w:r>
      <w:r w:rsidR="0084612B">
        <w:rPr>
          <w:rFonts w:ascii="Times New Roman" w:hAnsi="Times New Roman" w:cs="Times New Roman"/>
          <w:noProof/>
          <w:sz w:val="24"/>
          <w:szCs w:val="24"/>
        </w:rPr>
        <w:t>.</w:t>
      </w:r>
    </w:p>
    <w:p w14:paraId="4D44AB5C" w14:textId="49AC15D8" w:rsidR="004D76CB" w:rsidRPr="009162AA" w:rsidRDefault="004D76CB" w:rsidP="004D76C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 xml:space="preserve">Unggul, U. E. (2018). Pengaruh Dana Pihak Ketiga, </w:t>
      </w:r>
      <w:r w:rsidRPr="0084612B">
        <w:rPr>
          <w:rFonts w:ascii="Times New Roman" w:hAnsi="Times New Roman" w:cs="Times New Roman"/>
          <w:i/>
          <w:iCs/>
          <w:noProof/>
          <w:sz w:val="24"/>
          <w:szCs w:val="24"/>
        </w:rPr>
        <w:t>Non Performing Financing</w:t>
      </w:r>
      <w:r w:rsidRPr="009162AA">
        <w:rPr>
          <w:rFonts w:ascii="Times New Roman" w:hAnsi="Times New Roman" w:cs="Times New Roman"/>
          <w:noProof/>
          <w:sz w:val="24"/>
          <w:szCs w:val="24"/>
        </w:rPr>
        <w:t xml:space="preserve">, Tingkat Bagi </w:t>
      </w:r>
      <w:r w:rsidRPr="009162AA">
        <w:rPr>
          <w:rFonts w:ascii="Times New Roman" w:hAnsi="Times New Roman" w:cs="Times New Roman"/>
          <w:noProof/>
          <w:sz w:val="24"/>
          <w:szCs w:val="24"/>
        </w:rPr>
        <w:lastRenderedPageBreak/>
        <w:t>Hasil dan Modal Sendiri terhadap Profitabilitas dengan Pembiayaan Bagi Hasil Sebagai Variabel Intervening.</w:t>
      </w:r>
    </w:p>
    <w:p w14:paraId="5E6EB838" w14:textId="21923232" w:rsidR="004D76CB" w:rsidRPr="0084612B" w:rsidRDefault="004D76CB" w:rsidP="004D76CB">
      <w:pPr>
        <w:widowControl w:val="0"/>
        <w:autoSpaceDE w:val="0"/>
        <w:autoSpaceDN w:val="0"/>
        <w:adjustRightInd w:val="0"/>
        <w:spacing w:line="240" w:lineRule="auto"/>
        <w:ind w:left="480" w:hanging="480"/>
        <w:jc w:val="both"/>
        <w:rPr>
          <w:rFonts w:ascii="Times New Roman" w:hAnsi="Times New Roman" w:cs="Times New Roman"/>
          <w:i/>
          <w:iCs/>
          <w:noProof/>
          <w:sz w:val="24"/>
          <w:szCs w:val="24"/>
        </w:rPr>
      </w:pPr>
      <w:r w:rsidRPr="009162AA">
        <w:rPr>
          <w:rFonts w:ascii="Times New Roman" w:hAnsi="Times New Roman" w:cs="Times New Roman"/>
          <w:noProof/>
          <w:sz w:val="24"/>
          <w:szCs w:val="24"/>
        </w:rPr>
        <w:t xml:space="preserve">Wahyudi, S., Sari, S. P., Hersugondo, H., &amp; Udin, U. (2019). </w:t>
      </w:r>
      <w:r w:rsidRPr="0084612B">
        <w:rPr>
          <w:rFonts w:ascii="Times New Roman" w:hAnsi="Times New Roman" w:cs="Times New Roman"/>
          <w:i/>
          <w:iCs/>
          <w:noProof/>
          <w:sz w:val="24"/>
          <w:szCs w:val="24"/>
        </w:rPr>
        <w:t>Capital adequacy ratio, profit-sharing and return on asset: Case study of Indonesian sharia banks.</w:t>
      </w:r>
      <w:r w:rsidRPr="009162AA">
        <w:rPr>
          <w:rFonts w:ascii="Times New Roman" w:hAnsi="Times New Roman" w:cs="Times New Roman"/>
          <w:noProof/>
          <w:sz w:val="24"/>
          <w:szCs w:val="24"/>
        </w:rPr>
        <w:t xml:space="preserve"> </w:t>
      </w:r>
      <w:r w:rsidRPr="0084612B">
        <w:rPr>
          <w:rFonts w:ascii="Times New Roman" w:hAnsi="Times New Roman" w:cs="Times New Roman"/>
          <w:i/>
          <w:iCs/>
          <w:noProof/>
          <w:sz w:val="24"/>
          <w:szCs w:val="24"/>
        </w:rPr>
        <w:t>WSEAS Transactions on Business and Economics.</w:t>
      </w:r>
    </w:p>
    <w:p w14:paraId="589E2757" w14:textId="391715C7" w:rsidR="004D76CB" w:rsidRPr="009162AA" w:rsidRDefault="004D76CB" w:rsidP="004D76CB">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62AA">
        <w:rPr>
          <w:rFonts w:ascii="Times New Roman" w:hAnsi="Times New Roman" w:cs="Times New Roman"/>
          <w:noProof/>
          <w:sz w:val="24"/>
          <w:szCs w:val="24"/>
        </w:rPr>
        <w:t xml:space="preserve">Widyawati, G. N., &amp; Djazari, M. (2017). Pengaruh </w:t>
      </w:r>
      <w:r w:rsidRPr="0078407D">
        <w:rPr>
          <w:rFonts w:ascii="Times New Roman" w:hAnsi="Times New Roman" w:cs="Times New Roman"/>
          <w:i/>
          <w:iCs/>
          <w:noProof/>
          <w:sz w:val="24"/>
          <w:szCs w:val="24"/>
        </w:rPr>
        <w:t>Capital Adequacy Ratio</w:t>
      </w:r>
      <w:r w:rsidRPr="009162AA">
        <w:rPr>
          <w:rFonts w:ascii="Times New Roman" w:hAnsi="Times New Roman" w:cs="Times New Roman"/>
          <w:noProof/>
          <w:sz w:val="24"/>
          <w:szCs w:val="24"/>
        </w:rPr>
        <w:t xml:space="preserve"> (CAR), </w:t>
      </w:r>
      <w:r w:rsidRPr="0078407D">
        <w:rPr>
          <w:rFonts w:ascii="Times New Roman" w:hAnsi="Times New Roman" w:cs="Times New Roman"/>
          <w:i/>
          <w:iCs/>
          <w:noProof/>
          <w:sz w:val="24"/>
          <w:szCs w:val="24"/>
        </w:rPr>
        <w:t>Non Performing Financing</w:t>
      </w:r>
      <w:r w:rsidRPr="009162AA">
        <w:rPr>
          <w:rFonts w:ascii="Times New Roman" w:hAnsi="Times New Roman" w:cs="Times New Roman"/>
          <w:noProof/>
          <w:sz w:val="24"/>
          <w:szCs w:val="24"/>
        </w:rPr>
        <w:t xml:space="preserve"> (NPF), </w:t>
      </w:r>
      <w:r w:rsidRPr="0078407D">
        <w:rPr>
          <w:rFonts w:ascii="Times New Roman" w:hAnsi="Times New Roman" w:cs="Times New Roman"/>
          <w:i/>
          <w:iCs/>
          <w:noProof/>
          <w:sz w:val="24"/>
          <w:szCs w:val="24"/>
        </w:rPr>
        <w:t>Operational Efficiency Ratio</w:t>
      </w:r>
      <w:r w:rsidRPr="009162AA">
        <w:rPr>
          <w:rFonts w:ascii="Times New Roman" w:hAnsi="Times New Roman" w:cs="Times New Roman"/>
          <w:noProof/>
          <w:sz w:val="24"/>
          <w:szCs w:val="24"/>
        </w:rPr>
        <w:t xml:space="preserve"> (OER), Penyisihan Penghapusan Aktiva Produktif (PPAP) Dan </w:t>
      </w:r>
      <w:r w:rsidRPr="0078407D">
        <w:rPr>
          <w:rFonts w:ascii="Times New Roman" w:hAnsi="Times New Roman" w:cs="Times New Roman"/>
          <w:i/>
          <w:iCs/>
          <w:noProof/>
          <w:sz w:val="24"/>
          <w:szCs w:val="24"/>
        </w:rPr>
        <w:t>Net Operating Margin</w:t>
      </w:r>
      <w:r w:rsidRPr="009162AA">
        <w:rPr>
          <w:rFonts w:ascii="Times New Roman" w:hAnsi="Times New Roman" w:cs="Times New Roman"/>
          <w:noProof/>
          <w:sz w:val="24"/>
          <w:szCs w:val="24"/>
        </w:rPr>
        <w:t xml:space="preserve"> (NOM) Terhadap Profitabilitas Pada Bank Umum Syariah Periode 2010-2015. Jurnal Profita.</w:t>
      </w:r>
    </w:p>
    <w:p w14:paraId="46581D21" w14:textId="3552BD11" w:rsidR="004D76CB" w:rsidRPr="009162AA" w:rsidRDefault="004D76CB" w:rsidP="0084612B">
      <w:pPr>
        <w:widowControl w:val="0"/>
        <w:autoSpaceDE w:val="0"/>
        <w:autoSpaceDN w:val="0"/>
        <w:adjustRightInd w:val="0"/>
        <w:spacing w:line="240" w:lineRule="auto"/>
        <w:ind w:left="480" w:hanging="480"/>
        <w:jc w:val="both"/>
        <w:rPr>
          <w:rFonts w:ascii="Times New Roman" w:hAnsi="Times New Roman" w:cs="Times New Roman"/>
          <w:noProof/>
          <w:sz w:val="24"/>
        </w:rPr>
      </w:pPr>
      <w:r w:rsidRPr="009162AA">
        <w:rPr>
          <w:rFonts w:ascii="Times New Roman" w:hAnsi="Times New Roman" w:cs="Times New Roman"/>
          <w:noProof/>
          <w:sz w:val="24"/>
          <w:szCs w:val="24"/>
        </w:rPr>
        <w:t>Yusuf, M. (2017). Dampak Indikator Rasio Keuangan terhadap Profitabilitas Bank Umum Syariah di Indonesia. Jurnal Keuangan Dan Perbankan</w:t>
      </w:r>
      <w:r w:rsidR="0084612B">
        <w:rPr>
          <w:rFonts w:ascii="Times New Roman" w:hAnsi="Times New Roman" w:cs="Times New Roman"/>
          <w:noProof/>
          <w:sz w:val="24"/>
          <w:szCs w:val="24"/>
        </w:rPr>
        <w:t>.</w:t>
      </w:r>
    </w:p>
    <w:p w14:paraId="7F2DF1E4" w14:textId="576C5292" w:rsidR="002441C1" w:rsidRPr="002F39CF" w:rsidRDefault="00144911" w:rsidP="004D76CB">
      <w:pPr>
        <w:jc w:val="both"/>
        <w:rPr>
          <w:rFonts w:asciiTheme="majorBidi" w:hAnsiTheme="majorBidi" w:cstheme="majorBidi"/>
          <w:b/>
          <w:bCs/>
          <w:sz w:val="24"/>
          <w:szCs w:val="24"/>
        </w:rPr>
      </w:pPr>
      <w:r w:rsidRPr="009162AA">
        <w:rPr>
          <w:rFonts w:asciiTheme="majorBidi" w:hAnsiTheme="majorBidi" w:cstheme="majorBidi"/>
          <w:b/>
          <w:bCs/>
          <w:sz w:val="24"/>
          <w:szCs w:val="24"/>
        </w:rPr>
        <w:fldChar w:fldCharType="end"/>
      </w:r>
    </w:p>
    <w:p w14:paraId="55389EFC" w14:textId="1D732CCA" w:rsidR="000A643D" w:rsidRDefault="000A643D" w:rsidP="00722929">
      <w:pPr>
        <w:rPr>
          <w:rFonts w:asciiTheme="majorBidi" w:hAnsiTheme="majorBidi" w:cstheme="majorBidi"/>
          <w:b/>
          <w:bCs/>
          <w:sz w:val="24"/>
          <w:szCs w:val="24"/>
        </w:rPr>
      </w:pPr>
    </w:p>
    <w:p w14:paraId="6689FAC7" w14:textId="77777777" w:rsidR="000A643D" w:rsidRDefault="000A643D">
      <w:pPr>
        <w:rPr>
          <w:rFonts w:asciiTheme="majorBidi" w:hAnsiTheme="majorBidi" w:cstheme="majorBidi"/>
          <w:b/>
          <w:bCs/>
          <w:sz w:val="24"/>
          <w:szCs w:val="24"/>
        </w:rPr>
      </w:pPr>
      <w:r>
        <w:rPr>
          <w:rFonts w:asciiTheme="majorBidi" w:hAnsiTheme="majorBidi" w:cstheme="majorBidi"/>
          <w:b/>
          <w:bCs/>
          <w:sz w:val="24"/>
          <w:szCs w:val="24"/>
        </w:rPr>
        <w:br w:type="page"/>
      </w:r>
    </w:p>
    <w:p w14:paraId="1D5B63DF" w14:textId="77777777" w:rsidR="000A643D" w:rsidRDefault="000A643D" w:rsidP="000A643D">
      <w:pPr>
        <w:jc w:val="center"/>
        <w:rPr>
          <w:rFonts w:asciiTheme="majorBidi" w:hAnsiTheme="majorBidi" w:cstheme="majorBidi"/>
          <w:b/>
          <w:bCs/>
          <w:sz w:val="24"/>
          <w:szCs w:val="24"/>
        </w:rPr>
      </w:pPr>
      <w:r w:rsidRPr="00AF70D6">
        <w:rPr>
          <w:rFonts w:asciiTheme="majorBidi" w:hAnsiTheme="majorBidi" w:cstheme="majorBidi"/>
          <w:b/>
          <w:bCs/>
          <w:sz w:val="24"/>
          <w:szCs w:val="24"/>
        </w:rPr>
        <w:lastRenderedPageBreak/>
        <w:t>LAMPIRAN</w:t>
      </w:r>
    </w:p>
    <w:p w14:paraId="7F38A935" w14:textId="77777777" w:rsidR="0041020E" w:rsidRPr="0041020E" w:rsidRDefault="0041020E" w:rsidP="0041020E">
      <w:pPr>
        <w:rPr>
          <w:rFonts w:asciiTheme="majorBidi" w:hAnsiTheme="majorBidi" w:cstheme="majorBidi"/>
          <w:sz w:val="24"/>
          <w:szCs w:val="24"/>
        </w:rPr>
      </w:pPr>
    </w:p>
    <w:p w14:paraId="2EEF75F3" w14:textId="4CBA3A42" w:rsidR="00A717AF" w:rsidRPr="00A717AF" w:rsidRDefault="000A643D" w:rsidP="000A643D">
      <w:pPr>
        <w:rPr>
          <w:rFonts w:asciiTheme="majorBidi" w:hAnsiTheme="majorBidi" w:cstheme="majorBidi"/>
          <w:sz w:val="24"/>
          <w:szCs w:val="24"/>
        </w:rPr>
      </w:pPr>
      <w:proofErr w:type="spellStart"/>
      <w:r w:rsidRPr="003E4374">
        <w:rPr>
          <w:rFonts w:asciiTheme="majorBidi" w:hAnsiTheme="majorBidi" w:cstheme="majorBidi"/>
          <w:sz w:val="24"/>
          <w:szCs w:val="24"/>
        </w:rPr>
        <w:t>Tabulasi</w:t>
      </w:r>
      <w:proofErr w:type="spellEnd"/>
      <w:r w:rsidRPr="003E4374">
        <w:rPr>
          <w:rFonts w:asciiTheme="majorBidi" w:hAnsiTheme="majorBidi" w:cstheme="majorBidi"/>
          <w:sz w:val="24"/>
          <w:szCs w:val="24"/>
        </w:rPr>
        <w:t xml:space="preserve"> Data</w:t>
      </w:r>
      <w:r w:rsidRPr="003E4374">
        <w:rPr>
          <w:rFonts w:asciiTheme="majorBidi" w:hAnsiTheme="majorBidi" w:cstheme="majorBidi"/>
        </w:rPr>
        <w:fldChar w:fldCharType="begin"/>
      </w:r>
      <w:r w:rsidRPr="003E4374">
        <w:rPr>
          <w:rFonts w:asciiTheme="majorBidi" w:hAnsiTheme="majorBidi" w:cstheme="majorBidi"/>
        </w:rPr>
        <w:instrText xml:space="preserve"> LINK </w:instrText>
      </w:r>
      <w:r w:rsidR="00B8303E">
        <w:rPr>
          <w:rFonts w:asciiTheme="majorBidi" w:hAnsiTheme="majorBidi" w:cstheme="majorBidi"/>
        </w:rPr>
        <w:instrText xml:space="preserve">Excel.Sheet.12 "C:\\Users\\Risma Sekar Utami\\Downloads\\PROGRESS SKRIPSI\\DATA SKRIPSI\\TABULASI DATA FIX (version 1).xlsb.xlsx" Sheet1!R3C1:R147C11 </w:instrText>
      </w:r>
      <w:r w:rsidRPr="003E4374">
        <w:rPr>
          <w:rFonts w:asciiTheme="majorBidi" w:hAnsiTheme="majorBidi" w:cstheme="majorBidi"/>
        </w:rPr>
        <w:instrText xml:space="preserve">\a \f 4 \h  \* MERGEFORMAT </w:instrText>
      </w:r>
      <w:r w:rsidRPr="003E4374">
        <w:rPr>
          <w:rFonts w:asciiTheme="majorBidi" w:hAnsiTheme="majorBidi" w:cstheme="majorBidi"/>
        </w:rPr>
        <w:fldChar w:fldCharType="separate"/>
      </w:r>
    </w:p>
    <w:tbl>
      <w:tblPr>
        <w:tblW w:w="10528" w:type="dxa"/>
        <w:tblInd w:w="-714" w:type="dxa"/>
        <w:tblLook w:val="04A0" w:firstRow="1" w:lastRow="0" w:firstColumn="1" w:lastColumn="0" w:noHBand="0" w:noVBand="1"/>
      </w:tblPr>
      <w:tblGrid>
        <w:gridCol w:w="540"/>
        <w:gridCol w:w="2692"/>
        <w:gridCol w:w="779"/>
        <w:gridCol w:w="1023"/>
        <w:gridCol w:w="847"/>
        <w:gridCol w:w="720"/>
        <w:gridCol w:w="901"/>
        <w:gridCol w:w="803"/>
        <w:gridCol w:w="779"/>
        <w:gridCol w:w="757"/>
        <w:gridCol w:w="718"/>
      </w:tblGrid>
      <w:tr w:rsidR="00A717AF" w:rsidRPr="00A717AF" w14:paraId="78BF12EE" w14:textId="77777777" w:rsidTr="00A717AF">
        <w:trPr>
          <w:divId w:val="1333751650"/>
          <w:trHeight w:val="29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1622F" w14:textId="1A043845"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No.</w:t>
            </w:r>
          </w:p>
        </w:tc>
        <w:tc>
          <w:tcPr>
            <w:tcW w:w="2692" w:type="dxa"/>
            <w:tcBorders>
              <w:top w:val="single" w:sz="4" w:space="0" w:color="auto"/>
              <w:left w:val="nil"/>
              <w:bottom w:val="single" w:sz="4" w:space="0" w:color="auto"/>
              <w:right w:val="single" w:sz="4" w:space="0" w:color="auto"/>
            </w:tcBorders>
            <w:shd w:val="clear" w:color="auto" w:fill="auto"/>
            <w:noWrap/>
            <w:vAlign w:val="bottom"/>
            <w:hideMark/>
          </w:tcPr>
          <w:p w14:paraId="12E067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Nama Bank</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14:paraId="4602104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proofErr w:type="spellStart"/>
            <w:r w:rsidRPr="00A717AF">
              <w:rPr>
                <w:rFonts w:asciiTheme="majorBidi" w:eastAsia="Times New Roman" w:hAnsiTheme="majorBidi" w:cstheme="majorBidi"/>
                <w:color w:val="000000"/>
                <w:lang w:eastAsia="en-ID"/>
              </w:rPr>
              <w:t>Tahun</w:t>
            </w:r>
            <w:proofErr w:type="spellEnd"/>
          </w:p>
        </w:tc>
        <w:tc>
          <w:tcPr>
            <w:tcW w:w="1023" w:type="dxa"/>
            <w:tcBorders>
              <w:top w:val="single" w:sz="4" w:space="0" w:color="auto"/>
              <w:left w:val="nil"/>
              <w:bottom w:val="single" w:sz="4" w:space="0" w:color="auto"/>
              <w:right w:val="single" w:sz="4" w:space="0" w:color="auto"/>
            </w:tcBorders>
            <w:shd w:val="clear" w:color="auto" w:fill="auto"/>
            <w:noWrap/>
            <w:vAlign w:val="bottom"/>
            <w:hideMark/>
          </w:tcPr>
          <w:p w14:paraId="5836620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proofErr w:type="spellStart"/>
            <w:r w:rsidRPr="00A717AF">
              <w:rPr>
                <w:rFonts w:asciiTheme="majorBidi" w:eastAsia="Times New Roman" w:hAnsiTheme="majorBidi" w:cstheme="majorBidi"/>
                <w:color w:val="000000"/>
                <w:lang w:eastAsia="en-ID"/>
              </w:rPr>
              <w:t>Triwulan</w:t>
            </w:r>
            <w:proofErr w:type="spellEnd"/>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14:paraId="395CA8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BOPO (X1)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2AAA2D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NPF (X2)</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5735524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Profit Sharing (X3)</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14:paraId="33A1DDD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NOM (X4)</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63C81A2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proofErr w:type="spellStart"/>
            <w:r w:rsidRPr="00A717AF">
              <w:rPr>
                <w:rFonts w:asciiTheme="majorBidi" w:eastAsia="Times New Roman" w:hAnsiTheme="majorBidi" w:cstheme="majorBidi"/>
                <w:color w:val="000000"/>
                <w:lang w:eastAsia="en-ID"/>
              </w:rPr>
              <w:t>Inflasi</w:t>
            </w:r>
            <w:proofErr w:type="spellEnd"/>
            <w:r w:rsidRPr="00A717AF">
              <w:rPr>
                <w:rFonts w:asciiTheme="majorBidi" w:eastAsia="Times New Roman" w:hAnsiTheme="majorBidi" w:cstheme="majorBidi"/>
                <w:color w:val="000000"/>
                <w:lang w:eastAsia="en-ID"/>
              </w:rPr>
              <w:t xml:space="preserve"> (X5)</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0E9F577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BI Rate (X6)</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11EAD37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ROA (Y)</w:t>
            </w:r>
          </w:p>
        </w:tc>
      </w:tr>
      <w:tr w:rsidR="00A717AF" w:rsidRPr="00A717AF" w14:paraId="24C89C0B"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546361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2692" w:type="dxa"/>
            <w:tcBorders>
              <w:top w:val="nil"/>
              <w:left w:val="nil"/>
              <w:bottom w:val="single" w:sz="4" w:space="0" w:color="auto"/>
              <w:right w:val="single" w:sz="4" w:space="0" w:color="auto"/>
            </w:tcBorders>
            <w:shd w:val="clear" w:color="auto" w:fill="auto"/>
            <w:noWrap/>
            <w:vAlign w:val="bottom"/>
            <w:hideMark/>
          </w:tcPr>
          <w:p w14:paraId="0195CD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xml:space="preserve">Bank </w:t>
            </w:r>
            <w:proofErr w:type="spellStart"/>
            <w:r w:rsidRPr="00A717AF">
              <w:rPr>
                <w:rFonts w:asciiTheme="majorBidi" w:eastAsia="Times New Roman" w:hAnsiTheme="majorBidi" w:cstheme="majorBidi"/>
                <w:color w:val="000000"/>
                <w:lang w:eastAsia="en-ID"/>
              </w:rPr>
              <w:t>Muamalat</w:t>
            </w:r>
            <w:proofErr w:type="spellEnd"/>
            <w:r w:rsidRPr="00A717AF">
              <w:rPr>
                <w:rFonts w:asciiTheme="majorBidi" w:eastAsia="Times New Roman" w:hAnsiTheme="majorBidi" w:cstheme="majorBidi"/>
                <w:color w:val="000000"/>
                <w:lang w:eastAsia="en-ID"/>
              </w:rPr>
              <w:t xml:space="preserve"> Syariah</w:t>
            </w:r>
          </w:p>
        </w:tc>
        <w:tc>
          <w:tcPr>
            <w:tcW w:w="748" w:type="dxa"/>
            <w:tcBorders>
              <w:top w:val="nil"/>
              <w:left w:val="nil"/>
              <w:bottom w:val="single" w:sz="4" w:space="0" w:color="auto"/>
              <w:right w:val="single" w:sz="4" w:space="0" w:color="auto"/>
            </w:tcBorders>
            <w:shd w:val="clear" w:color="auto" w:fill="auto"/>
            <w:noWrap/>
            <w:vAlign w:val="bottom"/>
            <w:hideMark/>
          </w:tcPr>
          <w:p w14:paraId="6AEB040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5505DA8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C9E5B8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97.94</w:t>
            </w:r>
          </w:p>
        </w:tc>
        <w:tc>
          <w:tcPr>
            <w:tcW w:w="720" w:type="dxa"/>
            <w:tcBorders>
              <w:top w:val="nil"/>
              <w:left w:val="nil"/>
              <w:bottom w:val="single" w:sz="4" w:space="0" w:color="auto"/>
              <w:right w:val="single" w:sz="4" w:space="0" w:color="auto"/>
            </w:tcBorders>
            <w:shd w:val="clear" w:color="auto" w:fill="auto"/>
            <w:noWrap/>
            <w:vAlign w:val="bottom"/>
            <w:hideMark/>
          </w:tcPr>
          <w:p w14:paraId="4229C04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4.98</w:t>
            </w:r>
          </w:p>
        </w:tc>
        <w:tc>
          <w:tcPr>
            <w:tcW w:w="901" w:type="dxa"/>
            <w:tcBorders>
              <w:top w:val="nil"/>
              <w:left w:val="nil"/>
              <w:bottom w:val="single" w:sz="4" w:space="0" w:color="auto"/>
              <w:right w:val="single" w:sz="4" w:space="0" w:color="auto"/>
            </w:tcBorders>
            <w:shd w:val="clear" w:color="auto" w:fill="auto"/>
            <w:noWrap/>
            <w:vAlign w:val="bottom"/>
            <w:hideMark/>
          </w:tcPr>
          <w:p w14:paraId="56C332A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49.45</w:t>
            </w:r>
          </w:p>
        </w:tc>
        <w:tc>
          <w:tcPr>
            <w:tcW w:w="803" w:type="dxa"/>
            <w:tcBorders>
              <w:top w:val="nil"/>
              <w:left w:val="nil"/>
              <w:bottom w:val="single" w:sz="4" w:space="0" w:color="auto"/>
              <w:right w:val="single" w:sz="4" w:space="0" w:color="auto"/>
            </w:tcBorders>
            <w:shd w:val="clear" w:color="auto" w:fill="auto"/>
            <w:noWrap/>
            <w:vAlign w:val="bottom"/>
            <w:hideMark/>
          </w:tcPr>
          <w:p w14:paraId="197ADA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0.15</w:t>
            </w:r>
          </w:p>
        </w:tc>
        <w:tc>
          <w:tcPr>
            <w:tcW w:w="779" w:type="dxa"/>
            <w:tcBorders>
              <w:top w:val="nil"/>
              <w:left w:val="nil"/>
              <w:bottom w:val="single" w:sz="4" w:space="0" w:color="auto"/>
              <w:right w:val="single" w:sz="4" w:space="0" w:color="auto"/>
            </w:tcBorders>
            <w:shd w:val="clear" w:color="auto" w:fill="auto"/>
            <w:noWrap/>
            <w:vAlign w:val="bottom"/>
            <w:hideMark/>
          </w:tcPr>
          <w:p w14:paraId="1922218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4D6D76C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7B73CE9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0.03</w:t>
            </w:r>
          </w:p>
        </w:tc>
      </w:tr>
      <w:tr w:rsidR="00A717AF" w:rsidRPr="00A717AF" w14:paraId="77B8504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F17262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61F0C3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02586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5A9A777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2E522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98.19</w:t>
            </w:r>
          </w:p>
        </w:tc>
        <w:tc>
          <w:tcPr>
            <w:tcW w:w="720" w:type="dxa"/>
            <w:tcBorders>
              <w:top w:val="nil"/>
              <w:left w:val="nil"/>
              <w:bottom w:val="single" w:sz="4" w:space="0" w:color="auto"/>
              <w:right w:val="single" w:sz="4" w:space="0" w:color="auto"/>
            </w:tcBorders>
            <w:shd w:val="clear" w:color="auto" w:fill="auto"/>
            <w:noWrap/>
            <w:vAlign w:val="bottom"/>
            <w:hideMark/>
          </w:tcPr>
          <w:p w14:paraId="5B5F3F1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4.97</w:t>
            </w:r>
          </w:p>
        </w:tc>
        <w:tc>
          <w:tcPr>
            <w:tcW w:w="901" w:type="dxa"/>
            <w:tcBorders>
              <w:top w:val="nil"/>
              <w:left w:val="nil"/>
              <w:bottom w:val="single" w:sz="4" w:space="0" w:color="auto"/>
              <w:right w:val="single" w:sz="4" w:space="0" w:color="auto"/>
            </w:tcBorders>
            <w:shd w:val="clear" w:color="auto" w:fill="auto"/>
            <w:noWrap/>
            <w:vAlign w:val="bottom"/>
            <w:hideMark/>
          </w:tcPr>
          <w:p w14:paraId="700574A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51.21</w:t>
            </w:r>
          </w:p>
        </w:tc>
        <w:tc>
          <w:tcPr>
            <w:tcW w:w="803" w:type="dxa"/>
            <w:tcBorders>
              <w:top w:val="nil"/>
              <w:left w:val="nil"/>
              <w:bottom w:val="single" w:sz="4" w:space="0" w:color="auto"/>
              <w:right w:val="single" w:sz="4" w:space="0" w:color="auto"/>
            </w:tcBorders>
            <w:shd w:val="clear" w:color="auto" w:fill="auto"/>
            <w:noWrap/>
            <w:vAlign w:val="bottom"/>
            <w:hideMark/>
          </w:tcPr>
          <w:p w14:paraId="1C5A31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0.13</w:t>
            </w:r>
          </w:p>
        </w:tc>
        <w:tc>
          <w:tcPr>
            <w:tcW w:w="779" w:type="dxa"/>
            <w:tcBorders>
              <w:top w:val="nil"/>
              <w:left w:val="nil"/>
              <w:bottom w:val="single" w:sz="4" w:space="0" w:color="auto"/>
              <w:right w:val="single" w:sz="4" w:space="0" w:color="auto"/>
            </w:tcBorders>
            <w:shd w:val="clear" w:color="auto" w:fill="auto"/>
            <w:noWrap/>
            <w:vAlign w:val="bottom"/>
            <w:hideMark/>
          </w:tcPr>
          <w:p w14:paraId="4B185A5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004DE82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47CF533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0.03</w:t>
            </w:r>
          </w:p>
        </w:tc>
      </w:tr>
      <w:tr w:rsidR="00A717AF" w:rsidRPr="00A717AF" w14:paraId="09CB77C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4ECA0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4CB318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237CFE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22F8BC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55137B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98.38</w:t>
            </w:r>
          </w:p>
        </w:tc>
        <w:tc>
          <w:tcPr>
            <w:tcW w:w="720" w:type="dxa"/>
            <w:tcBorders>
              <w:top w:val="nil"/>
              <w:left w:val="nil"/>
              <w:bottom w:val="single" w:sz="4" w:space="0" w:color="auto"/>
              <w:right w:val="single" w:sz="4" w:space="0" w:color="auto"/>
            </w:tcBorders>
            <w:shd w:val="clear" w:color="auto" w:fill="auto"/>
            <w:noWrap/>
            <w:vAlign w:val="bottom"/>
            <w:hideMark/>
          </w:tcPr>
          <w:p w14:paraId="677DC41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4.95</w:t>
            </w:r>
          </w:p>
        </w:tc>
        <w:tc>
          <w:tcPr>
            <w:tcW w:w="901" w:type="dxa"/>
            <w:tcBorders>
              <w:top w:val="nil"/>
              <w:left w:val="nil"/>
              <w:bottom w:val="single" w:sz="4" w:space="0" w:color="auto"/>
              <w:right w:val="single" w:sz="4" w:space="0" w:color="auto"/>
            </w:tcBorders>
            <w:shd w:val="clear" w:color="auto" w:fill="auto"/>
            <w:noWrap/>
            <w:vAlign w:val="bottom"/>
            <w:hideMark/>
          </w:tcPr>
          <w:p w14:paraId="5ED8916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51.65</w:t>
            </w:r>
          </w:p>
        </w:tc>
        <w:tc>
          <w:tcPr>
            <w:tcW w:w="803" w:type="dxa"/>
            <w:tcBorders>
              <w:top w:val="nil"/>
              <w:left w:val="nil"/>
              <w:bottom w:val="single" w:sz="4" w:space="0" w:color="auto"/>
              <w:right w:val="single" w:sz="4" w:space="0" w:color="auto"/>
            </w:tcBorders>
            <w:shd w:val="clear" w:color="auto" w:fill="auto"/>
            <w:noWrap/>
            <w:vAlign w:val="bottom"/>
            <w:hideMark/>
          </w:tcPr>
          <w:p w14:paraId="354FF2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0.12</w:t>
            </w:r>
          </w:p>
        </w:tc>
        <w:tc>
          <w:tcPr>
            <w:tcW w:w="779" w:type="dxa"/>
            <w:tcBorders>
              <w:top w:val="nil"/>
              <w:left w:val="nil"/>
              <w:bottom w:val="single" w:sz="4" w:space="0" w:color="auto"/>
              <w:right w:val="single" w:sz="4" w:space="0" w:color="auto"/>
            </w:tcBorders>
            <w:shd w:val="clear" w:color="auto" w:fill="auto"/>
            <w:noWrap/>
            <w:vAlign w:val="bottom"/>
            <w:hideMark/>
          </w:tcPr>
          <w:p w14:paraId="570740F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4C54DB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6E6A946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0.03</w:t>
            </w:r>
          </w:p>
        </w:tc>
      </w:tr>
      <w:tr w:rsidR="00A717AF" w:rsidRPr="00A717AF" w14:paraId="4F223BE2"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DBED0A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C577BD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4336095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0B1252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58F42CA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99.45</w:t>
            </w:r>
          </w:p>
        </w:tc>
        <w:tc>
          <w:tcPr>
            <w:tcW w:w="720" w:type="dxa"/>
            <w:tcBorders>
              <w:top w:val="nil"/>
              <w:left w:val="nil"/>
              <w:bottom w:val="single" w:sz="8" w:space="0" w:color="auto"/>
              <w:right w:val="single" w:sz="4" w:space="0" w:color="auto"/>
            </w:tcBorders>
            <w:shd w:val="clear" w:color="auto" w:fill="auto"/>
            <w:noWrap/>
            <w:vAlign w:val="bottom"/>
            <w:hideMark/>
          </w:tcPr>
          <w:p w14:paraId="2A60E97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3.95</w:t>
            </w:r>
          </w:p>
        </w:tc>
        <w:tc>
          <w:tcPr>
            <w:tcW w:w="901" w:type="dxa"/>
            <w:tcBorders>
              <w:top w:val="nil"/>
              <w:left w:val="nil"/>
              <w:bottom w:val="single" w:sz="8" w:space="0" w:color="auto"/>
              <w:right w:val="single" w:sz="4" w:space="0" w:color="auto"/>
            </w:tcBorders>
            <w:shd w:val="clear" w:color="auto" w:fill="auto"/>
            <w:noWrap/>
            <w:vAlign w:val="bottom"/>
            <w:hideMark/>
          </w:tcPr>
          <w:p w14:paraId="62E85C6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51.91</w:t>
            </w:r>
          </w:p>
        </w:tc>
        <w:tc>
          <w:tcPr>
            <w:tcW w:w="803" w:type="dxa"/>
            <w:tcBorders>
              <w:top w:val="nil"/>
              <w:left w:val="nil"/>
              <w:bottom w:val="single" w:sz="8" w:space="0" w:color="auto"/>
              <w:right w:val="single" w:sz="4" w:space="0" w:color="auto"/>
            </w:tcBorders>
            <w:shd w:val="clear" w:color="auto" w:fill="auto"/>
            <w:noWrap/>
            <w:vAlign w:val="bottom"/>
            <w:hideMark/>
          </w:tcPr>
          <w:p w14:paraId="072ED3A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c>
          <w:tcPr>
            <w:tcW w:w="779" w:type="dxa"/>
            <w:tcBorders>
              <w:top w:val="nil"/>
              <w:left w:val="nil"/>
              <w:bottom w:val="single" w:sz="8" w:space="0" w:color="auto"/>
              <w:right w:val="single" w:sz="4" w:space="0" w:color="auto"/>
            </w:tcBorders>
            <w:shd w:val="clear" w:color="auto" w:fill="auto"/>
            <w:noWrap/>
            <w:vAlign w:val="bottom"/>
            <w:hideMark/>
          </w:tcPr>
          <w:p w14:paraId="2A79C85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1D0881D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6A68BCD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0.03</w:t>
            </w:r>
          </w:p>
        </w:tc>
      </w:tr>
      <w:tr w:rsidR="00A717AF" w:rsidRPr="00A717AF" w14:paraId="7ADA4B2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F601F8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5A62A0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2A719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3F9D221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0A3230D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98.51</w:t>
            </w:r>
          </w:p>
        </w:tc>
        <w:tc>
          <w:tcPr>
            <w:tcW w:w="720" w:type="dxa"/>
            <w:tcBorders>
              <w:top w:val="nil"/>
              <w:left w:val="nil"/>
              <w:bottom w:val="single" w:sz="4" w:space="0" w:color="auto"/>
              <w:right w:val="single" w:sz="4" w:space="0" w:color="auto"/>
            </w:tcBorders>
            <w:shd w:val="clear" w:color="auto" w:fill="auto"/>
            <w:noWrap/>
            <w:vAlign w:val="bottom"/>
            <w:hideMark/>
          </w:tcPr>
          <w:p w14:paraId="42876E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4.18</w:t>
            </w:r>
          </w:p>
        </w:tc>
        <w:tc>
          <w:tcPr>
            <w:tcW w:w="901" w:type="dxa"/>
            <w:tcBorders>
              <w:top w:val="nil"/>
              <w:left w:val="nil"/>
              <w:bottom w:val="single" w:sz="4" w:space="0" w:color="auto"/>
              <w:right w:val="single" w:sz="4" w:space="0" w:color="auto"/>
            </w:tcBorders>
            <w:shd w:val="clear" w:color="auto" w:fill="auto"/>
            <w:noWrap/>
            <w:vAlign w:val="bottom"/>
            <w:hideMark/>
          </w:tcPr>
          <w:p w14:paraId="60AA2DD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52.28</w:t>
            </w:r>
          </w:p>
        </w:tc>
        <w:tc>
          <w:tcPr>
            <w:tcW w:w="803" w:type="dxa"/>
            <w:tcBorders>
              <w:top w:val="nil"/>
              <w:left w:val="nil"/>
              <w:bottom w:val="single" w:sz="4" w:space="0" w:color="auto"/>
              <w:right w:val="single" w:sz="4" w:space="0" w:color="auto"/>
            </w:tcBorders>
            <w:shd w:val="clear" w:color="auto" w:fill="auto"/>
            <w:noWrap/>
            <w:vAlign w:val="bottom"/>
            <w:hideMark/>
          </w:tcPr>
          <w:p w14:paraId="7BAE21B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0.09</w:t>
            </w:r>
          </w:p>
        </w:tc>
        <w:tc>
          <w:tcPr>
            <w:tcW w:w="779" w:type="dxa"/>
            <w:tcBorders>
              <w:top w:val="nil"/>
              <w:left w:val="nil"/>
              <w:bottom w:val="single" w:sz="4" w:space="0" w:color="auto"/>
              <w:right w:val="single" w:sz="4" w:space="0" w:color="auto"/>
            </w:tcBorders>
            <w:shd w:val="clear" w:color="auto" w:fill="auto"/>
            <w:noWrap/>
            <w:vAlign w:val="bottom"/>
            <w:hideMark/>
          </w:tcPr>
          <w:p w14:paraId="624F7C2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1E5B0A4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25A660B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r>
      <w:tr w:rsidR="00A717AF" w:rsidRPr="00A717AF" w14:paraId="075A75A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381700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7B4AA1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8EF23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92C277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2DF2A5B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98.42</w:t>
            </w:r>
          </w:p>
        </w:tc>
        <w:tc>
          <w:tcPr>
            <w:tcW w:w="720" w:type="dxa"/>
            <w:tcBorders>
              <w:top w:val="nil"/>
              <w:left w:val="nil"/>
              <w:bottom w:val="single" w:sz="4" w:space="0" w:color="auto"/>
              <w:right w:val="single" w:sz="4" w:space="0" w:color="auto"/>
            </w:tcBorders>
            <w:shd w:val="clear" w:color="auto" w:fill="auto"/>
            <w:noWrap/>
            <w:vAlign w:val="bottom"/>
            <w:hideMark/>
          </w:tcPr>
          <w:p w14:paraId="50CB709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3.97</w:t>
            </w:r>
          </w:p>
        </w:tc>
        <w:tc>
          <w:tcPr>
            <w:tcW w:w="901" w:type="dxa"/>
            <w:tcBorders>
              <w:top w:val="nil"/>
              <w:left w:val="nil"/>
              <w:bottom w:val="single" w:sz="4" w:space="0" w:color="auto"/>
              <w:right w:val="single" w:sz="4" w:space="0" w:color="auto"/>
            </w:tcBorders>
            <w:shd w:val="clear" w:color="auto" w:fill="auto"/>
            <w:noWrap/>
            <w:vAlign w:val="bottom"/>
            <w:hideMark/>
          </w:tcPr>
          <w:p w14:paraId="27ABED6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52.53</w:t>
            </w:r>
          </w:p>
        </w:tc>
        <w:tc>
          <w:tcPr>
            <w:tcW w:w="803" w:type="dxa"/>
            <w:tcBorders>
              <w:top w:val="nil"/>
              <w:left w:val="nil"/>
              <w:bottom w:val="single" w:sz="4" w:space="0" w:color="auto"/>
              <w:right w:val="single" w:sz="4" w:space="0" w:color="auto"/>
            </w:tcBorders>
            <w:shd w:val="clear" w:color="auto" w:fill="auto"/>
            <w:noWrap/>
            <w:vAlign w:val="bottom"/>
            <w:hideMark/>
          </w:tcPr>
          <w:p w14:paraId="09C0903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0.09</w:t>
            </w:r>
          </w:p>
        </w:tc>
        <w:tc>
          <w:tcPr>
            <w:tcW w:w="779" w:type="dxa"/>
            <w:tcBorders>
              <w:top w:val="nil"/>
              <w:left w:val="nil"/>
              <w:bottom w:val="single" w:sz="4" w:space="0" w:color="auto"/>
              <w:right w:val="single" w:sz="4" w:space="0" w:color="auto"/>
            </w:tcBorders>
            <w:shd w:val="clear" w:color="auto" w:fill="auto"/>
            <w:noWrap/>
            <w:vAlign w:val="bottom"/>
            <w:hideMark/>
          </w:tcPr>
          <w:p w14:paraId="3B69867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5A58601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0B6A48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r>
      <w:tr w:rsidR="00A717AF" w:rsidRPr="00A717AF" w14:paraId="7639B02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45FA51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44C2F2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9B9CAE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7AAC52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2D5B62C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98.46</w:t>
            </w:r>
          </w:p>
        </w:tc>
        <w:tc>
          <w:tcPr>
            <w:tcW w:w="720" w:type="dxa"/>
            <w:tcBorders>
              <w:top w:val="nil"/>
              <w:left w:val="nil"/>
              <w:bottom w:val="single" w:sz="4" w:space="0" w:color="auto"/>
              <w:right w:val="single" w:sz="4" w:space="0" w:color="auto"/>
            </w:tcBorders>
            <w:shd w:val="clear" w:color="auto" w:fill="auto"/>
            <w:noWrap/>
            <w:vAlign w:val="bottom"/>
            <w:hideMark/>
          </w:tcPr>
          <w:p w14:paraId="25EA64A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3.97</w:t>
            </w:r>
          </w:p>
        </w:tc>
        <w:tc>
          <w:tcPr>
            <w:tcW w:w="901" w:type="dxa"/>
            <w:tcBorders>
              <w:top w:val="nil"/>
              <w:left w:val="nil"/>
              <w:bottom w:val="single" w:sz="4" w:space="0" w:color="auto"/>
              <w:right w:val="single" w:sz="4" w:space="0" w:color="auto"/>
            </w:tcBorders>
            <w:shd w:val="clear" w:color="auto" w:fill="auto"/>
            <w:noWrap/>
            <w:vAlign w:val="bottom"/>
            <w:hideMark/>
          </w:tcPr>
          <w:p w14:paraId="2C24697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54.55</w:t>
            </w:r>
          </w:p>
        </w:tc>
        <w:tc>
          <w:tcPr>
            <w:tcW w:w="803" w:type="dxa"/>
            <w:tcBorders>
              <w:top w:val="nil"/>
              <w:left w:val="nil"/>
              <w:bottom w:val="single" w:sz="4" w:space="0" w:color="auto"/>
              <w:right w:val="single" w:sz="4" w:space="0" w:color="auto"/>
            </w:tcBorders>
            <w:shd w:val="clear" w:color="auto" w:fill="auto"/>
            <w:noWrap/>
            <w:vAlign w:val="bottom"/>
            <w:hideMark/>
          </w:tcPr>
          <w:p w14:paraId="0BEF757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0.09</w:t>
            </w:r>
          </w:p>
        </w:tc>
        <w:tc>
          <w:tcPr>
            <w:tcW w:w="779" w:type="dxa"/>
            <w:tcBorders>
              <w:top w:val="nil"/>
              <w:left w:val="nil"/>
              <w:bottom w:val="single" w:sz="4" w:space="0" w:color="auto"/>
              <w:right w:val="single" w:sz="4" w:space="0" w:color="auto"/>
            </w:tcBorders>
            <w:shd w:val="clear" w:color="auto" w:fill="auto"/>
            <w:noWrap/>
            <w:vAlign w:val="bottom"/>
            <w:hideMark/>
          </w:tcPr>
          <w:p w14:paraId="7C7A31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76CF517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0A7644C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r>
      <w:tr w:rsidR="00A717AF" w:rsidRPr="00A717AF" w14:paraId="3073AAE3"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E27BFE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5F9E4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0ED1049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03A8CA7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7D6C6CB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99.29</w:t>
            </w:r>
          </w:p>
        </w:tc>
        <w:tc>
          <w:tcPr>
            <w:tcW w:w="720" w:type="dxa"/>
            <w:tcBorders>
              <w:top w:val="nil"/>
              <w:left w:val="nil"/>
              <w:bottom w:val="single" w:sz="8" w:space="0" w:color="auto"/>
              <w:right w:val="single" w:sz="4" w:space="0" w:color="auto"/>
            </w:tcBorders>
            <w:shd w:val="clear" w:color="auto" w:fill="auto"/>
            <w:noWrap/>
            <w:vAlign w:val="bottom"/>
            <w:hideMark/>
          </w:tcPr>
          <w:p w14:paraId="439333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0.08</w:t>
            </w:r>
          </w:p>
        </w:tc>
        <w:tc>
          <w:tcPr>
            <w:tcW w:w="901" w:type="dxa"/>
            <w:tcBorders>
              <w:top w:val="nil"/>
              <w:left w:val="nil"/>
              <w:bottom w:val="single" w:sz="8" w:space="0" w:color="auto"/>
              <w:right w:val="single" w:sz="4" w:space="0" w:color="auto"/>
            </w:tcBorders>
            <w:shd w:val="clear" w:color="auto" w:fill="auto"/>
            <w:noWrap/>
            <w:vAlign w:val="bottom"/>
            <w:hideMark/>
          </w:tcPr>
          <w:p w14:paraId="011A1E5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53.48</w:t>
            </w:r>
          </w:p>
        </w:tc>
        <w:tc>
          <w:tcPr>
            <w:tcW w:w="803" w:type="dxa"/>
            <w:tcBorders>
              <w:top w:val="nil"/>
              <w:left w:val="nil"/>
              <w:bottom w:val="single" w:sz="8" w:space="0" w:color="auto"/>
              <w:right w:val="single" w:sz="4" w:space="0" w:color="auto"/>
            </w:tcBorders>
            <w:shd w:val="clear" w:color="auto" w:fill="auto"/>
            <w:noWrap/>
            <w:vAlign w:val="bottom"/>
            <w:hideMark/>
          </w:tcPr>
          <w:p w14:paraId="620BA8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c>
          <w:tcPr>
            <w:tcW w:w="779" w:type="dxa"/>
            <w:tcBorders>
              <w:top w:val="nil"/>
              <w:left w:val="nil"/>
              <w:bottom w:val="single" w:sz="8" w:space="0" w:color="auto"/>
              <w:right w:val="single" w:sz="4" w:space="0" w:color="auto"/>
            </w:tcBorders>
            <w:shd w:val="clear" w:color="auto" w:fill="auto"/>
            <w:noWrap/>
            <w:vAlign w:val="bottom"/>
            <w:hideMark/>
          </w:tcPr>
          <w:p w14:paraId="7457CA9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6702F8E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7813F38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r>
      <w:tr w:rsidR="00A717AF" w:rsidRPr="00A717AF" w14:paraId="5F2EA965"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06F9C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4DBA83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9D1255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1793436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078D2EA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96.31</w:t>
            </w:r>
          </w:p>
        </w:tc>
        <w:tc>
          <w:tcPr>
            <w:tcW w:w="720" w:type="dxa"/>
            <w:tcBorders>
              <w:top w:val="nil"/>
              <w:left w:val="nil"/>
              <w:bottom w:val="single" w:sz="4" w:space="0" w:color="auto"/>
              <w:right w:val="single" w:sz="4" w:space="0" w:color="auto"/>
            </w:tcBorders>
            <w:shd w:val="clear" w:color="auto" w:fill="auto"/>
            <w:noWrap/>
            <w:vAlign w:val="bottom"/>
            <w:hideMark/>
          </w:tcPr>
          <w:p w14:paraId="4E4419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0.12</w:t>
            </w:r>
          </w:p>
        </w:tc>
        <w:tc>
          <w:tcPr>
            <w:tcW w:w="901" w:type="dxa"/>
            <w:tcBorders>
              <w:top w:val="nil"/>
              <w:left w:val="nil"/>
              <w:bottom w:val="single" w:sz="4" w:space="0" w:color="auto"/>
              <w:right w:val="single" w:sz="4" w:space="0" w:color="auto"/>
            </w:tcBorders>
            <w:shd w:val="clear" w:color="auto" w:fill="auto"/>
            <w:noWrap/>
            <w:vAlign w:val="bottom"/>
            <w:hideMark/>
          </w:tcPr>
          <w:p w14:paraId="259B087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54.87</w:t>
            </w:r>
          </w:p>
        </w:tc>
        <w:tc>
          <w:tcPr>
            <w:tcW w:w="803" w:type="dxa"/>
            <w:tcBorders>
              <w:top w:val="nil"/>
              <w:left w:val="nil"/>
              <w:bottom w:val="single" w:sz="4" w:space="0" w:color="auto"/>
              <w:right w:val="single" w:sz="4" w:space="0" w:color="auto"/>
            </w:tcBorders>
            <w:shd w:val="clear" w:color="auto" w:fill="auto"/>
            <w:noWrap/>
            <w:vAlign w:val="bottom"/>
            <w:hideMark/>
          </w:tcPr>
          <w:p w14:paraId="479FF97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w:t>
            </w:r>
          </w:p>
        </w:tc>
        <w:tc>
          <w:tcPr>
            <w:tcW w:w="779" w:type="dxa"/>
            <w:tcBorders>
              <w:top w:val="nil"/>
              <w:left w:val="nil"/>
              <w:bottom w:val="single" w:sz="4" w:space="0" w:color="auto"/>
              <w:right w:val="single" w:sz="4" w:space="0" w:color="auto"/>
            </w:tcBorders>
            <w:shd w:val="clear" w:color="auto" w:fill="auto"/>
            <w:noWrap/>
            <w:vAlign w:val="bottom"/>
            <w:hideMark/>
          </w:tcPr>
          <w:p w14:paraId="5F334F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4E7193F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7645648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0.11</w:t>
            </w:r>
          </w:p>
        </w:tc>
      </w:tr>
      <w:tr w:rsidR="00A717AF" w:rsidRPr="00A717AF" w14:paraId="6136BD32"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C25686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223E4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15F596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99F35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BE40CA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97.26</w:t>
            </w:r>
          </w:p>
        </w:tc>
        <w:tc>
          <w:tcPr>
            <w:tcW w:w="720" w:type="dxa"/>
            <w:tcBorders>
              <w:top w:val="nil"/>
              <w:left w:val="nil"/>
              <w:bottom w:val="single" w:sz="4" w:space="0" w:color="auto"/>
              <w:right w:val="single" w:sz="4" w:space="0" w:color="auto"/>
            </w:tcBorders>
            <w:shd w:val="clear" w:color="auto" w:fill="auto"/>
            <w:noWrap/>
            <w:vAlign w:val="bottom"/>
            <w:hideMark/>
          </w:tcPr>
          <w:p w14:paraId="36C72B4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0.66</w:t>
            </w:r>
          </w:p>
        </w:tc>
        <w:tc>
          <w:tcPr>
            <w:tcW w:w="901" w:type="dxa"/>
            <w:tcBorders>
              <w:top w:val="nil"/>
              <w:left w:val="nil"/>
              <w:bottom w:val="single" w:sz="4" w:space="0" w:color="auto"/>
              <w:right w:val="single" w:sz="4" w:space="0" w:color="auto"/>
            </w:tcBorders>
            <w:shd w:val="clear" w:color="auto" w:fill="auto"/>
            <w:noWrap/>
            <w:vAlign w:val="bottom"/>
            <w:hideMark/>
          </w:tcPr>
          <w:p w14:paraId="11D51CB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57.04</w:t>
            </w:r>
          </w:p>
        </w:tc>
        <w:tc>
          <w:tcPr>
            <w:tcW w:w="803" w:type="dxa"/>
            <w:tcBorders>
              <w:top w:val="nil"/>
              <w:left w:val="nil"/>
              <w:bottom w:val="single" w:sz="4" w:space="0" w:color="auto"/>
              <w:right w:val="single" w:sz="4" w:space="0" w:color="auto"/>
            </w:tcBorders>
            <w:shd w:val="clear" w:color="auto" w:fill="auto"/>
            <w:noWrap/>
            <w:vAlign w:val="bottom"/>
            <w:hideMark/>
          </w:tcPr>
          <w:p w14:paraId="37BC4A7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0.66</w:t>
            </w:r>
          </w:p>
        </w:tc>
        <w:tc>
          <w:tcPr>
            <w:tcW w:w="779" w:type="dxa"/>
            <w:tcBorders>
              <w:top w:val="nil"/>
              <w:left w:val="nil"/>
              <w:bottom w:val="single" w:sz="4" w:space="0" w:color="auto"/>
              <w:right w:val="single" w:sz="4" w:space="0" w:color="auto"/>
            </w:tcBorders>
            <w:shd w:val="clear" w:color="auto" w:fill="auto"/>
            <w:noWrap/>
            <w:vAlign w:val="bottom"/>
            <w:hideMark/>
          </w:tcPr>
          <w:p w14:paraId="4D8270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201D2FD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1AC0602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0.09</w:t>
            </w:r>
          </w:p>
        </w:tc>
      </w:tr>
      <w:tr w:rsidR="00A717AF" w:rsidRPr="00A717AF" w14:paraId="668D6FED"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C05040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7774FD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73F9F4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5ECE90B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35932E4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96.93</w:t>
            </w:r>
          </w:p>
        </w:tc>
        <w:tc>
          <w:tcPr>
            <w:tcW w:w="720" w:type="dxa"/>
            <w:tcBorders>
              <w:top w:val="nil"/>
              <w:left w:val="nil"/>
              <w:bottom w:val="single" w:sz="4" w:space="0" w:color="auto"/>
              <w:right w:val="single" w:sz="4" w:space="0" w:color="auto"/>
            </w:tcBorders>
            <w:shd w:val="clear" w:color="auto" w:fill="auto"/>
            <w:noWrap/>
            <w:vAlign w:val="bottom"/>
            <w:hideMark/>
          </w:tcPr>
          <w:p w14:paraId="6A63133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0.65</w:t>
            </w:r>
          </w:p>
        </w:tc>
        <w:tc>
          <w:tcPr>
            <w:tcW w:w="901" w:type="dxa"/>
            <w:tcBorders>
              <w:top w:val="nil"/>
              <w:left w:val="nil"/>
              <w:bottom w:val="single" w:sz="4" w:space="0" w:color="auto"/>
              <w:right w:val="single" w:sz="4" w:space="0" w:color="auto"/>
            </w:tcBorders>
            <w:shd w:val="clear" w:color="auto" w:fill="auto"/>
            <w:noWrap/>
            <w:vAlign w:val="bottom"/>
            <w:hideMark/>
          </w:tcPr>
          <w:p w14:paraId="75E3F78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58.19</w:t>
            </w:r>
          </w:p>
        </w:tc>
        <w:tc>
          <w:tcPr>
            <w:tcW w:w="803" w:type="dxa"/>
            <w:tcBorders>
              <w:top w:val="nil"/>
              <w:left w:val="nil"/>
              <w:bottom w:val="single" w:sz="4" w:space="0" w:color="auto"/>
              <w:right w:val="single" w:sz="4" w:space="0" w:color="auto"/>
            </w:tcBorders>
            <w:shd w:val="clear" w:color="auto" w:fill="auto"/>
            <w:noWrap/>
            <w:vAlign w:val="bottom"/>
            <w:hideMark/>
          </w:tcPr>
          <w:p w14:paraId="459B966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0.18</w:t>
            </w:r>
          </w:p>
        </w:tc>
        <w:tc>
          <w:tcPr>
            <w:tcW w:w="779" w:type="dxa"/>
            <w:tcBorders>
              <w:top w:val="nil"/>
              <w:left w:val="nil"/>
              <w:bottom w:val="single" w:sz="4" w:space="0" w:color="auto"/>
              <w:right w:val="single" w:sz="4" w:space="0" w:color="auto"/>
            </w:tcBorders>
            <w:shd w:val="clear" w:color="auto" w:fill="auto"/>
            <w:noWrap/>
            <w:vAlign w:val="bottom"/>
            <w:hideMark/>
          </w:tcPr>
          <w:p w14:paraId="7CE625F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244B5D2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7A428F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0.09</w:t>
            </w:r>
          </w:p>
        </w:tc>
      </w:tr>
      <w:tr w:rsidR="00A717AF" w:rsidRPr="00A717AF" w14:paraId="68C3A4BB"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5B0BBFE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6CCE9E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4DB663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6911D8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6CBB744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96.82</w:t>
            </w:r>
          </w:p>
        </w:tc>
        <w:tc>
          <w:tcPr>
            <w:tcW w:w="720" w:type="dxa"/>
            <w:tcBorders>
              <w:top w:val="nil"/>
              <w:left w:val="nil"/>
              <w:bottom w:val="single" w:sz="8" w:space="0" w:color="auto"/>
              <w:right w:val="single" w:sz="4" w:space="0" w:color="auto"/>
            </w:tcBorders>
            <w:shd w:val="clear" w:color="auto" w:fill="auto"/>
            <w:noWrap/>
            <w:vAlign w:val="bottom"/>
            <w:hideMark/>
          </w:tcPr>
          <w:p w14:paraId="6E69B25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0.86</w:t>
            </w:r>
          </w:p>
        </w:tc>
        <w:tc>
          <w:tcPr>
            <w:tcW w:w="901" w:type="dxa"/>
            <w:tcBorders>
              <w:top w:val="nil"/>
              <w:left w:val="nil"/>
              <w:bottom w:val="single" w:sz="8" w:space="0" w:color="auto"/>
              <w:right w:val="single" w:sz="4" w:space="0" w:color="auto"/>
            </w:tcBorders>
            <w:shd w:val="clear" w:color="auto" w:fill="auto"/>
            <w:noWrap/>
            <w:vAlign w:val="bottom"/>
            <w:hideMark/>
          </w:tcPr>
          <w:p w14:paraId="67ECBED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59.82</w:t>
            </w:r>
          </w:p>
        </w:tc>
        <w:tc>
          <w:tcPr>
            <w:tcW w:w="803" w:type="dxa"/>
            <w:tcBorders>
              <w:top w:val="nil"/>
              <w:left w:val="nil"/>
              <w:bottom w:val="single" w:sz="8" w:space="0" w:color="auto"/>
              <w:right w:val="single" w:sz="4" w:space="0" w:color="auto"/>
            </w:tcBorders>
            <w:shd w:val="clear" w:color="auto" w:fill="auto"/>
            <w:noWrap/>
            <w:vAlign w:val="bottom"/>
            <w:hideMark/>
          </w:tcPr>
          <w:p w14:paraId="0062910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w:t>
            </w:r>
          </w:p>
        </w:tc>
        <w:tc>
          <w:tcPr>
            <w:tcW w:w="779" w:type="dxa"/>
            <w:tcBorders>
              <w:top w:val="nil"/>
              <w:left w:val="nil"/>
              <w:bottom w:val="single" w:sz="8" w:space="0" w:color="auto"/>
              <w:right w:val="single" w:sz="4" w:space="0" w:color="auto"/>
            </w:tcBorders>
            <w:shd w:val="clear" w:color="auto" w:fill="auto"/>
            <w:noWrap/>
            <w:vAlign w:val="bottom"/>
            <w:hideMark/>
          </w:tcPr>
          <w:p w14:paraId="60629F9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4291733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60FD196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0.09</w:t>
            </w:r>
          </w:p>
        </w:tc>
      </w:tr>
      <w:tr w:rsidR="00A717AF" w:rsidRPr="00A717AF" w14:paraId="49DC91B5"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4939BD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2692" w:type="dxa"/>
            <w:tcBorders>
              <w:top w:val="nil"/>
              <w:left w:val="nil"/>
              <w:bottom w:val="single" w:sz="4" w:space="0" w:color="auto"/>
              <w:right w:val="single" w:sz="4" w:space="0" w:color="auto"/>
            </w:tcBorders>
            <w:shd w:val="clear" w:color="auto" w:fill="auto"/>
            <w:noWrap/>
            <w:vAlign w:val="bottom"/>
            <w:hideMark/>
          </w:tcPr>
          <w:p w14:paraId="1DCF1F6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Victoria Syariah</w:t>
            </w:r>
          </w:p>
        </w:tc>
        <w:tc>
          <w:tcPr>
            <w:tcW w:w="748" w:type="dxa"/>
            <w:tcBorders>
              <w:top w:val="nil"/>
              <w:left w:val="nil"/>
              <w:bottom w:val="single" w:sz="4" w:space="0" w:color="auto"/>
              <w:right w:val="single" w:sz="4" w:space="0" w:color="auto"/>
            </w:tcBorders>
            <w:shd w:val="clear" w:color="auto" w:fill="auto"/>
            <w:noWrap/>
            <w:vAlign w:val="bottom"/>
            <w:hideMark/>
          </w:tcPr>
          <w:p w14:paraId="2DF4ECD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282ECAF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262C93C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98.17</w:t>
            </w:r>
          </w:p>
        </w:tc>
        <w:tc>
          <w:tcPr>
            <w:tcW w:w="720" w:type="dxa"/>
            <w:tcBorders>
              <w:top w:val="nil"/>
              <w:left w:val="nil"/>
              <w:bottom w:val="single" w:sz="4" w:space="0" w:color="auto"/>
              <w:right w:val="single" w:sz="4" w:space="0" w:color="auto"/>
            </w:tcBorders>
            <w:shd w:val="clear" w:color="auto" w:fill="auto"/>
            <w:noWrap/>
            <w:vAlign w:val="bottom"/>
            <w:hideMark/>
          </w:tcPr>
          <w:p w14:paraId="172D5E4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3.52</w:t>
            </w:r>
          </w:p>
        </w:tc>
        <w:tc>
          <w:tcPr>
            <w:tcW w:w="901" w:type="dxa"/>
            <w:tcBorders>
              <w:top w:val="nil"/>
              <w:left w:val="nil"/>
              <w:bottom w:val="single" w:sz="4" w:space="0" w:color="auto"/>
              <w:right w:val="single" w:sz="4" w:space="0" w:color="auto"/>
            </w:tcBorders>
            <w:shd w:val="clear" w:color="auto" w:fill="auto"/>
            <w:noWrap/>
            <w:vAlign w:val="bottom"/>
            <w:hideMark/>
          </w:tcPr>
          <w:p w14:paraId="4285C93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81.65</w:t>
            </w:r>
          </w:p>
        </w:tc>
        <w:tc>
          <w:tcPr>
            <w:tcW w:w="803" w:type="dxa"/>
            <w:tcBorders>
              <w:top w:val="nil"/>
              <w:left w:val="nil"/>
              <w:bottom w:val="single" w:sz="4" w:space="0" w:color="auto"/>
              <w:right w:val="single" w:sz="4" w:space="0" w:color="auto"/>
            </w:tcBorders>
            <w:shd w:val="clear" w:color="auto" w:fill="auto"/>
            <w:noWrap/>
            <w:vAlign w:val="bottom"/>
            <w:hideMark/>
          </w:tcPr>
          <w:p w14:paraId="218528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0.16</w:t>
            </w:r>
          </w:p>
        </w:tc>
        <w:tc>
          <w:tcPr>
            <w:tcW w:w="779" w:type="dxa"/>
            <w:tcBorders>
              <w:top w:val="nil"/>
              <w:left w:val="nil"/>
              <w:bottom w:val="single" w:sz="4" w:space="0" w:color="auto"/>
              <w:right w:val="single" w:sz="4" w:space="0" w:color="auto"/>
            </w:tcBorders>
            <w:shd w:val="clear" w:color="auto" w:fill="auto"/>
            <w:noWrap/>
            <w:vAlign w:val="bottom"/>
            <w:hideMark/>
          </w:tcPr>
          <w:p w14:paraId="0C6FE1C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3B35BEB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17E1BB5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0.15</w:t>
            </w:r>
          </w:p>
        </w:tc>
      </w:tr>
      <w:tr w:rsidR="00A717AF" w:rsidRPr="00A717AF" w14:paraId="3AAE10B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DCEA0D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AFC90D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64DB8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1EB11CF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BB0B17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99.78</w:t>
            </w:r>
          </w:p>
        </w:tc>
        <w:tc>
          <w:tcPr>
            <w:tcW w:w="720" w:type="dxa"/>
            <w:tcBorders>
              <w:top w:val="nil"/>
              <w:left w:val="nil"/>
              <w:bottom w:val="single" w:sz="4" w:space="0" w:color="auto"/>
              <w:right w:val="single" w:sz="4" w:space="0" w:color="auto"/>
            </w:tcBorders>
            <w:shd w:val="clear" w:color="auto" w:fill="auto"/>
            <w:noWrap/>
            <w:vAlign w:val="bottom"/>
            <w:hideMark/>
          </w:tcPr>
          <w:p w14:paraId="14948FC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3.62</w:t>
            </w:r>
          </w:p>
        </w:tc>
        <w:tc>
          <w:tcPr>
            <w:tcW w:w="901" w:type="dxa"/>
            <w:tcBorders>
              <w:top w:val="nil"/>
              <w:left w:val="nil"/>
              <w:bottom w:val="single" w:sz="4" w:space="0" w:color="auto"/>
              <w:right w:val="single" w:sz="4" w:space="0" w:color="auto"/>
            </w:tcBorders>
            <w:shd w:val="clear" w:color="auto" w:fill="auto"/>
            <w:noWrap/>
            <w:vAlign w:val="bottom"/>
            <w:hideMark/>
          </w:tcPr>
          <w:p w14:paraId="225D6B1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80.96</w:t>
            </w:r>
          </w:p>
        </w:tc>
        <w:tc>
          <w:tcPr>
            <w:tcW w:w="803" w:type="dxa"/>
            <w:tcBorders>
              <w:top w:val="nil"/>
              <w:left w:val="nil"/>
              <w:bottom w:val="single" w:sz="4" w:space="0" w:color="auto"/>
              <w:right w:val="single" w:sz="4" w:space="0" w:color="auto"/>
            </w:tcBorders>
            <w:shd w:val="clear" w:color="auto" w:fill="auto"/>
            <w:noWrap/>
            <w:vAlign w:val="bottom"/>
            <w:hideMark/>
          </w:tcPr>
          <w:p w14:paraId="74E20CF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779" w:type="dxa"/>
            <w:tcBorders>
              <w:top w:val="nil"/>
              <w:left w:val="nil"/>
              <w:bottom w:val="single" w:sz="4" w:space="0" w:color="auto"/>
              <w:right w:val="single" w:sz="4" w:space="0" w:color="auto"/>
            </w:tcBorders>
            <w:shd w:val="clear" w:color="auto" w:fill="auto"/>
            <w:noWrap/>
            <w:vAlign w:val="bottom"/>
            <w:hideMark/>
          </w:tcPr>
          <w:p w14:paraId="1F1982F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30C1AF4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116DC1B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r>
      <w:tr w:rsidR="00A717AF" w:rsidRPr="00A717AF" w14:paraId="71B77EA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2C3A73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6F2394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58B316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7F31E7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44E5E57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90.9</w:t>
            </w:r>
          </w:p>
        </w:tc>
        <w:tc>
          <w:tcPr>
            <w:tcW w:w="720" w:type="dxa"/>
            <w:tcBorders>
              <w:top w:val="nil"/>
              <w:left w:val="nil"/>
              <w:bottom w:val="single" w:sz="4" w:space="0" w:color="auto"/>
              <w:right w:val="single" w:sz="4" w:space="0" w:color="auto"/>
            </w:tcBorders>
            <w:shd w:val="clear" w:color="auto" w:fill="auto"/>
            <w:noWrap/>
            <w:vAlign w:val="bottom"/>
            <w:hideMark/>
          </w:tcPr>
          <w:p w14:paraId="42A2209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3.34</w:t>
            </w:r>
          </w:p>
        </w:tc>
        <w:tc>
          <w:tcPr>
            <w:tcW w:w="901" w:type="dxa"/>
            <w:tcBorders>
              <w:top w:val="nil"/>
              <w:left w:val="nil"/>
              <w:bottom w:val="single" w:sz="4" w:space="0" w:color="auto"/>
              <w:right w:val="single" w:sz="4" w:space="0" w:color="auto"/>
            </w:tcBorders>
            <w:shd w:val="clear" w:color="auto" w:fill="auto"/>
            <w:noWrap/>
            <w:vAlign w:val="bottom"/>
            <w:hideMark/>
          </w:tcPr>
          <w:p w14:paraId="60C9FA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80.96</w:t>
            </w:r>
          </w:p>
        </w:tc>
        <w:tc>
          <w:tcPr>
            <w:tcW w:w="803" w:type="dxa"/>
            <w:tcBorders>
              <w:top w:val="nil"/>
              <w:left w:val="nil"/>
              <w:bottom w:val="single" w:sz="4" w:space="0" w:color="auto"/>
              <w:right w:val="single" w:sz="4" w:space="0" w:color="auto"/>
            </w:tcBorders>
            <w:shd w:val="clear" w:color="auto" w:fill="auto"/>
            <w:noWrap/>
            <w:vAlign w:val="bottom"/>
            <w:hideMark/>
          </w:tcPr>
          <w:p w14:paraId="3FAD4D4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0.17</w:t>
            </w:r>
          </w:p>
        </w:tc>
        <w:tc>
          <w:tcPr>
            <w:tcW w:w="779" w:type="dxa"/>
            <w:tcBorders>
              <w:top w:val="nil"/>
              <w:left w:val="nil"/>
              <w:bottom w:val="single" w:sz="4" w:space="0" w:color="auto"/>
              <w:right w:val="single" w:sz="4" w:space="0" w:color="auto"/>
            </w:tcBorders>
            <w:shd w:val="clear" w:color="auto" w:fill="auto"/>
            <w:noWrap/>
            <w:vAlign w:val="bottom"/>
            <w:hideMark/>
          </w:tcPr>
          <w:p w14:paraId="7679EF6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3EE17FF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6BF6AF7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0.07</w:t>
            </w:r>
          </w:p>
        </w:tc>
      </w:tr>
      <w:tr w:rsidR="00A717AF" w:rsidRPr="00A717AF" w14:paraId="58050952"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7823BD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A3D532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2DAB1E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18BE554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58DADF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96.93</w:t>
            </w:r>
          </w:p>
        </w:tc>
        <w:tc>
          <w:tcPr>
            <w:tcW w:w="720" w:type="dxa"/>
            <w:tcBorders>
              <w:top w:val="nil"/>
              <w:left w:val="nil"/>
              <w:bottom w:val="single" w:sz="8" w:space="0" w:color="auto"/>
              <w:right w:val="single" w:sz="4" w:space="0" w:color="auto"/>
            </w:tcBorders>
            <w:shd w:val="clear" w:color="auto" w:fill="auto"/>
            <w:noWrap/>
            <w:vAlign w:val="bottom"/>
            <w:hideMark/>
          </w:tcPr>
          <w:p w14:paraId="5FC03F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3.01</w:t>
            </w:r>
          </w:p>
        </w:tc>
        <w:tc>
          <w:tcPr>
            <w:tcW w:w="901" w:type="dxa"/>
            <w:tcBorders>
              <w:top w:val="nil"/>
              <w:left w:val="nil"/>
              <w:bottom w:val="single" w:sz="8" w:space="0" w:color="auto"/>
              <w:right w:val="single" w:sz="4" w:space="0" w:color="auto"/>
            </w:tcBorders>
            <w:shd w:val="clear" w:color="auto" w:fill="auto"/>
            <w:noWrap/>
            <w:vAlign w:val="bottom"/>
            <w:hideMark/>
          </w:tcPr>
          <w:p w14:paraId="6D6251E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80.98</w:t>
            </w:r>
          </w:p>
        </w:tc>
        <w:tc>
          <w:tcPr>
            <w:tcW w:w="803" w:type="dxa"/>
            <w:tcBorders>
              <w:top w:val="nil"/>
              <w:left w:val="nil"/>
              <w:bottom w:val="single" w:sz="8" w:space="0" w:color="auto"/>
              <w:right w:val="single" w:sz="4" w:space="0" w:color="auto"/>
            </w:tcBorders>
            <w:shd w:val="clear" w:color="auto" w:fill="auto"/>
            <w:noWrap/>
            <w:vAlign w:val="bottom"/>
            <w:hideMark/>
          </w:tcPr>
          <w:p w14:paraId="6FECD1B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0.5</w:t>
            </w:r>
          </w:p>
        </w:tc>
        <w:tc>
          <w:tcPr>
            <w:tcW w:w="779" w:type="dxa"/>
            <w:tcBorders>
              <w:top w:val="nil"/>
              <w:left w:val="nil"/>
              <w:bottom w:val="single" w:sz="8" w:space="0" w:color="auto"/>
              <w:right w:val="single" w:sz="4" w:space="0" w:color="auto"/>
            </w:tcBorders>
            <w:shd w:val="clear" w:color="auto" w:fill="auto"/>
            <w:noWrap/>
            <w:vAlign w:val="bottom"/>
            <w:hideMark/>
          </w:tcPr>
          <w:p w14:paraId="6B36991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289B32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64FCF9B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0.16</w:t>
            </w:r>
          </w:p>
        </w:tc>
      </w:tr>
      <w:tr w:rsidR="00A717AF" w:rsidRPr="00A717AF" w14:paraId="26008151"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44363D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859C27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685174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1ADB01C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EDFA98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92.61</w:t>
            </w:r>
          </w:p>
        </w:tc>
        <w:tc>
          <w:tcPr>
            <w:tcW w:w="720" w:type="dxa"/>
            <w:tcBorders>
              <w:top w:val="nil"/>
              <w:left w:val="nil"/>
              <w:bottom w:val="single" w:sz="4" w:space="0" w:color="auto"/>
              <w:right w:val="single" w:sz="4" w:space="0" w:color="auto"/>
            </w:tcBorders>
            <w:shd w:val="clear" w:color="auto" w:fill="auto"/>
            <w:noWrap/>
            <w:vAlign w:val="bottom"/>
            <w:hideMark/>
          </w:tcPr>
          <w:p w14:paraId="457754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2.98</w:t>
            </w:r>
          </w:p>
        </w:tc>
        <w:tc>
          <w:tcPr>
            <w:tcW w:w="901" w:type="dxa"/>
            <w:tcBorders>
              <w:top w:val="nil"/>
              <w:left w:val="nil"/>
              <w:bottom w:val="single" w:sz="4" w:space="0" w:color="auto"/>
              <w:right w:val="single" w:sz="4" w:space="0" w:color="auto"/>
            </w:tcBorders>
            <w:shd w:val="clear" w:color="auto" w:fill="auto"/>
            <w:noWrap/>
            <w:vAlign w:val="bottom"/>
            <w:hideMark/>
          </w:tcPr>
          <w:p w14:paraId="0DE0061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79.27</w:t>
            </w:r>
          </w:p>
        </w:tc>
        <w:tc>
          <w:tcPr>
            <w:tcW w:w="803" w:type="dxa"/>
            <w:tcBorders>
              <w:top w:val="nil"/>
              <w:left w:val="nil"/>
              <w:bottom w:val="single" w:sz="4" w:space="0" w:color="auto"/>
              <w:right w:val="single" w:sz="4" w:space="0" w:color="auto"/>
            </w:tcBorders>
            <w:shd w:val="clear" w:color="auto" w:fill="auto"/>
            <w:noWrap/>
            <w:vAlign w:val="bottom"/>
            <w:hideMark/>
          </w:tcPr>
          <w:p w14:paraId="6656368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79" w:type="dxa"/>
            <w:tcBorders>
              <w:top w:val="nil"/>
              <w:left w:val="nil"/>
              <w:bottom w:val="single" w:sz="4" w:space="0" w:color="auto"/>
              <w:right w:val="single" w:sz="4" w:space="0" w:color="auto"/>
            </w:tcBorders>
            <w:shd w:val="clear" w:color="auto" w:fill="auto"/>
            <w:noWrap/>
            <w:vAlign w:val="bottom"/>
            <w:hideMark/>
          </w:tcPr>
          <w:p w14:paraId="1476F69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32DFE4D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525BC77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w:t>
            </w:r>
          </w:p>
        </w:tc>
      </w:tr>
      <w:tr w:rsidR="00A717AF" w:rsidRPr="00A717AF" w14:paraId="22C06E6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C6DCCC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B55CB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572AC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5B40FA2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6CA419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92.49</w:t>
            </w:r>
          </w:p>
        </w:tc>
        <w:tc>
          <w:tcPr>
            <w:tcW w:w="720" w:type="dxa"/>
            <w:tcBorders>
              <w:top w:val="nil"/>
              <w:left w:val="nil"/>
              <w:bottom w:val="single" w:sz="4" w:space="0" w:color="auto"/>
              <w:right w:val="single" w:sz="4" w:space="0" w:color="auto"/>
            </w:tcBorders>
            <w:shd w:val="clear" w:color="auto" w:fill="auto"/>
            <w:noWrap/>
            <w:vAlign w:val="bottom"/>
            <w:hideMark/>
          </w:tcPr>
          <w:p w14:paraId="78428B3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3.51</w:t>
            </w:r>
          </w:p>
        </w:tc>
        <w:tc>
          <w:tcPr>
            <w:tcW w:w="901" w:type="dxa"/>
            <w:tcBorders>
              <w:top w:val="nil"/>
              <w:left w:val="nil"/>
              <w:bottom w:val="single" w:sz="4" w:space="0" w:color="auto"/>
              <w:right w:val="single" w:sz="4" w:space="0" w:color="auto"/>
            </w:tcBorders>
            <w:shd w:val="clear" w:color="auto" w:fill="auto"/>
            <w:noWrap/>
            <w:vAlign w:val="bottom"/>
            <w:hideMark/>
          </w:tcPr>
          <w:p w14:paraId="2BE32BD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72.62</w:t>
            </w:r>
          </w:p>
        </w:tc>
        <w:tc>
          <w:tcPr>
            <w:tcW w:w="803" w:type="dxa"/>
            <w:tcBorders>
              <w:top w:val="nil"/>
              <w:left w:val="nil"/>
              <w:bottom w:val="single" w:sz="4" w:space="0" w:color="auto"/>
              <w:right w:val="single" w:sz="4" w:space="0" w:color="auto"/>
            </w:tcBorders>
            <w:shd w:val="clear" w:color="auto" w:fill="auto"/>
            <w:noWrap/>
            <w:vAlign w:val="bottom"/>
            <w:hideMark/>
          </w:tcPr>
          <w:p w14:paraId="451500B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1.34</w:t>
            </w:r>
          </w:p>
        </w:tc>
        <w:tc>
          <w:tcPr>
            <w:tcW w:w="779" w:type="dxa"/>
            <w:tcBorders>
              <w:top w:val="nil"/>
              <w:left w:val="nil"/>
              <w:bottom w:val="single" w:sz="4" w:space="0" w:color="auto"/>
              <w:right w:val="single" w:sz="4" w:space="0" w:color="auto"/>
            </w:tcBorders>
            <w:shd w:val="clear" w:color="auto" w:fill="auto"/>
            <w:noWrap/>
            <w:vAlign w:val="bottom"/>
            <w:hideMark/>
          </w:tcPr>
          <w:p w14:paraId="51C935C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2F2046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042BE36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0.71</w:t>
            </w:r>
          </w:p>
        </w:tc>
      </w:tr>
      <w:tr w:rsidR="00A717AF" w:rsidRPr="00A717AF" w14:paraId="26C5EFF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B57C9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1CA84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14DA41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2A9DF82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0944E3A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93.05</w:t>
            </w:r>
          </w:p>
        </w:tc>
        <w:tc>
          <w:tcPr>
            <w:tcW w:w="720" w:type="dxa"/>
            <w:tcBorders>
              <w:top w:val="nil"/>
              <w:left w:val="nil"/>
              <w:bottom w:val="single" w:sz="4" w:space="0" w:color="auto"/>
              <w:right w:val="single" w:sz="4" w:space="0" w:color="auto"/>
            </w:tcBorders>
            <w:shd w:val="clear" w:color="auto" w:fill="auto"/>
            <w:noWrap/>
            <w:vAlign w:val="bottom"/>
            <w:hideMark/>
          </w:tcPr>
          <w:p w14:paraId="32DF4D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3.54</w:t>
            </w:r>
          </w:p>
        </w:tc>
        <w:tc>
          <w:tcPr>
            <w:tcW w:w="901" w:type="dxa"/>
            <w:tcBorders>
              <w:top w:val="nil"/>
              <w:left w:val="nil"/>
              <w:bottom w:val="single" w:sz="4" w:space="0" w:color="auto"/>
              <w:right w:val="single" w:sz="4" w:space="0" w:color="auto"/>
            </w:tcBorders>
            <w:shd w:val="clear" w:color="auto" w:fill="auto"/>
            <w:noWrap/>
            <w:vAlign w:val="bottom"/>
            <w:hideMark/>
          </w:tcPr>
          <w:p w14:paraId="3BBE1E8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72.78</w:t>
            </w:r>
          </w:p>
        </w:tc>
        <w:tc>
          <w:tcPr>
            <w:tcW w:w="803" w:type="dxa"/>
            <w:tcBorders>
              <w:top w:val="nil"/>
              <w:left w:val="nil"/>
              <w:bottom w:val="single" w:sz="4" w:space="0" w:color="auto"/>
              <w:right w:val="single" w:sz="4" w:space="0" w:color="auto"/>
            </w:tcBorders>
            <w:shd w:val="clear" w:color="auto" w:fill="auto"/>
            <w:noWrap/>
            <w:vAlign w:val="bottom"/>
            <w:hideMark/>
          </w:tcPr>
          <w:p w14:paraId="07A6AE5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1.13</w:t>
            </w:r>
          </w:p>
        </w:tc>
        <w:tc>
          <w:tcPr>
            <w:tcW w:w="779" w:type="dxa"/>
            <w:tcBorders>
              <w:top w:val="nil"/>
              <w:left w:val="nil"/>
              <w:bottom w:val="single" w:sz="4" w:space="0" w:color="auto"/>
              <w:right w:val="single" w:sz="4" w:space="0" w:color="auto"/>
            </w:tcBorders>
            <w:shd w:val="clear" w:color="auto" w:fill="auto"/>
            <w:noWrap/>
            <w:vAlign w:val="bottom"/>
            <w:hideMark/>
          </w:tcPr>
          <w:p w14:paraId="207AEC0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26BE0A7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63A407A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0.62</w:t>
            </w:r>
          </w:p>
        </w:tc>
      </w:tr>
      <w:tr w:rsidR="00A717AF" w:rsidRPr="00A717AF" w14:paraId="791EFF17"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293212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16BDA3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11A046C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4CC81A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33A7FBA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91.35</w:t>
            </w:r>
          </w:p>
        </w:tc>
        <w:tc>
          <w:tcPr>
            <w:tcW w:w="720" w:type="dxa"/>
            <w:tcBorders>
              <w:top w:val="nil"/>
              <w:left w:val="nil"/>
              <w:bottom w:val="single" w:sz="8" w:space="0" w:color="auto"/>
              <w:right w:val="single" w:sz="4" w:space="0" w:color="auto"/>
            </w:tcBorders>
            <w:shd w:val="clear" w:color="auto" w:fill="auto"/>
            <w:noWrap/>
            <w:vAlign w:val="bottom"/>
            <w:hideMark/>
          </w:tcPr>
          <w:p w14:paraId="4E6D693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3.72</w:t>
            </w:r>
          </w:p>
        </w:tc>
        <w:tc>
          <w:tcPr>
            <w:tcW w:w="901" w:type="dxa"/>
            <w:tcBorders>
              <w:top w:val="nil"/>
              <w:left w:val="nil"/>
              <w:bottom w:val="single" w:sz="8" w:space="0" w:color="auto"/>
              <w:right w:val="single" w:sz="4" w:space="0" w:color="auto"/>
            </w:tcBorders>
            <w:shd w:val="clear" w:color="auto" w:fill="auto"/>
            <w:noWrap/>
            <w:vAlign w:val="bottom"/>
            <w:hideMark/>
          </w:tcPr>
          <w:p w14:paraId="566B3ED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73.19</w:t>
            </w:r>
          </w:p>
        </w:tc>
        <w:tc>
          <w:tcPr>
            <w:tcW w:w="803" w:type="dxa"/>
            <w:tcBorders>
              <w:top w:val="nil"/>
              <w:left w:val="nil"/>
              <w:bottom w:val="single" w:sz="8" w:space="0" w:color="auto"/>
              <w:right w:val="single" w:sz="4" w:space="0" w:color="auto"/>
            </w:tcBorders>
            <w:shd w:val="clear" w:color="auto" w:fill="auto"/>
            <w:noWrap/>
            <w:vAlign w:val="bottom"/>
            <w:hideMark/>
          </w:tcPr>
          <w:p w14:paraId="6B57D88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1.17</w:t>
            </w:r>
          </w:p>
        </w:tc>
        <w:tc>
          <w:tcPr>
            <w:tcW w:w="779" w:type="dxa"/>
            <w:tcBorders>
              <w:top w:val="nil"/>
              <w:left w:val="nil"/>
              <w:bottom w:val="single" w:sz="8" w:space="0" w:color="auto"/>
              <w:right w:val="single" w:sz="4" w:space="0" w:color="auto"/>
            </w:tcBorders>
            <w:shd w:val="clear" w:color="auto" w:fill="auto"/>
            <w:noWrap/>
            <w:vAlign w:val="bottom"/>
            <w:hideMark/>
          </w:tcPr>
          <w:p w14:paraId="241BE73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5D81761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4A9CB6D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0.71</w:t>
            </w:r>
          </w:p>
        </w:tc>
      </w:tr>
      <w:tr w:rsidR="00A717AF" w:rsidRPr="00A717AF" w14:paraId="23549C70"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52CFCE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9EF2B5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75DB6D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313D207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1113497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93.75</w:t>
            </w:r>
          </w:p>
        </w:tc>
        <w:tc>
          <w:tcPr>
            <w:tcW w:w="720" w:type="dxa"/>
            <w:tcBorders>
              <w:top w:val="nil"/>
              <w:left w:val="nil"/>
              <w:bottom w:val="single" w:sz="4" w:space="0" w:color="auto"/>
              <w:right w:val="single" w:sz="4" w:space="0" w:color="auto"/>
            </w:tcBorders>
            <w:shd w:val="clear" w:color="auto" w:fill="auto"/>
            <w:noWrap/>
            <w:vAlign w:val="bottom"/>
            <w:hideMark/>
          </w:tcPr>
          <w:p w14:paraId="2BF5A0E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901" w:type="dxa"/>
            <w:tcBorders>
              <w:top w:val="nil"/>
              <w:left w:val="nil"/>
              <w:bottom w:val="single" w:sz="4" w:space="0" w:color="auto"/>
              <w:right w:val="single" w:sz="4" w:space="0" w:color="auto"/>
            </w:tcBorders>
            <w:shd w:val="clear" w:color="auto" w:fill="auto"/>
            <w:noWrap/>
            <w:vAlign w:val="bottom"/>
            <w:hideMark/>
          </w:tcPr>
          <w:p w14:paraId="092AE6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73.64</w:t>
            </w:r>
          </w:p>
        </w:tc>
        <w:tc>
          <w:tcPr>
            <w:tcW w:w="803" w:type="dxa"/>
            <w:tcBorders>
              <w:top w:val="nil"/>
              <w:left w:val="nil"/>
              <w:bottom w:val="single" w:sz="4" w:space="0" w:color="auto"/>
              <w:right w:val="single" w:sz="4" w:space="0" w:color="auto"/>
            </w:tcBorders>
            <w:shd w:val="clear" w:color="auto" w:fill="auto"/>
            <w:noWrap/>
            <w:vAlign w:val="bottom"/>
            <w:hideMark/>
          </w:tcPr>
          <w:p w14:paraId="4DCE57B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0.46</w:t>
            </w:r>
          </w:p>
        </w:tc>
        <w:tc>
          <w:tcPr>
            <w:tcW w:w="779" w:type="dxa"/>
            <w:tcBorders>
              <w:top w:val="nil"/>
              <w:left w:val="nil"/>
              <w:bottom w:val="single" w:sz="4" w:space="0" w:color="auto"/>
              <w:right w:val="single" w:sz="4" w:space="0" w:color="auto"/>
            </w:tcBorders>
            <w:shd w:val="clear" w:color="auto" w:fill="auto"/>
            <w:noWrap/>
            <w:vAlign w:val="bottom"/>
            <w:hideMark/>
          </w:tcPr>
          <w:p w14:paraId="000901B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7493C6A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643A156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0.39</w:t>
            </w:r>
          </w:p>
        </w:tc>
      </w:tr>
      <w:tr w:rsidR="00A717AF" w:rsidRPr="00A717AF" w14:paraId="388999A9"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002441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1FBD4B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51B611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667BD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4F0739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96.98</w:t>
            </w:r>
          </w:p>
        </w:tc>
        <w:tc>
          <w:tcPr>
            <w:tcW w:w="720" w:type="dxa"/>
            <w:tcBorders>
              <w:top w:val="nil"/>
              <w:left w:val="nil"/>
              <w:bottom w:val="single" w:sz="4" w:space="0" w:color="auto"/>
              <w:right w:val="single" w:sz="4" w:space="0" w:color="auto"/>
            </w:tcBorders>
            <w:shd w:val="clear" w:color="auto" w:fill="auto"/>
            <w:noWrap/>
            <w:vAlign w:val="bottom"/>
            <w:hideMark/>
          </w:tcPr>
          <w:p w14:paraId="078E67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1.28</w:t>
            </w:r>
          </w:p>
        </w:tc>
        <w:tc>
          <w:tcPr>
            <w:tcW w:w="901" w:type="dxa"/>
            <w:tcBorders>
              <w:top w:val="nil"/>
              <w:left w:val="nil"/>
              <w:bottom w:val="single" w:sz="4" w:space="0" w:color="auto"/>
              <w:right w:val="single" w:sz="4" w:space="0" w:color="auto"/>
            </w:tcBorders>
            <w:shd w:val="clear" w:color="auto" w:fill="auto"/>
            <w:noWrap/>
            <w:vAlign w:val="bottom"/>
            <w:hideMark/>
          </w:tcPr>
          <w:p w14:paraId="7D2B53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82.5</w:t>
            </w:r>
          </w:p>
        </w:tc>
        <w:tc>
          <w:tcPr>
            <w:tcW w:w="803" w:type="dxa"/>
            <w:tcBorders>
              <w:top w:val="nil"/>
              <w:left w:val="nil"/>
              <w:bottom w:val="single" w:sz="4" w:space="0" w:color="auto"/>
              <w:right w:val="single" w:sz="4" w:space="0" w:color="auto"/>
            </w:tcBorders>
            <w:shd w:val="clear" w:color="auto" w:fill="auto"/>
            <w:noWrap/>
            <w:vAlign w:val="bottom"/>
            <w:hideMark/>
          </w:tcPr>
          <w:p w14:paraId="0235DD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1.38</w:t>
            </w:r>
          </w:p>
        </w:tc>
        <w:tc>
          <w:tcPr>
            <w:tcW w:w="779" w:type="dxa"/>
            <w:tcBorders>
              <w:top w:val="nil"/>
              <w:left w:val="nil"/>
              <w:bottom w:val="single" w:sz="4" w:space="0" w:color="auto"/>
              <w:right w:val="single" w:sz="4" w:space="0" w:color="auto"/>
            </w:tcBorders>
            <w:shd w:val="clear" w:color="auto" w:fill="auto"/>
            <w:noWrap/>
            <w:vAlign w:val="bottom"/>
            <w:hideMark/>
          </w:tcPr>
          <w:p w14:paraId="678AE61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56AA4B1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5E1075F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0.25</w:t>
            </w:r>
          </w:p>
        </w:tc>
      </w:tr>
      <w:tr w:rsidR="00A717AF" w:rsidRPr="00A717AF" w14:paraId="1988C012"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1D8AC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0618ED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9B1CF9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5755C2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725DE41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97.02</w:t>
            </w:r>
          </w:p>
        </w:tc>
        <w:tc>
          <w:tcPr>
            <w:tcW w:w="720" w:type="dxa"/>
            <w:tcBorders>
              <w:top w:val="nil"/>
              <w:left w:val="nil"/>
              <w:bottom w:val="single" w:sz="4" w:space="0" w:color="auto"/>
              <w:right w:val="single" w:sz="4" w:space="0" w:color="auto"/>
            </w:tcBorders>
            <w:shd w:val="clear" w:color="auto" w:fill="auto"/>
            <w:noWrap/>
            <w:vAlign w:val="bottom"/>
            <w:hideMark/>
          </w:tcPr>
          <w:p w14:paraId="17052E7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901" w:type="dxa"/>
            <w:tcBorders>
              <w:top w:val="nil"/>
              <w:left w:val="nil"/>
              <w:bottom w:val="single" w:sz="4" w:space="0" w:color="auto"/>
              <w:right w:val="single" w:sz="4" w:space="0" w:color="auto"/>
            </w:tcBorders>
            <w:shd w:val="clear" w:color="auto" w:fill="auto"/>
            <w:noWrap/>
            <w:vAlign w:val="bottom"/>
            <w:hideMark/>
          </w:tcPr>
          <w:p w14:paraId="3CD43D8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76.86</w:t>
            </w:r>
          </w:p>
        </w:tc>
        <w:tc>
          <w:tcPr>
            <w:tcW w:w="803" w:type="dxa"/>
            <w:tcBorders>
              <w:top w:val="nil"/>
              <w:left w:val="nil"/>
              <w:bottom w:val="single" w:sz="4" w:space="0" w:color="auto"/>
              <w:right w:val="single" w:sz="4" w:space="0" w:color="auto"/>
            </w:tcBorders>
            <w:shd w:val="clear" w:color="auto" w:fill="auto"/>
            <w:noWrap/>
            <w:vAlign w:val="bottom"/>
            <w:hideMark/>
          </w:tcPr>
          <w:p w14:paraId="3548797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1.09</w:t>
            </w:r>
          </w:p>
        </w:tc>
        <w:tc>
          <w:tcPr>
            <w:tcW w:w="779" w:type="dxa"/>
            <w:tcBorders>
              <w:top w:val="nil"/>
              <w:left w:val="nil"/>
              <w:bottom w:val="single" w:sz="4" w:space="0" w:color="auto"/>
              <w:right w:val="single" w:sz="4" w:space="0" w:color="auto"/>
            </w:tcBorders>
            <w:shd w:val="clear" w:color="auto" w:fill="auto"/>
            <w:noWrap/>
            <w:vAlign w:val="bottom"/>
            <w:hideMark/>
          </w:tcPr>
          <w:p w14:paraId="3869CBB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4DB9D9E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6DE8DD9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0.23</w:t>
            </w:r>
          </w:p>
        </w:tc>
      </w:tr>
      <w:tr w:rsidR="00A717AF" w:rsidRPr="00A717AF" w14:paraId="415498A0"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2E3D359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7D3E1E3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531A634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365F43E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7FBDD0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94.41</w:t>
            </w:r>
          </w:p>
        </w:tc>
        <w:tc>
          <w:tcPr>
            <w:tcW w:w="720" w:type="dxa"/>
            <w:tcBorders>
              <w:top w:val="nil"/>
              <w:left w:val="nil"/>
              <w:bottom w:val="single" w:sz="8" w:space="0" w:color="auto"/>
              <w:right w:val="single" w:sz="4" w:space="0" w:color="auto"/>
            </w:tcBorders>
            <w:shd w:val="clear" w:color="auto" w:fill="auto"/>
            <w:noWrap/>
            <w:vAlign w:val="bottom"/>
            <w:hideMark/>
          </w:tcPr>
          <w:p w14:paraId="2FF7DD2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1.14</w:t>
            </w:r>
          </w:p>
        </w:tc>
        <w:tc>
          <w:tcPr>
            <w:tcW w:w="901" w:type="dxa"/>
            <w:tcBorders>
              <w:top w:val="nil"/>
              <w:left w:val="nil"/>
              <w:bottom w:val="single" w:sz="8" w:space="0" w:color="auto"/>
              <w:right w:val="single" w:sz="4" w:space="0" w:color="auto"/>
            </w:tcBorders>
            <w:shd w:val="clear" w:color="auto" w:fill="auto"/>
            <w:noWrap/>
            <w:vAlign w:val="bottom"/>
            <w:hideMark/>
          </w:tcPr>
          <w:p w14:paraId="52EB6F0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77.35</w:t>
            </w:r>
          </w:p>
        </w:tc>
        <w:tc>
          <w:tcPr>
            <w:tcW w:w="803" w:type="dxa"/>
            <w:tcBorders>
              <w:top w:val="nil"/>
              <w:left w:val="nil"/>
              <w:bottom w:val="single" w:sz="8" w:space="0" w:color="auto"/>
              <w:right w:val="single" w:sz="4" w:space="0" w:color="auto"/>
            </w:tcBorders>
            <w:shd w:val="clear" w:color="auto" w:fill="auto"/>
            <w:noWrap/>
            <w:vAlign w:val="bottom"/>
            <w:hideMark/>
          </w:tcPr>
          <w:p w14:paraId="2D0FBEF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0.07</w:t>
            </w:r>
          </w:p>
        </w:tc>
        <w:tc>
          <w:tcPr>
            <w:tcW w:w="779" w:type="dxa"/>
            <w:tcBorders>
              <w:top w:val="nil"/>
              <w:left w:val="nil"/>
              <w:bottom w:val="single" w:sz="8" w:space="0" w:color="auto"/>
              <w:right w:val="single" w:sz="4" w:space="0" w:color="auto"/>
            </w:tcBorders>
            <w:shd w:val="clear" w:color="auto" w:fill="auto"/>
            <w:noWrap/>
            <w:vAlign w:val="bottom"/>
            <w:hideMark/>
          </w:tcPr>
          <w:p w14:paraId="501E6FA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3AAF77D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789684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0.45</w:t>
            </w:r>
          </w:p>
        </w:tc>
      </w:tr>
      <w:tr w:rsidR="00A717AF" w:rsidRPr="00A717AF" w14:paraId="4EAFD17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5700B1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2692" w:type="dxa"/>
            <w:tcBorders>
              <w:top w:val="nil"/>
              <w:left w:val="nil"/>
              <w:bottom w:val="single" w:sz="4" w:space="0" w:color="auto"/>
              <w:right w:val="single" w:sz="4" w:space="0" w:color="auto"/>
            </w:tcBorders>
            <w:shd w:val="clear" w:color="auto" w:fill="auto"/>
            <w:noWrap/>
            <w:vAlign w:val="bottom"/>
            <w:hideMark/>
          </w:tcPr>
          <w:p w14:paraId="166555F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Jabar Banten Syariah</w:t>
            </w:r>
          </w:p>
        </w:tc>
        <w:tc>
          <w:tcPr>
            <w:tcW w:w="748" w:type="dxa"/>
            <w:tcBorders>
              <w:top w:val="nil"/>
              <w:left w:val="nil"/>
              <w:bottom w:val="single" w:sz="4" w:space="0" w:color="auto"/>
              <w:right w:val="single" w:sz="4" w:space="0" w:color="auto"/>
            </w:tcBorders>
            <w:shd w:val="clear" w:color="auto" w:fill="auto"/>
            <w:noWrap/>
            <w:vAlign w:val="bottom"/>
            <w:hideMark/>
          </w:tcPr>
          <w:p w14:paraId="489F561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23B7AC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8745BE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95.09</w:t>
            </w:r>
          </w:p>
        </w:tc>
        <w:tc>
          <w:tcPr>
            <w:tcW w:w="720" w:type="dxa"/>
            <w:tcBorders>
              <w:top w:val="nil"/>
              <w:left w:val="nil"/>
              <w:bottom w:val="single" w:sz="4" w:space="0" w:color="auto"/>
              <w:right w:val="single" w:sz="4" w:space="0" w:color="auto"/>
            </w:tcBorders>
            <w:shd w:val="clear" w:color="auto" w:fill="auto"/>
            <w:noWrap/>
            <w:vAlign w:val="bottom"/>
            <w:hideMark/>
          </w:tcPr>
          <w:p w14:paraId="02F749C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1.98</w:t>
            </w:r>
          </w:p>
        </w:tc>
        <w:tc>
          <w:tcPr>
            <w:tcW w:w="901" w:type="dxa"/>
            <w:tcBorders>
              <w:top w:val="nil"/>
              <w:left w:val="nil"/>
              <w:bottom w:val="single" w:sz="4" w:space="0" w:color="auto"/>
              <w:right w:val="single" w:sz="4" w:space="0" w:color="auto"/>
            </w:tcBorders>
            <w:shd w:val="clear" w:color="auto" w:fill="auto"/>
            <w:noWrap/>
            <w:vAlign w:val="bottom"/>
            <w:hideMark/>
          </w:tcPr>
          <w:p w14:paraId="63D6E1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30.83</w:t>
            </w:r>
          </w:p>
        </w:tc>
        <w:tc>
          <w:tcPr>
            <w:tcW w:w="803" w:type="dxa"/>
            <w:tcBorders>
              <w:top w:val="nil"/>
              <w:left w:val="nil"/>
              <w:bottom w:val="single" w:sz="4" w:space="0" w:color="auto"/>
              <w:right w:val="single" w:sz="4" w:space="0" w:color="auto"/>
            </w:tcBorders>
            <w:shd w:val="clear" w:color="auto" w:fill="auto"/>
            <w:noWrap/>
            <w:vAlign w:val="bottom"/>
            <w:hideMark/>
          </w:tcPr>
          <w:p w14:paraId="4596469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779" w:type="dxa"/>
            <w:tcBorders>
              <w:top w:val="nil"/>
              <w:left w:val="nil"/>
              <w:bottom w:val="single" w:sz="4" w:space="0" w:color="auto"/>
              <w:right w:val="single" w:sz="4" w:space="0" w:color="auto"/>
            </w:tcBorders>
            <w:shd w:val="clear" w:color="auto" w:fill="auto"/>
            <w:noWrap/>
            <w:vAlign w:val="bottom"/>
            <w:hideMark/>
          </w:tcPr>
          <w:p w14:paraId="311F043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0DF0B6E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66A4788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0.47</w:t>
            </w:r>
          </w:p>
        </w:tc>
      </w:tr>
      <w:tr w:rsidR="00A717AF" w:rsidRPr="00A717AF" w14:paraId="097DE30C"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A04A67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F72047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421DA5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1C118C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47E0BC2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95.22</w:t>
            </w:r>
          </w:p>
        </w:tc>
        <w:tc>
          <w:tcPr>
            <w:tcW w:w="720" w:type="dxa"/>
            <w:tcBorders>
              <w:top w:val="nil"/>
              <w:left w:val="nil"/>
              <w:bottom w:val="single" w:sz="4" w:space="0" w:color="auto"/>
              <w:right w:val="single" w:sz="4" w:space="0" w:color="auto"/>
            </w:tcBorders>
            <w:shd w:val="clear" w:color="auto" w:fill="auto"/>
            <w:noWrap/>
            <w:vAlign w:val="bottom"/>
            <w:hideMark/>
          </w:tcPr>
          <w:p w14:paraId="139FC61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1.78</w:t>
            </w:r>
          </w:p>
        </w:tc>
        <w:tc>
          <w:tcPr>
            <w:tcW w:w="901" w:type="dxa"/>
            <w:tcBorders>
              <w:top w:val="nil"/>
              <w:left w:val="nil"/>
              <w:bottom w:val="single" w:sz="4" w:space="0" w:color="auto"/>
              <w:right w:val="single" w:sz="4" w:space="0" w:color="auto"/>
            </w:tcBorders>
            <w:shd w:val="clear" w:color="auto" w:fill="auto"/>
            <w:noWrap/>
            <w:vAlign w:val="bottom"/>
            <w:hideMark/>
          </w:tcPr>
          <w:p w14:paraId="737E4B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30.94</w:t>
            </w:r>
          </w:p>
        </w:tc>
        <w:tc>
          <w:tcPr>
            <w:tcW w:w="803" w:type="dxa"/>
            <w:tcBorders>
              <w:top w:val="nil"/>
              <w:left w:val="nil"/>
              <w:bottom w:val="single" w:sz="4" w:space="0" w:color="auto"/>
              <w:right w:val="single" w:sz="4" w:space="0" w:color="auto"/>
            </w:tcBorders>
            <w:shd w:val="clear" w:color="auto" w:fill="auto"/>
            <w:noWrap/>
            <w:vAlign w:val="bottom"/>
            <w:hideMark/>
          </w:tcPr>
          <w:p w14:paraId="4F13DE8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0.16</w:t>
            </w:r>
          </w:p>
        </w:tc>
        <w:tc>
          <w:tcPr>
            <w:tcW w:w="779" w:type="dxa"/>
            <w:tcBorders>
              <w:top w:val="nil"/>
              <w:left w:val="nil"/>
              <w:bottom w:val="single" w:sz="4" w:space="0" w:color="auto"/>
              <w:right w:val="single" w:sz="4" w:space="0" w:color="auto"/>
            </w:tcBorders>
            <w:shd w:val="clear" w:color="auto" w:fill="auto"/>
            <w:noWrap/>
            <w:vAlign w:val="bottom"/>
            <w:hideMark/>
          </w:tcPr>
          <w:p w14:paraId="484C3F1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301D976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7A46CEF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0.44</w:t>
            </w:r>
          </w:p>
        </w:tc>
      </w:tr>
      <w:tr w:rsidR="00A717AF" w:rsidRPr="00A717AF" w14:paraId="071E979A"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D7C01A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9572EC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0AAE92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7BF5AF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4312128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93.74</w:t>
            </w:r>
          </w:p>
        </w:tc>
        <w:tc>
          <w:tcPr>
            <w:tcW w:w="720" w:type="dxa"/>
            <w:tcBorders>
              <w:top w:val="nil"/>
              <w:left w:val="nil"/>
              <w:bottom w:val="single" w:sz="4" w:space="0" w:color="auto"/>
              <w:right w:val="single" w:sz="4" w:space="0" w:color="auto"/>
            </w:tcBorders>
            <w:shd w:val="clear" w:color="auto" w:fill="auto"/>
            <w:noWrap/>
            <w:vAlign w:val="bottom"/>
            <w:hideMark/>
          </w:tcPr>
          <w:p w14:paraId="275E4F1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1.74</w:t>
            </w:r>
          </w:p>
        </w:tc>
        <w:tc>
          <w:tcPr>
            <w:tcW w:w="901" w:type="dxa"/>
            <w:tcBorders>
              <w:top w:val="nil"/>
              <w:left w:val="nil"/>
              <w:bottom w:val="single" w:sz="4" w:space="0" w:color="auto"/>
              <w:right w:val="single" w:sz="4" w:space="0" w:color="auto"/>
            </w:tcBorders>
            <w:shd w:val="clear" w:color="auto" w:fill="auto"/>
            <w:noWrap/>
            <w:vAlign w:val="bottom"/>
            <w:hideMark/>
          </w:tcPr>
          <w:p w14:paraId="680DE5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31.7</w:t>
            </w:r>
          </w:p>
        </w:tc>
        <w:tc>
          <w:tcPr>
            <w:tcW w:w="803" w:type="dxa"/>
            <w:tcBorders>
              <w:top w:val="nil"/>
              <w:left w:val="nil"/>
              <w:bottom w:val="single" w:sz="4" w:space="0" w:color="auto"/>
              <w:right w:val="single" w:sz="4" w:space="0" w:color="auto"/>
            </w:tcBorders>
            <w:shd w:val="clear" w:color="auto" w:fill="auto"/>
            <w:noWrap/>
            <w:vAlign w:val="bottom"/>
            <w:hideMark/>
          </w:tcPr>
          <w:p w14:paraId="782E052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0.14</w:t>
            </w:r>
          </w:p>
        </w:tc>
        <w:tc>
          <w:tcPr>
            <w:tcW w:w="779" w:type="dxa"/>
            <w:tcBorders>
              <w:top w:val="nil"/>
              <w:left w:val="nil"/>
              <w:bottom w:val="single" w:sz="4" w:space="0" w:color="auto"/>
              <w:right w:val="single" w:sz="4" w:space="0" w:color="auto"/>
            </w:tcBorders>
            <w:shd w:val="clear" w:color="auto" w:fill="auto"/>
            <w:noWrap/>
            <w:vAlign w:val="bottom"/>
            <w:hideMark/>
          </w:tcPr>
          <w:p w14:paraId="1888C2E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51AAA71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1AD8B82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0.57</w:t>
            </w:r>
          </w:p>
        </w:tc>
      </w:tr>
      <w:tr w:rsidR="00A717AF" w:rsidRPr="00A717AF" w14:paraId="738076C0"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BAAAF1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E0BA50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3FC7B73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6BCBB9F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01AA8A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95.41</w:t>
            </w:r>
          </w:p>
        </w:tc>
        <w:tc>
          <w:tcPr>
            <w:tcW w:w="720" w:type="dxa"/>
            <w:tcBorders>
              <w:top w:val="nil"/>
              <w:left w:val="nil"/>
              <w:bottom w:val="single" w:sz="8" w:space="0" w:color="auto"/>
              <w:right w:val="single" w:sz="4" w:space="0" w:color="auto"/>
            </w:tcBorders>
            <w:shd w:val="clear" w:color="auto" w:fill="auto"/>
            <w:noWrap/>
            <w:vAlign w:val="bottom"/>
            <w:hideMark/>
          </w:tcPr>
          <w:p w14:paraId="0685CE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2.86</w:t>
            </w:r>
          </w:p>
        </w:tc>
        <w:tc>
          <w:tcPr>
            <w:tcW w:w="901" w:type="dxa"/>
            <w:tcBorders>
              <w:top w:val="nil"/>
              <w:left w:val="nil"/>
              <w:bottom w:val="single" w:sz="8" w:space="0" w:color="auto"/>
              <w:right w:val="single" w:sz="4" w:space="0" w:color="auto"/>
            </w:tcBorders>
            <w:shd w:val="clear" w:color="auto" w:fill="auto"/>
            <w:noWrap/>
            <w:vAlign w:val="bottom"/>
            <w:hideMark/>
          </w:tcPr>
          <w:p w14:paraId="56437EE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32.21</w:t>
            </w:r>
          </w:p>
        </w:tc>
        <w:tc>
          <w:tcPr>
            <w:tcW w:w="803" w:type="dxa"/>
            <w:tcBorders>
              <w:top w:val="nil"/>
              <w:left w:val="nil"/>
              <w:bottom w:val="single" w:sz="8" w:space="0" w:color="auto"/>
              <w:right w:val="single" w:sz="4" w:space="0" w:color="auto"/>
            </w:tcBorders>
            <w:shd w:val="clear" w:color="auto" w:fill="auto"/>
            <w:noWrap/>
            <w:vAlign w:val="bottom"/>
            <w:hideMark/>
          </w:tcPr>
          <w:p w14:paraId="7668134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0.06</w:t>
            </w:r>
          </w:p>
        </w:tc>
        <w:tc>
          <w:tcPr>
            <w:tcW w:w="779" w:type="dxa"/>
            <w:tcBorders>
              <w:top w:val="nil"/>
              <w:left w:val="nil"/>
              <w:bottom w:val="single" w:sz="8" w:space="0" w:color="auto"/>
              <w:right w:val="single" w:sz="4" w:space="0" w:color="auto"/>
            </w:tcBorders>
            <w:shd w:val="clear" w:color="auto" w:fill="auto"/>
            <w:noWrap/>
            <w:vAlign w:val="bottom"/>
            <w:hideMark/>
          </w:tcPr>
          <w:p w14:paraId="11B7DA7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5544DB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4D954B8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0.41</w:t>
            </w:r>
          </w:p>
        </w:tc>
      </w:tr>
      <w:tr w:rsidR="00A717AF" w:rsidRPr="00A717AF" w14:paraId="1D7B61CF"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258A0B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D1AFEE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FB0A22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464996A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1025280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99.26</w:t>
            </w:r>
          </w:p>
        </w:tc>
        <w:tc>
          <w:tcPr>
            <w:tcW w:w="720" w:type="dxa"/>
            <w:tcBorders>
              <w:top w:val="nil"/>
              <w:left w:val="nil"/>
              <w:bottom w:val="single" w:sz="4" w:space="0" w:color="auto"/>
              <w:right w:val="single" w:sz="4" w:space="0" w:color="auto"/>
            </w:tcBorders>
            <w:shd w:val="clear" w:color="auto" w:fill="auto"/>
            <w:noWrap/>
            <w:vAlign w:val="bottom"/>
            <w:hideMark/>
          </w:tcPr>
          <w:p w14:paraId="7C7DB0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2.41</w:t>
            </w:r>
          </w:p>
        </w:tc>
        <w:tc>
          <w:tcPr>
            <w:tcW w:w="901" w:type="dxa"/>
            <w:tcBorders>
              <w:top w:val="nil"/>
              <w:left w:val="nil"/>
              <w:bottom w:val="single" w:sz="4" w:space="0" w:color="auto"/>
              <w:right w:val="single" w:sz="4" w:space="0" w:color="auto"/>
            </w:tcBorders>
            <w:shd w:val="clear" w:color="auto" w:fill="auto"/>
            <w:noWrap/>
            <w:vAlign w:val="bottom"/>
            <w:hideMark/>
          </w:tcPr>
          <w:p w14:paraId="7CF9046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32.72</w:t>
            </w:r>
          </w:p>
        </w:tc>
        <w:tc>
          <w:tcPr>
            <w:tcW w:w="803" w:type="dxa"/>
            <w:tcBorders>
              <w:top w:val="nil"/>
              <w:left w:val="nil"/>
              <w:bottom w:val="single" w:sz="4" w:space="0" w:color="auto"/>
              <w:right w:val="single" w:sz="4" w:space="0" w:color="auto"/>
            </w:tcBorders>
            <w:shd w:val="clear" w:color="auto" w:fill="auto"/>
            <w:noWrap/>
            <w:vAlign w:val="bottom"/>
            <w:hideMark/>
          </w:tcPr>
          <w:p w14:paraId="782BE0E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779" w:type="dxa"/>
            <w:tcBorders>
              <w:top w:val="nil"/>
              <w:left w:val="nil"/>
              <w:bottom w:val="single" w:sz="4" w:space="0" w:color="auto"/>
              <w:right w:val="single" w:sz="4" w:space="0" w:color="auto"/>
            </w:tcBorders>
            <w:shd w:val="clear" w:color="auto" w:fill="auto"/>
            <w:noWrap/>
            <w:vAlign w:val="bottom"/>
            <w:hideMark/>
          </w:tcPr>
          <w:p w14:paraId="465EE76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41DF9E1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3AC11CD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0.06</w:t>
            </w:r>
          </w:p>
        </w:tc>
      </w:tr>
      <w:tr w:rsidR="00A717AF" w:rsidRPr="00A717AF" w14:paraId="609BF0B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163FA8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38F971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6A50D9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5078D2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DBF2AE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92.66</w:t>
            </w:r>
          </w:p>
        </w:tc>
        <w:tc>
          <w:tcPr>
            <w:tcW w:w="720" w:type="dxa"/>
            <w:tcBorders>
              <w:top w:val="nil"/>
              <w:left w:val="nil"/>
              <w:bottom w:val="single" w:sz="4" w:space="0" w:color="auto"/>
              <w:right w:val="single" w:sz="4" w:space="0" w:color="auto"/>
            </w:tcBorders>
            <w:shd w:val="clear" w:color="auto" w:fill="auto"/>
            <w:noWrap/>
            <w:vAlign w:val="bottom"/>
            <w:hideMark/>
          </w:tcPr>
          <w:p w14:paraId="79DE6F1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2.38</w:t>
            </w:r>
          </w:p>
        </w:tc>
        <w:tc>
          <w:tcPr>
            <w:tcW w:w="901" w:type="dxa"/>
            <w:tcBorders>
              <w:top w:val="nil"/>
              <w:left w:val="nil"/>
              <w:bottom w:val="single" w:sz="4" w:space="0" w:color="auto"/>
              <w:right w:val="single" w:sz="4" w:space="0" w:color="auto"/>
            </w:tcBorders>
            <w:shd w:val="clear" w:color="auto" w:fill="auto"/>
            <w:noWrap/>
            <w:vAlign w:val="bottom"/>
            <w:hideMark/>
          </w:tcPr>
          <w:p w14:paraId="655860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34.01</w:t>
            </w:r>
          </w:p>
        </w:tc>
        <w:tc>
          <w:tcPr>
            <w:tcW w:w="803" w:type="dxa"/>
            <w:tcBorders>
              <w:top w:val="nil"/>
              <w:left w:val="nil"/>
              <w:bottom w:val="single" w:sz="4" w:space="0" w:color="auto"/>
              <w:right w:val="single" w:sz="4" w:space="0" w:color="auto"/>
            </w:tcBorders>
            <w:shd w:val="clear" w:color="auto" w:fill="auto"/>
            <w:noWrap/>
            <w:vAlign w:val="bottom"/>
            <w:hideMark/>
          </w:tcPr>
          <w:p w14:paraId="0A6E9FC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0.19</w:t>
            </w:r>
          </w:p>
        </w:tc>
        <w:tc>
          <w:tcPr>
            <w:tcW w:w="779" w:type="dxa"/>
            <w:tcBorders>
              <w:top w:val="nil"/>
              <w:left w:val="nil"/>
              <w:bottom w:val="single" w:sz="4" w:space="0" w:color="auto"/>
              <w:right w:val="single" w:sz="4" w:space="0" w:color="auto"/>
            </w:tcBorders>
            <w:shd w:val="clear" w:color="auto" w:fill="auto"/>
            <w:noWrap/>
            <w:vAlign w:val="bottom"/>
            <w:hideMark/>
          </w:tcPr>
          <w:p w14:paraId="50F356D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2256C0D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75307F9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0.63</w:t>
            </w:r>
          </w:p>
        </w:tc>
      </w:tr>
      <w:tr w:rsidR="00A717AF" w:rsidRPr="00A717AF" w14:paraId="75FB7F9D"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96E781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E02F6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2B1EA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E83202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5774F65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89.81</w:t>
            </w:r>
          </w:p>
        </w:tc>
        <w:tc>
          <w:tcPr>
            <w:tcW w:w="720" w:type="dxa"/>
            <w:tcBorders>
              <w:top w:val="nil"/>
              <w:left w:val="nil"/>
              <w:bottom w:val="single" w:sz="4" w:space="0" w:color="auto"/>
              <w:right w:val="single" w:sz="4" w:space="0" w:color="auto"/>
            </w:tcBorders>
            <w:shd w:val="clear" w:color="auto" w:fill="auto"/>
            <w:noWrap/>
            <w:vAlign w:val="bottom"/>
            <w:hideMark/>
          </w:tcPr>
          <w:p w14:paraId="3D1C669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2.19</w:t>
            </w:r>
          </w:p>
        </w:tc>
        <w:tc>
          <w:tcPr>
            <w:tcW w:w="901" w:type="dxa"/>
            <w:tcBorders>
              <w:top w:val="nil"/>
              <w:left w:val="nil"/>
              <w:bottom w:val="single" w:sz="4" w:space="0" w:color="auto"/>
              <w:right w:val="single" w:sz="4" w:space="0" w:color="auto"/>
            </w:tcBorders>
            <w:shd w:val="clear" w:color="auto" w:fill="auto"/>
            <w:noWrap/>
            <w:vAlign w:val="bottom"/>
            <w:hideMark/>
          </w:tcPr>
          <w:p w14:paraId="05978A2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33.45</w:t>
            </w:r>
          </w:p>
        </w:tc>
        <w:tc>
          <w:tcPr>
            <w:tcW w:w="803" w:type="dxa"/>
            <w:tcBorders>
              <w:top w:val="nil"/>
              <w:left w:val="nil"/>
              <w:bottom w:val="single" w:sz="4" w:space="0" w:color="auto"/>
              <w:right w:val="single" w:sz="4" w:space="0" w:color="auto"/>
            </w:tcBorders>
            <w:shd w:val="clear" w:color="auto" w:fill="auto"/>
            <w:noWrap/>
            <w:vAlign w:val="bottom"/>
            <w:hideMark/>
          </w:tcPr>
          <w:p w14:paraId="219C3D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0.45</w:t>
            </w:r>
          </w:p>
        </w:tc>
        <w:tc>
          <w:tcPr>
            <w:tcW w:w="779" w:type="dxa"/>
            <w:tcBorders>
              <w:top w:val="nil"/>
              <w:left w:val="nil"/>
              <w:bottom w:val="single" w:sz="4" w:space="0" w:color="auto"/>
              <w:right w:val="single" w:sz="4" w:space="0" w:color="auto"/>
            </w:tcBorders>
            <w:shd w:val="clear" w:color="auto" w:fill="auto"/>
            <w:noWrap/>
            <w:vAlign w:val="bottom"/>
            <w:hideMark/>
          </w:tcPr>
          <w:p w14:paraId="01F62C0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5C04B64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3BD1AD8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0.87</w:t>
            </w:r>
          </w:p>
        </w:tc>
      </w:tr>
      <w:tr w:rsidR="00A717AF" w:rsidRPr="00A717AF" w14:paraId="159144BF"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C5BAD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411B2B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6602AB4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0F7128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033C8C3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88.73</w:t>
            </w:r>
          </w:p>
        </w:tc>
        <w:tc>
          <w:tcPr>
            <w:tcW w:w="720" w:type="dxa"/>
            <w:tcBorders>
              <w:top w:val="nil"/>
              <w:left w:val="nil"/>
              <w:bottom w:val="single" w:sz="8" w:space="0" w:color="auto"/>
              <w:right w:val="single" w:sz="4" w:space="0" w:color="auto"/>
            </w:tcBorders>
            <w:shd w:val="clear" w:color="auto" w:fill="auto"/>
            <w:noWrap/>
            <w:vAlign w:val="bottom"/>
            <w:hideMark/>
          </w:tcPr>
          <w:p w14:paraId="44DB7AE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w:t>
            </w:r>
          </w:p>
        </w:tc>
        <w:tc>
          <w:tcPr>
            <w:tcW w:w="901" w:type="dxa"/>
            <w:tcBorders>
              <w:top w:val="nil"/>
              <w:left w:val="nil"/>
              <w:bottom w:val="single" w:sz="8" w:space="0" w:color="auto"/>
              <w:right w:val="single" w:sz="4" w:space="0" w:color="auto"/>
            </w:tcBorders>
            <w:shd w:val="clear" w:color="auto" w:fill="auto"/>
            <w:noWrap/>
            <w:vAlign w:val="bottom"/>
            <w:hideMark/>
          </w:tcPr>
          <w:p w14:paraId="330621B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34.21</w:t>
            </w:r>
          </w:p>
        </w:tc>
        <w:tc>
          <w:tcPr>
            <w:tcW w:w="803" w:type="dxa"/>
            <w:tcBorders>
              <w:top w:val="nil"/>
              <w:left w:val="nil"/>
              <w:bottom w:val="single" w:sz="8" w:space="0" w:color="auto"/>
              <w:right w:val="single" w:sz="4" w:space="0" w:color="auto"/>
            </w:tcBorders>
            <w:shd w:val="clear" w:color="auto" w:fill="auto"/>
            <w:noWrap/>
            <w:vAlign w:val="bottom"/>
            <w:hideMark/>
          </w:tcPr>
          <w:p w14:paraId="0D4782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0.44</w:t>
            </w:r>
          </w:p>
        </w:tc>
        <w:tc>
          <w:tcPr>
            <w:tcW w:w="779" w:type="dxa"/>
            <w:tcBorders>
              <w:top w:val="nil"/>
              <w:left w:val="nil"/>
              <w:bottom w:val="single" w:sz="8" w:space="0" w:color="auto"/>
              <w:right w:val="single" w:sz="4" w:space="0" w:color="auto"/>
            </w:tcBorders>
            <w:shd w:val="clear" w:color="auto" w:fill="auto"/>
            <w:noWrap/>
            <w:vAlign w:val="bottom"/>
            <w:hideMark/>
          </w:tcPr>
          <w:p w14:paraId="0B5BDFB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5EA3020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2E9141A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0.96</w:t>
            </w:r>
          </w:p>
        </w:tc>
      </w:tr>
      <w:tr w:rsidR="00A717AF" w:rsidRPr="00A717AF" w14:paraId="406305BD"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106FE0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44BED3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FD84A4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57A7197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40899CC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81.83</w:t>
            </w:r>
          </w:p>
        </w:tc>
        <w:tc>
          <w:tcPr>
            <w:tcW w:w="720" w:type="dxa"/>
            <w:tcBorders>
              <w:top w:val="nil"/>
              <w:left w:val="nil"/>
              <w:bottom w:val="single" w:sz="4" w:space="0" w:color="auto"/>
              <w:right w:val="single" w:sz="4" w:space="0" w:color="auto"/>
            </w:tcBorders>
            <w:shd w:val="clear" w:color="auto" w:fill="auto"/>
            <w:noWrap/>
            <w:vAlign w:val="bottom"/>
            <w:hideMark/>
          </w:tcPr>
          <w:p w14:paraId="7A4FC23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1.82</w:t>
            </w:r>
          </w:p>
        </w:tc>
        <w:tc>
          <w:tcPr>
            <w:tcW w:w="901" w:type="dxa"/>
            <w:tcBorders>
              <w:top w:val="nil"/>
              <w:left w:val="nil"/>
              <w:bottom w:val="single" w:sz="4" w:space="0" w:color="auto"/>
              <w:right w:val="single" w:sz="4" w:space="0" w:color="auto"/>
            </w:tcBorders>
            <w:shd w:val="clear" w:color="auto" w:fill="auto"/>
            <w:noWrap/>
            <w:vAlign w:val="bottom"/>
            <w:hideMark/>
          </w:tcPr>
          <w:p w14:paraId="60DA04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34.5</w:t>
            </w:r>
          </w:p>
        </w:tc>
        <w:tc>
          <w:tcPr>
            <w:tcW w:w="803" w:type="dxa"/>
            <w:tcBorders>
              <w:top w:val="nil"/>
              <w:left w:val="nil"/>
              <w:bottom w:val="single" w:sz="4" w:space="0" w:color="auto"/>
              <w:right w:val="single" w:sz="4" w:space="0" w:color="auto"/>
            </w:tcBorders>
            <w:shd w:val="clear" w:color="auto" w:fill="auto"/>
            <w:noWrap/>
            <w:vAlign w:val="bottom"/>
            <w:hideMark/>
          </w:tcPr>
          <w:p w14:paraId="26F72A6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1.02</w:t>
            </w:r>
          </w:p>
        </w:tc>
        <w:tc>
          <w:tcPr>
            <w:tcW w:w="779" w:type="dxa"/>
            <w:tcBorders>
              <w:top w:val="nil"/>
              <w:left w:val="nil"/>
              <w:bottom w:val="single" w:sz="4" w:space="0" w:color="auto"/>
              <w:right w:val="single" w:sz="4" w:space="0" w:color="auto"/>
            </w:tcBorders>
            <w:shd w:val="clear" w:color="auto" w:fill="auto"/>
            <w:noWrap/>
            <w:vAlign w:val="bottom"/>
            <w:hideMark/>
          </w:tcPr>
          <w:p w14:paraId="73237E6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33B4F0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3F8DDCF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1.41</w:t>
            </w:r>
          </w:p>
        </w:tc>
      </w:tr>
      <w:tr w:rsidR="00A717AF" w:rsidRPr="00A717AF" w14:paraId="073760B1"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1DFEFD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701C0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194ACE4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5D82A4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0DA86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84.83</w:t>
            </w:r>
          </w:p>
        </w:tc>
        <w:tc>
          <w:tcPr>
            <w:tcW w:w="720" w:type="dxa"/>
            <w:tcBorders>
              <w:top w:val="nil"/>
              <w:left w:val="nil"/>
              <w:bottom w:val="single" w:sz="4" w:space="0" w:color="auto"/>
              <w:right w:val="single" w:sz="4" w:space="0" w:color="auto"/>
            </w:tcBorders>
            <w:shd w:val="clear" w:color="auto" w:fill="auto"/>
            <w:noWrap/>
            <w:vAlign w:val="bottom"/>
            <w:hideMark/>
          </w:tcPr>
          <w:p w14:paraId="4A767D6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1.81</w:t>
            </w:r>
          </w:p>
        </w:tc>
        <w:tc>
          <w:tcPr>
            <w:tcW w:w="901" w:type="dxa"/>
            <w:tcBorders>
              <w:top w:val="nil"/>
              <w:left w:val="nil"/>
              <w:bottom w:val="single" w:sz="4" w:space="0" w:color="auto"/>
              <w:right w:val="single" w:sz="4" w:space="0" w:color="auto"/>
            </w:tcBorders>
            <w:shd w:val="clear" w:color="auto" w:fill="auto"/>
            <w:noWrap/>
            <w:vAlign w:val="bottom"/>
            <w:hideMark/>
          </w:tcPr>
          <w:p w14:paraId="3EB67DD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36.31</w:t>
            </w:r>
          </w:p>
        </w:tc>
        <w:tc>
          <w:tcPr>
            <w:tcW w:w="803" w:type="dxa"/>
            <w:tcBorders>
              <w:top w:val="nil"/>
              <w:left w:val="nil"/>
              <w:bottom w:val="single" w:sz="4" w:space="0" w:color="auto"/>
              <w:right w:val="single" w:sz="4" w:space="0" w:color="auto"/>
            </w:tcBorders>
            <w:shd w:val="clear" w:color="auto" w:fill="auto"/>
            <w:noWrap/>
            <w:vAlign w:val="bottom"/>
            <w:hideMark/>
          </w:tcPr>
          <w:p w14:paraId="7A06604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0.81</w:t>
            </w:r>
          </w:p>
        </w:tc>
        <w:tc>
          <w:tcPr>
            <w:tcW w:w="779" w:type="dxa"/>
            <w:tcBorders>
              <w:top w:val="nil"/>
              <w:left w:val="nil"/>
              <w:bottom w:val="single" w:sz="4" w:space="0" w:color="auto"/>
              <w:right w:val="single" w:sz="4" w:space="0" w:color="auto"/>
            </w:tcBorders>
            <w:shd w:val="clear" w:color="auto" w:fill="auto"/>
            <w:noWrap/>
            <w:vAlign w:val="bottom"/>
            <w:hideMark/>
          </w:tcPr>
          <w:p w14:paraId="61A815A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08527DF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5FB6E9E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1.61</w:t>
            </w:r>
          </w:p>
        </w:tc>
      </w:tr>
      <w:tr w:rsidR="00A717AF" w:rsidRPr="00A717AF" w14:paraId="409E8C21"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28514C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67A21A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668FE8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44F916D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22EE573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87.3</w:t>
            </w:r>
          </w:p>
        </w:tc>
        <w:tc>
          <w:tcPr>
            <w:tcW w:w="720" w:type="dxa"/>
            <w:tcBorders>
              <w:top w:val="nil"/>
              <w:left w:val="nil"/>
              <w:bottom w:val="single" w:sz="4" w:space="0" w:color="auto"/>
              <w:right w:val="single" w:sz="4" w:space="0" w:color="auto"/>
            </w:tcBorders>
            <w:shd w:val="clear" w:color="auto" w:fill="auto"/>
            <w:noWrap/>
            <w:vAlign w:val="bottom"/>
            <w:hideMark/>
          </w:tcPr>
          <w:p w14:paraId="2C942D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1.74</w:t>
            </w:r>
          </w:p>
        </w:tc>
        <w:tc>
          <w:tcPr>
            <w:tcW w:w="901" w:type="dxa"/>
            <w:tcBorders>
              <w:top w:val="nil"/>
              <w:left w:val="nil"/>
              <w:bottom w:val="single" w:sz="4" w:space="0" w:color="auto"/>
              <w:right w:val="single" w:sz="4" w:space="0" w:color="auto"/>
            </w:tcBorders>
            <w:shd w:val="clear" w:color="auto" w:fill="auto"/>
            <w:noWrap/>
            <w:vAlign w:val="bottom"/>
            <w:hideMark/>
          </w:tcPr>
          <w:p w14:paraId="4BA619E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w:t>
            </w:r>
          </w:p>
        </w:tc>
        <w:tc>
          <w:tcPr>
            <w:tcW w:w="803" w:type="dxa"/>
            <w:tcBorders>
              <w:top w:val="nil"/>
              <w:left w:val="nil"/>
              <w:bottom w:val="single" w:sz="4" w:space="0" w:color="auto"/>
              <w:right w:val="single" w:sz="4" w:space="0" w:color="auto"/>
            </w:tcBorders>
            <w:shd w:val="clear" w:color="auto" w:fill="auto"/>
            <w:noWrap/>
            <w:vAlign w:val="bottom"/>
            <w:hideMark/>
          </w:tcPr>
          <w:p w14:paraId="3E3C8C2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0.64</w:t>
            </w:r>
          </w:p>
        </w:tc>
        <w:tc>
          <w:tcPr>
            <w:tcW w:w="779" w:type="dxa"/>
            <w:tcBorders>
              <w:top w:val="nil"/>
              <w:left w:val="nil"/>
              <w:bottom w:val="single" w:sz="4" w:space="0" w:color="auto"/>
              <w:right w:val="single" w:sz="4" w:space="0" w:color="auto"/>
            </w:tcBorders>
            <w:shd w:val="clear" w:color="auto" w:fill="auto"/>
            <w:noWrap/>
            <w:vAlign w:val="bottom"/>
            <w:hideMark/>
          </w:tcPr>
          <w:p w14:paraId="33D9C12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43D4FC1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5CD709C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0.96</w:t>
            </w:r>
          </w:p>
        </w:tc>
      </w:tr>
      <w:tr w:rsidR="00A717AF" w:rsidRPr="00A717AF" w14:paraId="4D2925B9"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1D72A5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523E65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3EDA2FE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536DCC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3639DB9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84.9</w:t>
            </w:r>
          </w:p>
        </w:tc>
        <w:tc>
          <w:tcPr>
            <w:tcW w:w="720" w:type="dxa"/>
            <w:tcBorders>
              <w:top w:val="nil"/>
              <w:left w:val="nil"/>
              <w:bottom w:val="single" w:sz="8" w:space="0" w:color="auto"/>
              <w:right w:val="single" w:sz="4" w:space="0" w:color="auto"/>
            </w:tcBorders>
            <w:shd w:val="clear" w:color="auto" w:fill="auto"/>
            <w:noWrap/>
            <w:vAlign w:val="bottom"/>
            <w:hideMark/>
          </w:tcPr>
          <w:p w14:paraId="64AA64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901" w:type="dxa"/>
            <w:tcBorders>
              <w:top w:val="nil"/>
              <w:left w:val="nil"/>
              <w:bottom w:val="single" w:sz="8" w:space="0" w:color="auto"/>
              <w:right w:val="single" w:sz="4" w:space="0" w:color="auto"/>
            </w:tcBorders>
            <w:shd w:val="clear" w:color="auto" w:fill="auto"/>
            <w:noWrap/>
            <w:vAlign w:val="bottom"/>
            <w:hideMark/>
          </w:tcPr>
          <w:p w14:paraId="77D8E6D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37.04</w:t>
            </w:r>
          </w:p>
        </w:tc>
        <w:tc>
          <w:tcPr>
            <w:tcW w:w="803" w:type="dxa"/>
            <w:tcBorders>
              <w:top w:val="nil"/>
              <w:left w:val="nil"/>
              <w:bottom w:val="single" w:sz="8" w:space="0" w:color="auto"/>
              <w:right w:val="single" w:sz="4" w:space="0" w:color="auto"/>
            </w:tcBorders>
            <w:shd w:val="clear" w:color="auto" w:fill="auto"/>
            <w:noWrap/>
            <w:vAlign w:val="bottom"/>
            <w:hideMark/>
          </w:tcPr>
          <w:p w14:paraId="571D135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0.79</w:t>
            </w:r>
          </w:p>
        </w:tc>
        <w:tc>
          <w:tcPr>
            <w:tcW w:w="779" w:type="dxa"/>
            <w:tcBorders>
              <w:top w:val="nil"/>
              <w:left w:val="nil"/>
              <w:bottom w:val="single" w:sz="8" w:space="0" w:color="auto"/>
              <w:right w:val="single" w:sz="4" w:space="0" w:color="auto"/>
            </w:tcBorders>
            <w:shd w:val="clear" w:color="auto" w:fill="auto"/>
            <w:noWrap/>
            <w:vAlign w:val="bottom"/>
            <w:hideMark/>
          </w:tcPr>
          <w:p w14:paraId="117B918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4C89AB6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58804D7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1.14</w:t>
            </w:r>
          </w:p>
        </w:tc>
      </w:tr>
      <w:tr w:rsidR="00A717AF" w:rsidRPr="00A717AF" w14:paraId="5DD2C3B2"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E99135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2692" w:type="dxa"/>
            <w:tcBorders>
              <w:top w:val="nil"/>
              <w:left w:val="nil"/>
              <w:bottom w:val="single" w:sz="4" w:space="0" w:color="auto"/>
              <w:right w:val="single" w:sz="4" w:space="0" w:color="auto"/>
            </w:tcBorders>
            <w:shd w:val="clear" w:color="auto" w:fill="auto"/>
            <w:noWrap/>
            <w:vAlign w:val="bottom"/>
            <w:hideMark/>
          </w:tcPr>
          <w:p w14:paraId="118777A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Syariah Indonesia</w:t>
            </w:r>
          </w:p>
        </w:tc>
        <w:tc>
          <w:tcPr>
            <w:tcW w:w="748" w:type="dxa"/>
            <w:tcBorders>
              <w:top w:val="nil"/>
              <w:left w:val="nil"/>
              <w:bottom w:val="single" w:sz="4" w:space="0" w:color="auto"/>
              <w:right w:val="single" w:sz="4" w:space="0" w:color="auto"/>
            </w:tcBorders>
            <w:shd w:val="clear" w:color="auto" w:fill="auto"/>
            <w:noWrap/>
            <w:vAlign w:val="bottom"/>
            <w:hideMark/>
          </w:tcPr>
          <w:p w14:paraId="1505F7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2107993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3B8D0FC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83.85</w:t>
            </w:r>
          </w:p>
        </w:tc>
        <w:tc>
          <w:tcPr>
            <w:tcW w:w="720" w:type="dxa"/>
            <w:tcBorders>
              <w:top w:val="nil"/>
              <w:left w:val="nil"/>
              <w:bottom w:val="single" w:sz="4" w:space="0" w:color="auto"/>
              <w:right w:val="single" w:sz="4" w:space="0" w:color="auto"/>
            </w:tcBorders>
            <w:shd w:val="clear" w:color="auto" w:fill="auto"/>
            <w:noWrap/>
            <w:vAlign w:val="bottom"/>
            <w:hideMark/>
          </w:tcPr>
          <w:p w14:paraId="2DA2D50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1.57</w:t>
            </w:r>
          </w:p>
        </w:tc>
        <w:tc>
          <w:tcPr>
            <w:tcW w:w="901" w:type="dxa"/>
            <w:tcBorders>
              <w:top w:val="nil"/>
              <w:left w:val="nil"/>
              <w:bottom w:val="single" w:sz="4" w:space="0" w:color="auto"/>
              <w:right w:val="single" w:sz="4" w:space="0" w:color="auto"/>
            </w:tcBorders>
            <w:shd w:val="clear" w:color="auto" w:fill="auto"/>
            <w:noWrap/>
            <w:vAlign w:val="bottom"/>
            <w:hideMark/>
          </w:tcPr>
          <w:p w14:paraId="5AD34CE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38.15</w:t>
            </w:r>
          </w:p>
        </w:tc>
        <w:tc>
          <w:tcPr>
            <w:tcW w:w="803" w:type="dxa"/>
            <w:tcBorders>
              <w:top w:val="nil"/>
              <w:left w:val="nil"/>
              <w:bottom w:val="single" w:sz="4" w:space="0" w:color="auto"/>
              <w:right w:val="single" w:sz="4" w:space="0" w:color="auto"/>
            </w:tcBorders>
            <w:shd w:val="clear" w:color="auto" w:fill="auto"/>
            <w:noWrap/>
            <w:vAlign w:val="bottom"/>
            <w:hideMark/>
          </w:tcPr>
          <w:p w14:paraId="773B02B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0.52</w:t>
            </w:r>
          </w:p>
        </w:tc>
        <w:tc>
          <w:tcPr>
            <w:tcW w:w="779" w:type="dxa"/>
            <w:tcBorders>
              <w:top w:val="nil"/>
              <w:left w:val="nil"/>
              <w:bottom w:val="single" w:sz="4" w:space="0" w:color="auto"/>
              <w:right w:val="single" w:sz="4" w:space="0" w:color="auto"/>
            </w:tcBorders>
            <w:shd w:val="clear" w:color="auto" w:fill="auto"/>
            <w:noWrap/>
            <w:vAlign w:val="bottom"/>
            <w:hideMark/>
          </w:tcPr>
          <w:p w14:paraId="2DE38EB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0DE75F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004B24E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1.71</w:t>
            </w:r>
          </w:p>
        </w:tc>
      </w:tr>
      <w:tr w:rsidR="00A717AF" w:rsidRPr="00A717AF" w14:paraId="31586B9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9AA7C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C7528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59FF03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3D085B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21A790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83.97</w:t>
            </w:r>
          </w:p>
        </w:tc>
        <w:tc>
          <w:tcPr>
            <w:tcW w:w="720" w:type="dxa"/>
            <w:tcBorders>
              <w:top w:val="nil"/>
              <w:left w:val="nil"/>
              <w:bottom w:val="single" w:sz="4" w:space="0" w:color="auto"/>
              <w:right w:val="single" w:sz="4" w:space="0" w:color="auto"/>
            </w:tcBorders>
            <w:shd w:val="clear" w:color="auto" w:fill="auto"/>
            <w:noWrap/>
            <w:vAlign w:val="bottom"/>
            <w:hideMark/>
          </w:tcPr>
          <w:p w14:paraId="345508E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1.52</w:t>
            </w:r>
          </w:p>
        </w:tc>
        <w:tc>
          <w:tcPr>
            <w:tcW w:w="901" w:type="dxa"/>
            <w:tcBorders>
              <w:top w:val="nil"/>
              <w:left w:val="nil"/>
              <w:bottom w:val="single" w:sz="4" w:space="0" w:color="auto"/>
              <w:right w:val="single" w:sz="4" w:space="0" w:color="auto"/>
            </w:tcBorders>
            <w:shd w:val="clear" w:color="auto" w:fill="auto"/>
            <w:noWrap/>
            <w:vAlign w:val="bottom"/>
            <w:hideMark/>
          </w:tcPr>
          <w:p w14:paraId="3D43DEE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37.58</w:t>
            </w:r>
          </w:p>
        </w:tc>
        <w:tc>
          <w:tcPr>
            <w:tcW w:w="803" w:type="dxa"/>
            <w:tcBorders>
              <w:top w:val="nil"/>
              <w:left w:val="nil"/>
              <w:bottom w:val="single" w:sz="4" w:space="0" w:color="auto"/>
              <w:right w:val="single" w:sz="4" w:space="0" w:color="auto"/>
            </w:tcBorders>
            <w:shd w:val="clear" w:color="auto" w:fill="auto"/>
            <w:noWrap/>
            <w:vAlign w:val="bottom"/>
            <w:hideMark/>
          </w:tcPr>
          <w:p w14:paraId="6FCB6BA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1.57</w:t>
            </w:r>
          </w:p>
        </w:tc>
        <w:tc>
          <w:tcPr>
            <w:tcW w:w="779" w:type="dxa"/>
            <w:tcBorders>
              <w:top w:val="nil"/>
              <w:left w:val="nil"/>
              <w:bottom w:val="single" w:sz="4" w:space="0" w:color="auto"/>
              <w:right w:val="single" w:sz="4" w:space="0" w:color="auto"/>
            </w:tcBorders>
            <w:shd w:val="clear" w:color="auto" w:fill="auto"/>
            <w:noWrap/>
            <w:vAlign w:val="bottom"/>
            <w:hideMark/>
          </w:tcPr>
          <w:p w14:paraId="69EEE6A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0D1352A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3955F30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1.48</w:t>
            </w:r>
          </w:p>
        </w:tc>
      </w:tr>
      <w:tr w:rsidR="00A717AF" w:rsidRPr="00A717AF" w14:paraId="62754F8B"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82568B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lastRenderedPageBreak/>
              <w:t> </w:t>
            </w:r>
          </w:p>
        </w:tc>
        <w:tc>
          <w:tcPr>
            <w:tcW w:w="2692" w:type="dxa"/>
            <w:tcBorders>
              <w:top w:val="nil"/>
              <w:left w:val="nil"/>
              <w:bottom w:val="single" w:sz="4" w:space="0" w:color="auto"/>
              <w:right w:val="single" w:sz="4" w:space="0" w:color="auto"/>
            </w:tcBorders>
            <w:shd w:val="clear" w:color="auto" w:fill="auto"/>
            <w:noWrap/>
            <w:vAlign w:val="bottom"/>
            <w:hideMark/>
          </w:tcPr>
          <w:p w14:paraId="3E2EDF9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743822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3E539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6BDB14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84.47</w:t>
            </w:r>
          </w:p>
        </w:tc>
        <w:tc>
          <w:tcPr>
            <w:tcW w:w="720" w:type="dxa"/>
            <w:tcBorders>
              <w:top w:val="nil"/>
              <w:left w:val="nil"/>
              <w:bottom w:val="single" w:sz="4" w:space="0" w:color="auto"/>
              <w:right w:val="single" w:sz="4" w:space="0" w:color="auto"/>
            </w:tcBorders>
            <w:shd w:val="clear" w:color="auto" w:fill="auto"/>
            <w:noWrap/>
            <w:vAlign w:val="bottom"/>
            <w:hideMark/>
          </w:tcPr>
          <w:p w14:paraId="4EB5076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1.12</w:t>
            </w:r>
          </w:p>
        </w:tc>
        <w:tc>
          <w:tcPr>
            <w:tcW w:w="901" w:type="dxa"/>
            <w:tcBorders>
              <w:top w:val="nil"/>
              <w:left w:val="nil"/>
              <w:bottom w:val="single" w:sz="4" w:space="0" w:color="auto"/>
              <w:right w:val="single" w:sz="4" w:space="0" w:color="auto"/>
            </w:tcBorders>
            <w:shd w:val="clear" w:color="auto" w:fill="auto"/>
            <w:noWrap/>
            <w:vAlign w:val="bottom"/>
            <w:hideMark/>
          </w:tcPr>
          <w:p w14:paraId="11E9596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36.42</w:t>
            </w:r>
          </w:p>
        </w:tc>
        <w:tc>
          <w:tcPr>
            <w:tcW w:w="803" w:type="dxa"/>
            <w:tcBorders>
              <w:top w:val="nil"/>
              <w:left w:val="nil"/>
              <w:bottom w:val="single" w:sz="4" w:space="0" w:color="auto"/>
              <w:right w:val="single" w:sz="4" w:space="0" w:color="auto"/>
            </w:tcBorders>
            <w:shd w:val="clear" w:color="auto" w:fill="auto"/>
            <w:noWrap/>
            <w:vAlign w:val="bottom"/>
            <w:hideMark/>
          </w:tcPr>
          <w:p w14:paraId="40168DB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1.72</w:t>
            </w:r>
          </w:p>
        </w:tc>
        <w:tc>
          <w:tcPr>
            <w:tcW w:w="779" w:type="dxa"/>
            <w:tcBorders>
              <w:top w:val="nil"/>
              <w:left w:val="nil"/>
              <w:bottom w:val="single" w:sz="4" w:space="0" w:color="auto"/>
              <w:right w:val="single" w:sz="4" w:space="0" w:color="auto"/>
            </w:tcBorders>
            <w:shd w:val="clear" w:color="auto" w:fill="auto"/>
            <w:noWrap/>
            <w:vAlign w:val="bottom"/>
            <w:hideMark/>
          </w:tcPr>
          <w:p w14:paraId="3C48920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4716245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377D716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r>
      <w:tr w:rsidR="00A717AF" w:rsidRPr="00A717AF" w14:paraId="12B28DEA"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979656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1332AE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3302CD7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0D923D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3E43CDD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84.61</w:t>
            </w:r>
          </w:p>
        </w:tc>
        <w:tc>
          <w:tcPr>
            <w:tcW w:w="720" w:type="dxa"/>
            <w:tcBorders>
              <w:top w:val="nil"/>
              <w:left w:val="nil"/>
              <w:bottom w:val="single" w:sz="8" w:space="0" w:color="auto"/>
              <w:right w:val="single" w:sz="4" w:space="0" w:color="auto"/>
            </w:tcBorders>
            <w:shd w:val="clear" w:color="auto" w:fill="auto"/>
            <w:noWrap/>
            <w:vAlign w:val="bottom"/>
            <w:hideMark/>
          </w:tcPr>
          <w:p w14:paraId="4A3C569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1.12</w:t>
            </w:r>
          </w:p>
        </w:tc>
        <w:tc>
          <w:tcPr>
            <w:tcW w:w="901" w:type="dxa"/>
            <w:tcBorders>
              <w:top w:val="nil"/>
              <w:left w:val="nil"/>
              <w:bottom w:val="single" w:sz="8" w:space="0" w:color="auto"/>
              <w:right w:val="single" w:sz="4" w:space="0" w:color="auto"/>
            </w:tcBorders>
            <w:shd w:val="clear" w:color="auto" w:fill="auto"/>
            <w:noWrap/>
            <w:vAlign w:val="bottom"/>
            <w:hideMark/>
          </w:tcPr>
          <w:p w14:paraId="07D1F1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35.64</w:t>
            </w:r>
          </w:p>
        </w:tc>
        <w:tc>
          <w:tcPr>
            <w:tcW w:w="803" w:type="dxa"/>
            <w:tcBorders>
              <w:top w:val="nil"/>
              <w:left w:val="nil"/>
              <w:bottom w:val="single" w:sz="8" w:space="0" w:color="auto"/>
              <w:right w:val="single" w:sz="4" w:space="0" w:color="auto"/>
            </w:tcBorders>
            <w:shd w:val="clear" w:color="auto" w:fill="auto"/>
            <w:noWrap/>
            <w:vAlign w:val="bottom"/>
            <w:hideMark/>
          </w:tcPr>
          <w:p w14:paraId="1C3D2D5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1.48</w:t>
            </w:r>
          </w:p>
        </w:tc>
        <w:tc>
          <w:tcPr>
            <w:tcW w:w="779" w:type="dxa"/>
            <w:tcBorders>
              <w:top w:val="nil"/>
              <w:left w:val="nil"/>
              <w:bottom w:val="single" w:sz="8" w:space="0" w:color="auto"/>
              <w:right w:val="single" w:sz="4" w:space="0" w:color="auto"/>
            </w:tcBorders>
            <w:shd w:val="clear" w:color="auto" w:fill="auto"/>
            <w:noWrap/>
            <w:vAlign w:val="bottom"/>
            <w:hideMark/>
          </w:tcPr>
          <w:p w14:paraId="720004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05BD0D5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40B59F7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1.38</w:t>
            </w:r>
          </w:p>
        </w:tc>
      </w:tr>
      <w:tr w:rsidR="00A717AF" w:rsidRPr="00A717AF" w14:paraId="6554DC95"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6FB180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9D4E1F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6EC8C8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3BD7F6C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6723F58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79.9</w:t>
            </w:r>
          </w:p>
        </w:tc>
        <w:tc>
          <w:tcPr>
            <w:tcW w:w="720" w:type="dxa"/>
            <w:tcBorders>
              <w:top w:val="nil"/>
              <w:left w:val="nil"/>
              <w:bottom w:val="single" w:sz="4" w:space="0" w:color="auto"/>
              <w:right w:val="single" w:sz="4" w:space="0" w:color="auto"/>
            </w:tcBorders>
            <w:shd w:val="clear" w:color="auto" w:fill="auto"/>
            <w:noWrap/>
            <w:vAlign w:val="bottom"/>
            <w:hideMark/>
          </w:tcPr>
          <w:p w14:paraId="699035A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0.92</w:t>
            </w:r>
          </w:p>
        </w:tc>
        <w:tc>
          <w:tcPr>
            <w:tcW w:w="901" w:type="dxa"/>
            <w:tcBorders>
              <w:top w:val="nil"/>
              <w:left w:val="nil"/>
              <w:bottom w:val="single" w:sz="4" w:space="0" w:color="auto"/>
              <w:right w:val="single" w:sz="4" w:space="0" w:color="auto"/>
            </w:tcBorders>
            <w:shd w:val="clear" w:color="auto" w:fill="auto"/>
            <w:noWrap/>
            <w:vAlign w:val="bottom"/>
            <w:hideMark/>
          </w:tcPr>
          <w:p w14:paraId="5C68400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35.3</w:t>
            </w:r>
          </w:p>
        </w:tc>
        <w:tc>
          <w:tcPr>
            <w:tcW w:w="803" w:type="dxa"/>
            <w:tcBorders>
              <w:top w:val="nil"/>
              <w:left w:val="nil"/>
              <w:bottom w:val="single" w:sz="4" w:space="0" w:color="auto"/>
              <w:right w:val="single" w:sz="4" w:space="0" w:color="auto"/>
            </w:tcBorders>
            <w:shd w:val="clear" w:color="auto" w:fill="auto"/>
            <w:noWrap/>
            <w:vAlign w:val="bottom"/>
            <w:hideMark/>
          </w:tcPr>
          <w:p w14:paraId="266D5B5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1.92</w:t>
            </w:r>
          </w:p>
        </w:tc>
        <w:tc>
          <w:tcPr>
            <w:tcW w:w="779" w:type="dxa"/>
            <w:tcBorders>
              <w:top w:val="nil"/>
              <w:left w:val="nil"/>
              <w:bottom w:val="single" w:sz="4" w:space="0" w:color="auto"/>
              <w:right w:val="single" w:sz="4" w:space="0" w:color="auto"/>
            </w:tcBorders>
            <w:shd w:val="clear" w:color="auto" w:fill="auto"/>
            <w:noWrap/>
            <w:vAlign w:val="bottom"/>
            <w:hideMark/>
          </w:tcPr>
          <w:p w14:paraId="4C5693D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30727A8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32D30AD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1.72</w:t>
            </w:r>
          </w:p>
        </w:tc>
      </w:tr>
      <w:tr w:rsidR="00A717AF" w:rsidRPr="00A717AF" w14:paraId="5913BCD9"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39F3C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EE4150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F07221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2FB33B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9EFF6A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79.92</w:t>
            </w:r>
          </w:p>
        </w:tc>
        <w:tc>
          <w:tcPr>
            <w:tcW w:w="720" w:type="dxa"/>
            <w:tcBorders>
              <w:top w:val="nil"/>
              <w:left w:val="nil"/>
              <w:bottom w:val="single" w:sz="4" w:space="0" w:color="auto"/>
              <w:right w:val="single" w:sz="4" w:space="0" w:color="auto"/>
            </w:tcBorders>
            <w:shd w:val="clear" w:color="auto" w:fill="auto"/>
            <w:noWrap/>
            <w:vAlign w:val="bottom"/>
            <w:hideMark/>
          </w:tcPr>
          <w:p w14:paraId="55D5DE5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0.93</w:t>
            </w:r>
          </w:p>
        </w:tc>
        <w:tc>
          <w:tcPr>
            <w:tcW w:w="901" w:type="dxa"/>
            <w:tcBorders>
              <w:top w:val="nil"/>
              <w:left w:val="nil"/>
              <w:bottom w:val="single" w:sz="4" w:space="0" w:color="auto"/>
              <w:right w:val="single" w:sz="4" w:space="0" w:color="auto"/>
            </w:tcBorders>
            <w:shd w:val="clear" w:color="auto" w:fill="auto"/>
            <w:noWrap/>
            <w:vAlign w:val="bottom"/>
            <w:hideMark/>
          </w:tcPr>
          <w:p w14:paraId="08C0D8D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34.2</w:t>
            </w:r>
          </w:p>
        </w:tc>
        <w:tc>
          <w:tcPr>
            <w:tcW w:w="803" w:type="dxa"/>
            <w:tcBorders>
              <w:top w:val="nil"/>
              <w:left w:val="nil"/>
              <w:bottom w:val="single" w:sz="4" w:space="0" w:color="auto"/>
              <w:right w:val="single" w:sz="4" w:space="0" w:color="auto"/>
            </w:tcBorders>
            <w:shd w:val="clear" w:color="auto" w:fill="auto"/>
            <w:noWrap/>
            <w:vAlign w:val="bottom"/>
            <w:hideMark/>
          </w:tcPr>
          <w:p w14:paraId="694AE93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1.86</w:t>
            </w:r>
          </w:p>
        </w:tc>
        <w:tc>
          <w:tcPr>
            <w:tcW w:w="779" w:type="dxa"/>
            <w:tcBorders>
              <w:top w:val="nil"/>
              <w:left w:val="nil"/>
              <w:bottom w:val="single" w:sz="4" w:space="0" w:color="auto"/>
              <w:right w:val="single" w:sz="4" w:space="0" w:color="auto"/>
            </w:tcBorders>
            <w:shd w:val="clear" w:color="auto" w:fill="auto"/>
            <w:noWrap/>
            <w:vAlign w:val="bottom"/>
            <w:hideMark/>
          </w:tcPr>
          <w:p w14:paraId="79E20F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708C466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5075FA6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w:t>
            </w:r>
          </w:p>
        </w:tc>
      </w:tr>
      <w:tr w:rsidR="00A717AF" w:rsidRPr="00A717AF" w14:paraId="147EEFDB"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540A7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C6A7F7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1CA8946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A5218A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0A885AF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79.84</w:t>
            </w:r>
          </w:p>
        </w:tc>
        <w:tc>
          <w:tcPr>
            <w:tcW w:w="720" w:type="dxa"/>
            <w:tcBorders>
              <w:top w:val="nil"/>
              <w:left w:val="nil"/>
              <w:bottom w:val="single" w:sz="4" w:space="0" w:color="auto"/>
              <w:right w:val="single" w:sz="4" w:space="0" w:color="auto"/>
            </w:tcBorders>
            <w:shd w:val="clear" w:color="auto" w:fill="auto"/>
            <w:noWrap/>
            <w:vAlign w:val="bottom"/>
            <w:hideMark/>
          </w:tcPr>
          <w:p w14:paraId="2C178F1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1.02</w:t>
            </w:r>
          </w:p>
        </w:tc>
        <w:tc>
          <w:tcPr>
            <w:tcW w:w="901" w:type="dxa"/>
            <w:tcBorders>
              <w:top w:val="nil"/>
              <w:left w:val="nil"/>
              <w:bottom w:val="single" w:sz="4" w:space="0" w:color="auto"/>
              <w:right w:val="single" w:sz="4" w:space="0" w:color="auto"/>
            </w:tcBorders>
            <w:shd w:val="clear" w:color="auto" w:fill="auto"/>
            <w:noWrap/>
            <w:vAlign w:val="bottom"/>
            <w:hideMark/>
          </w:tcPr>
          <w:p w14:paraId="1ED8ACB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33.98</w:t>
            </w:r>
          </w:p>
        </w:tc>
        <w:tc>
          <w:tcPr>
            <w:tcW w:w="803" w:type="dxa"/>
            <w:tcBorders>
              <w:top w:val="nil"/>
              <w:left w:val="nil"/>
              <w:bottom w:val="single" w:sz="4" w:space="0" w:color="auto"/>
              <w:right w:val="single" w:sz="4" w:space="0" w:color="auto"/>
            </w:tcBorders>
            <w:shd w:val="clear" w:color="auto" w:fill="auto"/>
            <w:noWrap/>
            <w:vAlign w:val="bottom"/>
            <w:hideMark/>
          </w:tcPr>
          <w:p w14:paraId="79668FA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1.82</w:t>
            </w:r>
          </w:p>
        </w:tc>
        <w:tc>
          <w:tcPr>
            <w:tcW w:w="779" w:type="dxa"/>
            <w:tcBorders>
              <w:top w:val="nil"/>
              <w:left w:val="nil"/>
              <w:bottom w:val="single" w:sz="4" w:space="0" w:color="auto"/>
              <w:right w:val="single" w:sz="4" w:space="0" w:color="auto"/>
            </w:tcBorders>
            <w:shd w:val="clear" w:color="auto" w:fill="auto"/>
            <w:noWrap/>
            <w:vAlign w:val="bottom"/>
            <w:hideMark/>
          </w:tcPr>
          <w:p w14:paraId="6EA26CE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68380B5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49170DF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w:t>
            </w:r>
          </w:p>
        </w:tc>
      </w:tr>
      <w:tr w:rsidR="00A717AF" w:rsidRPr="00A717AF" w14:paraId="6B4CB527"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4C4707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F1B38C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325E294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61631DE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327E0F5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80.46</w:t>
            </w:r>
          </w:p>
        </w:tc>
        <w:tc>
          <w:tcPr>
            <w:tcW w:w="720" w:type="dxa"/>
            <w:tcBorders>
              <w:top w:val="nil"/>
              <w:left w:val="nil"/>
              <w:bottom w:val="single" w:sz="8" w:space="0" w:color="auto"/>
              <w:right w:val="single" w:sz="4" w:space="0" w:color="auto"/>
            </w:tcBorders>
            <w:shd w:val="clear" w:color="auto" w:fill="auto"/>
            <w:noWrap/>
            <w:vAlign w:val="bottom"/>
            <w:hideMark/>
          </w:tcPr>
          <w:p w14:paraId="291F44D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0.87</w:t>
            </w:r>
          </w:p>
        </w:tc>
        <w:tc>
          <w:tcPr>
            <w:tcW w:w="901" w:type="dxa"/>
            <w:tcBorders>
              <w:top w:val="nil"/>
              <w:left w:val="nil"/>
              <w:bottom w:val="single" w:sz="8" w:space="0" w:color="auto"/>
              <w:right w:val="single" w:sz="4" w:space="0" w:color="auto"/>
            </w:tcBorders>
            <w:shd w:val="clear" w:color="auto" w:fill="auto"/>
            <w:noWrap/>
            <w:vAlign w:val="bottom"/>
            <w:hideMark/>
          </w:tcPr>
          <w:p w14:paraId="2FA0A3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34.51</w:t>
            </w:r>
          </w:p>
        </w:tc>
        <w:tc>
          <w:tcPr>
            <w:tcW w:w="803" w:type="dxa"/>
            <w:tcBorders>
              <w:top w:val="nil"/>
              <w:left w:val="nil"/>
              <w:bottom w:val="single" w:sz="8" w:space="0" w:color="auto"/>
              <w:right w:val="single" w:sz="4" w:space="0" w:color="auto"/>
            </w:tcBorders>
            <w:shd w:val="clear" w:color="auto" w:fill="auto"/>
            <w:noWrap/>
            <w:vAlign w:val="bottom"/>
            <w:hideMark/>
          </w:tcPr>
          <w:p w14:paraId="40AC62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1.75</w:t>
            </w:r>
          </w:p>
        </w:tc>
        <w:tc>
          <w:tcPr>
            <w:tcW w:w="779" w:type="dxa"/>
            <w:tcBorders>
              <w:top w:val="nil"/>
              <w:left w:val="nil"/>
              <w:bottom w:val="single" w:sz="8" w:space="0" w:color="auto"/>
              <w:right w:val="single" w:sz="4" w:space="0" w:color="auto"/>
            </w:tcBorders>
            <w:shd w:val="clear" w:color="auto" w:fill="auto"/>
            <w:noWrap/>
            <w:vAlign w:val="bottom"/>
            <w:hideMark/>
          </w:tcPr>
          <w:p w14:paraId="303B5C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704C0C0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3077498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1.75</w:t>
            </w:r>
          </w:p>
        </w:tc>
      </w:tr>
      <w:tr w:rsidR="00A717AF" w:rsidRPr="00A717AF" w14:paraId="11AE804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8CE95B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851C9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4B296A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3249CC2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42A8F7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75.35</w:t>
            </w:r>
          </w:p>
        </w:tc>
        <w:tc>
          <w:tcPr>
            <w:tcW w:w="720" w:type="dxa"/>
            <w:tcBorders>
              <w:top w:val="nil"/>
              <w:left w:val="nil"/>
              <w:bottom w:val="single" w:sz="4" w:space="0" w:color="auto"/>
              <w:right w:val="single" w:sz="4" w:space="0" w:color="auto"/>
            </w:tcBorders>
            <w:shd w:val="clear" w:color="auto" w:fill="auto"/>
            <w:noWrap/>
            <w:vAlign w:val="bottom"/>
            <w:hideMark/>
          </w:tcPr>
          <w:p w14:paraId="7FCEE67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w:t>
            </w:r>
          </w:p>
        </w:tc>
        <w:tc>
          <w:tcPr>
            <w:tcW w:w="901" w:type="dxa"/>
            <w:tcBorders>
              <w:top w:val="nil"/>
              <w:left w:val="nil"/>
              <w:bottom w:val="single" w:sz="4" w:space="0" w:color="auto"/>
              <w:right w:val="single" w:sz="4" w:space="0" w:color="auto"/>
            </w:tcBorders>
            <w:shd w:val="clear" w:color="auto" w:fill="auto"/>
            <w:noWrap/>
            <w:vAlign w:val="bottom"/>
            <w:hideMark/>
          </w:tcPr>
          <w:p w14:paraId="3F6CC82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33.91</w:t>
            </w:r>
          </w:p>
        </w:tc>
        <w:tc>
          <w:tcPr>
            <w:tcW w:w="803" w:type="dxa"/>
            <w:tcBorders>
              <w:top w:val="nil"/>
              <w:left w:val="nil"/>
              <w:bottom w:val="single" w:sz="4" w:space="0" w:color="auto"/>
              <w:right w:val="single" w:sz="4" w:space="0" w:color="auto"/>
            </w:tcBorders>
            <w:shd w:val="clear" w:color="auto" w:fill="auto"/>
            <w:noWrap/>
            <w:vAlign w:val="bottom"/>
            <w:hideMark/>
          </w:tcPr>
          <w:p w14:paraId="4B46BD4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2.11</w:t>
            </w:r>
          </w:p>
        </w:tc>
        <w:tc>
          <w:tcPr>
            <w:tcW w:w="779" w:type="dxa"/>
            <w:tcBorders>
              <w:top w:val="nil"/>
              <w:left w:val="nil"/>
              <w:bottom w:val="single" w:sz="4" w:space="0" w:color="auto"/>
              <w:right w:val="single" w:sz="4" w:space="0" w:color="auto"/>
            </w:tcBorders>
            <w:shd w:val="clear" w:color="auto" w:fill="auto"/>
            <w:noWrap/>
            <w:vAlign w:val="bottom"/>
            <w:hideMark/>
          </w:tcPr>
          <w:p w14:paraId="73D75E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28625F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60EA258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1.93</w:t>
            </w:r>
          </w:p>
        </w:tc>
      </w:tr>
      <w:tr w:rsidR="00A717AF" w:rsidRPr="00A717AF" w14:paraId="170878C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E7B6A7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FB07F8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118E9F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3D4314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E73190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74.5</w:t>
            </w:r>
          </w:p>
        </w:tc>
        <w:tc>
          <w:tcPr>
            <w:tcW w:w="720" w:type="dxa"/>
            <w:tcBorders>
              <w:top w:val="nil"/>
              <w:left w:val="nil"/>
              <w:bottom w:val="single" w:sz="4" w:space="0" w:color="auto"/>
              <w:right w:val="single" w:sz="4" w:space="0" w:color="auto"/>
            </w:tcBorders>
            <w:shd w:val="clear" w:color="auto" w:fill="auto"/>
            <w:noWrap/>
            <w:vAlign w:val="bottom"/>
            <w:hideMark/>
          </w:tcPr>
          <w:p w14:paraId="50941BA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0.74</w:t>
            </w:r>
          </w:p>
        </w:tc>
        <w:tc>
          <w:tcPr>
            <w:tcW w:w="901" w:type="dxa"/>
            <w:tcBorders>
              <w:top w:val="nil"/>
              <w:left w:val="nil"/>
              <w:bottom w:val="single" w:sz="4" w:space="0" w:color="auto"/>
              <w:right w:val="single" w:sz="4" w:space="0" w:color="auto"/>
            </w:tcBorders>
            <w:shd w:val="clear" w:color="auto" w:fill="auto"/>
            <w:noWrap/>
            <w:vAlign w:val="bottom"/>
            <w:hideMark/>
          </w:tcPr>
          <w:p w14:paraId="5CF528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35.71</w:t>
            </w:r>
          </w:p>
        </w:tc>
        <w:tc>
          <w:tcPr>
            <w:tcW w:w="803" w:type="dxa"/>
            <w:tcBorders>
              <w:top w:val="nil"/>
              <w:left w:val="nil"/>
              <w:bottom w:val="single" w:sz="4" w:space="0" w:color="auto"/>
              <w:right w:val="single" w:sz="4" w:space="0" w:color="auto"/>
            </w:tcBorders>
            <w:shd w:val="clear" w:color="auto" w:fill="auto"/>
            <w:noWrap/>
            <w:vAlign w:val="bottom"/>
            <w:hideMark/>
          </w:tcPr>
          <w:p w14:paraId="4424C8A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2.22</w:t>
            </w:r>
          </w:p>
        </w:tc>
        <w:tc>
          <w:tcPr>
            <w:tcW w:w="779" w:type="dxa"/>
            <w:tcBorders>
              <w:top w:val="nil"/>
              <w:left w:val="nil"/>
              <w:bottom w:val="single" w:sz="4" w:space="0" w:color="auto"/>
              <w:right w:val="single" w:sz="4" w:space="0" w:color="auto"/>
            </w:tcBorders>
            <w:shd w:val="clear" w:color="auto" w:fill="auto"/>
            <w:noWrap/>
            <w:vAlign w:val="bottom"/>
            <w:hideMark/>
          </w:tcPr>
          <w:p w14:paraId="5233C8C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27A94C2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24DB95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2.3</w:t>
            </w:r>
          </w:p>
        </w:tc>
      </w:tr>
      <w:tr w:rsidR="00A717AF" w:rsidRPr="00A717AF" w14:paraId="1AA4BE7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B0DB5E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808D37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5A611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EEA7F6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3526DA1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74.02</w:t>
            </w:r>
          </w:p>
        </w:tc>
        <w:tc>
          <w:tcPr>
            <w:tcW w:w="720" w:type="dxa"/>
            <w:tcBorders>
              <w:top w:val="nil"/>
              <w:left w:val="nil"/>
              <w:bottom w:val="single" w:sz="4" w:space="0" w:color="auto"/>
              <w:right w:val="single" w:sz="4" w:space="0" w:color="auto"/>
            </w:tcBorders>
            <w:shd w:val="clear" w:color="auto" w:fill="auto"/>
            <w:noWrap/>
            <w:vAlign w:val="bottom"/>
            <w:hideMark/>
          </w:tcPr>
          <w:p w14:paraId="2E89F42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0.59</w:t>
            </w:r>
          </w:p>
        </w:tc>
        <w:tc>
          <w:tcPr>
            <w:tcW w:w="901" w:type="dxa"/>
            <w:tcBorders>
              <w:top w:val="nil"/>
              <w:left w:val="nil"/>
              <w:bottom w:val="single" w:sz="4" w:space="0" w:color="auto"/>
              <w:right w:val="single" w:sz="4" w:space="0" w:color="auto"/>
            </w:tcBorders>
            <w:shd w:val="clear" w:color="auto" w:fill="auto"/>
            <w:noWrap/>
            <w:vAlign w:val="bottom"/>
            <w:hideMark/>
          </w:tcPr>
          <w:p w14:paraId="7D678A4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34.99</w:t>
            </w:r>
          </w:p>
        </w:tc>
        <w:tc>
          <w:tcPr>
            <w:tcW w:w="803" w:type="dxa"/>
            <w:tcBorders>
              <w:top w:val="nil"/>
              <w:left w:val="nil"/>
              <w:bottom w:val="single" w:sz="4" w:space="0" w:color="auto"/>
              <w:right w:val="single" w:sz="4" w:space="0" w:color="auto"/>
            </w:tcBorders>
            <w:shd w:val="clear" w:color="auto" w:fill="auto"/>
            <w:noWrap/>
            <w:vAlign w:val="bottom"/>
            <w:hideMark/>
          </w:tcPr>
          <w:p w14:paraId="08309C0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2.29</w:t>
            </w:r>
          </w:p>
        </w:tc>
        <w:tc>
          <w:tcPr>
            <w:tcW w:w="779" w:type="dxa"/>
            <w:tcBorders>
              <w:top w:val="nil"/>
              <w:left w:val="nil"/>
              <w:bottom w:val="single" w:sz="4" w:space="0" w:color="auto"/>
              <w:right w:val="single" w:sz="4" w:space="0" w:color="auto"/>
            </w:tcBorders>
            <w:shd w:val="clear" w:color="auto" w:fill="auto"/>
            <w:noWrap/>
            <w:vAlign w:val="bottom"/>
            <w:hideMark/>
          </w:tcPr>
          <w:p w14:paraId="4BDEE1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4089823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765449E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2.08</w:t>
            </w:r>
          </w:p>
        </w:tc>
      </w:tr>
      <w:tr w:rsidR="00A717AF" w:rsidRPr="00A717AF" w14:paraId="313E2634"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3D2B01D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35F27A8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3254978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72466FE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134105C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75.88</w:t>
            </w:r>
          </w:p>
        </w:tc>
        <w:tc>
          <w:tcPr>
            <w:tcW w:w="720" w:type="dxa"/>
            <w:tcBorders>
              <w:top w:val="nil"/>
              <w:left w:val="nil"/>
              <w:bottom w:val="single" w:sz="8" w:space="0" w:color="auto"/>
              <w:right w:val="single" w:sz="4" w:space="0" w:color="auto"/>
            </w:tcBorders>
            <w:shd w:val="clear" w:color="auto" w:fill="auto"/>
            <w:noWrap/>
            <w:vAlign w:val="bottom"/>
            <w:hideMark/>
          </w:tcPr>
          <w:p w14:paraId="4086A68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1.98</w:t>
            </w:r>
          </w:p>
        </w:tc>
        <w:tc>
          <w:tcPr>
            <w:tcW w:w="901" w:type="dxa"/>
            <w:tcBorders>
              <w:top w:val="nil"/>
              <w:left w:val="nil"/>
              <w:bottom w:val="single" w:sz="8" w:space="0" w:color="auto"/>
              <w:right w:val="single" w:sz="4" w:space="0" w:color="auto"/>
            </w:tcBorders>
            <w:shd w:val="clear" w:color="auto" w:fill="auto"/>
            <w:noWrap/>
            <w:vAlign w:val="bottom"/>
            <w:hideMark/>
          </w:tcPr>
          <w:p w14:paraId="08AFC56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34.44</w:t>
            </w:r>
          </w:p>
        </w:tc>
        <w:tc>
          <w:tcPr>
            <w:tcW w:w="803" w:type="dxa"/>
            <w:tcBorders>
              <w:top w:val="nil"/>
              <w:left w:val="nil"/>
              <w:bottom w:val="single" w:sz="8" w:space="0" w:color="auto"/>
              <w:right w:val="single" w:sz="4" w:space="0" w:color="auto"/>
            </w:tcBorders>
            <w:shd w:val="clear" w:color="auto" w:fill="auto"/>
            <w:noWrap/>
            <w:vAlign w:val="bottom"/>
            <w:hideMark/>
          </w:tcPr>
          <w:p w14:paraId="5A353F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2.17</w:t>
            </w:r>
          </w:p>
        </w:tc>
        <w:tc>
          <w:tcPr>
            <w:tcW w:w="779" w:type="dxa"/>
            <w:tcBorders>
              <w:top w:val="nil"/>
              <w:left w:val="nil"/>
              <w:bottom w:val="single" w:sz="8" w:space="0" w:color="auto"/>
              <w:right w:val="single" w:sz="4" w:space="0" w:color="auto"/>
            </w:tcBorders>
            <w:shd w:val="clear" w:color="auto" w:fill="auto"/>
            <w:noWrap/>
            <w:vAlign w:val="bottom"/>
            <w:hideMark/>
          </w:tcPr>
          <w:p w14:paraId="47D9F88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1020B4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51BF416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1.98</w:t>
            </w:r>
          </w:p>
        </w:tc>
      </w:tr>
      <w:tr w:rsidR="00A717AF" w:rsidRPr="00A717AF" w14:paraId="7EBA0FB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84C5B6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w:t>
            </w:r>
          </w:p>
        </w:tc>
        <w:tc>
          <w:tcPr>
            <w:tcW w:w="2692" w:type="dxa"/>
            <w:tcBorders>
              <w:top w:val="nil"/>
              <w:left w:val="nil"/>
              <w:bottom w:val="single" w:sz="4" w:space="0" w:color="auto"/>
              <w:right w:val="single" w:sz="4" w:space="0" w:color="auto"/>
            </w:tcBorders>
            <w:shd w:val="clear" w:color="auto" w:fill="auto"/>
            <w:noWrap/>
            <w:vAlign w:val="bottom"/>
            <w:hideMark/>
          </w:tcPr>
          <w:p w14:paraId="645C49D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Mega Syariah</w:t>
            </w:r>
          </w:p>
        </w:tc>
        <w:tc>
          <w:tcPr>
            <w:tcW w:w="748" w:type="dxa"/>
            <w:tcBorders>
              <w:top w:val="nil"/>
              <w:left w:val="nil"/>
              <w:bottom w:val="single" w:sz="4" w:space="0" w:color="auto"/>
              <w:right w:val="single" w:sz="4" w:space="0" w:color="auto"/>
            </w:tcBorders>
            <w:shd w:val="clear" w:color="auto" w:fill="auto"/>
            <w:noWrap/>
            <w:vAlign w:val="bottom"/>
            <w:hideMark/>
          </w:tcPr>
          <w:p w14:paraId="43890CB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7BB9223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0861929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93.08</w:t>
            </w:r>
          </w:p>
        </w:tc>
        <w:tc>
          <w:tcPr>
            <w:tcW w:w="720" w:type="dxa"/>
            <w:tcBorders>
              <w:top w:val="nil"/>
              <w:left w:val="nil"/>
              <w:bottom w:val="single" w:sz="4" w:space="0" w:color="auto"/>
              <w:right w:val="single" w:sz="4" w:space="0" w:color="auto"/>
            </w:tcBorders>
            <w:shd w:val="clear" w:color="auto" w:fill="auto"/>
            <w:noWrap/>
            <w:vAlign w:val="bottom"/>
            <w:hideMark/>
          </w:tcPr>
          <w:p w14:paraId="2242383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2.24</w:t>
            </w:r>
          </w:p>
        </w:tc>
        <w:tc>
          <w:tcPr>
            <w:tcW w:w="901" w:type="dxa"/>
            <w:tcBorders>
              <w:top w:val="nil"/>
              <w:left w:val="nil"/>
              <w:bottom w:val="single" w:sz="4" w:space="0" w:color="auto"/>
              <w:right w:val="single" w:sz="4" w:space="0" w:color="auto"/>
            </w:tcBorders>
            <w:shd w:val="clear" w:color="auto" w:fill="auto"/>
            <w:noWrap/>
            <w:vAlign w:val="bottom"/>
            <w:hideMark/>
          </w:tcPr>
          <w:p w14:paraId="6173BC7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35.44</w:t>
            </w:r>
          </w:p>
        </w:tc>
        <w:tc>
          <w:tcPr>
            <w:tcW w:w="803" w:type="dxa"/>
            <w:tcBorders>
              <w:top w:val="nil"/>
              <w:left w:val="nil"/>
              <w:bottom w:val="single" w:sz="4" w:space="0" w:color="auto"/>
              <w:right w:val="single" w:sz="4" w:space="0" w:color="auto"/>
            </w:tcBorders>
            <w:shd w:val="clear" w:color="auto" w:fill="auto"/>
            <w:noWrap/>
            <w:vAlign w:val="bottom"/>
            <w:hideMark/>
          </w:tcPr>
          <w:p w14:paraId="301238A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0.81</w:t>
            </w:r>
          </w:p>
        </w:tc>
        <w:tc>
          <w:tcPr>
            <w:tcW w:w="779" w:type="dxa"/>
            <w:tcBorders>
              <w:top w:val="nil"/>
              <w:left w:val="nil"/>
              <w:bottom w:val="single" w:sz="4" w:space="0" w:color="auto"/>
              <w:right w:val="single" w:sz="4" w:space="0" w:color="auto"/>
            </w:tcBorders>
            <w:shd w:val="clear" w:color="auto" w:fill="auto"/>
            <w:noWrap/>
            <w:vAlign w:val="bottom"/>
            <w:hideMark/>
          </w:tcPr>
          <w:p w14:paraId="461488E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1CD4FA2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318CB9A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1.08</w:t>
            </w:r>
          </w:p>
        </w:tc>
      </w:tr>
      <w:tr w:rsidR="00A717AF" w:rsidRPr="00A717AF" w14:paraId="63EF43C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2F971C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68E2BF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73992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6BCB8B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106EAF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98.81</w:t>
            </w:r>
          </w:p>
        </w:tc>
        <w:tc>
          <w:tcPr>
            <w:tcW w:w="720" w:type="dxa"/>
            <w:tcBorders>
              <w:top w:val="nil"/>
              <w:left w:val="nil"/>
              <w:bottom w:val="single" w:sz="4" w:space="0" w:color="auto"/>
              <w:right w:val="single" w:sz="4" w:space="0" w:color="auto"/>
            </w:tcBorders>
            <w:shd w:val="clear" w:color="auto" w:fill="auto"/>
            <w:noWrap/>
            <w:vAlign w:val="bottom"/>
            <w:hideMark/>
          </w:tcPr>
          <w:p w14:paraId="5171FA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1.94</w:t>
            </w:r>
          </w:p>
        </w:tc>
        <w:tc>
          <w:tcPr>
            <w:tcW w:w="901" w:type="dxa"/>
            <w:tcBorders>
              <w:top w:val="nil"/>
              <w:left w:val="nil"/>
              <w:bottom w:val="single" w:sz="4" w:space="0" w:color="auto"/>
              <w:right w:val="single" w:sz="4" w:space="0" w:color="auto"/>
            </w:tcBorders>
            <w:shd w:val="clear" w:color="auto" w:fill="auto"/>
            <w:noWrap/>
            <w:vAlign w:val="bottom"/>
            <w:hideMark/>
          </w:tcPr>
          <w:p w14:paraId="1C928E2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39.22</w:t>
            </w:r>
          </w:p>
        </w:tc>
        <w:tc>
          <w:tcPr>
            <w:tcW w:w="803" w:type="dxa"/>
            <w:tcBorders>
              <w:top w:val="nil"/>
              <w:left w:val="nil"/>
              <w:bottom w:val="single" w:sz="4" w:space="0" w:color="auto"/>
              <w:right w:val="single" w:sz="4" w:space="0" w:color="auto"/>
            </w:tcBorders>
            <w:shd w:val="clear" w:color="auto" w:fill="auto"/>
            <w:noWrap/>
            <w:vAlign w:val="bottom"/>
            <w:hideMark/>
          </w:tcPr>
          <w:p w14:paraId="3D64484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0.86</w:t>
            </w:r>
          </w:p>
        </w:tc>
        <w:tc>
          <w:tcPr>
            <w:tcW w:w="779" w:type="dxa"/>
            <w:tcBorders>
              <w:top w:val="nil"/>
              <w:left w:val="nil"/>
              <w:bottom w:val="single" w:sz="4" w:space="0" w:color="auto"/>
              <w:right w:val="single" w:sz="4" w:space="0" w:color="auto"/>
            </w:tcBorders>
            <w:shd w:val="clear" w:color="auto" w:fill="auto"/>
            <w:noWrap/>
            <w:vAlign w:val="bottom"/>
            <w:hideMark/>
          </w:tcPr>
          <w:p w14:paraId="4B36C5E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0F52380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603B747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0.95</w:t>
            </w:r>
          </w:p>
        </w:tc>
      </w:tr>
      <w:tr w:rsidR="00A717AF" w:rsidRPr="00A717AF" w14:paraId="625C6576"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D0922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27CB11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4A1675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4F0634B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3C2249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90.13</w:t>
            </w:r>
          </w:p>
        </w:tc>
        <w:tc>
          <w:tcPr>
            <w:tcW w:w="720" w:type="dxa"/>
            <w:tcBorders>
              <w:top w:val="nil"/>
              <w:left w:val="nil"/>
              <w:bottom w:val="single" w:sz="4" w:space="0" w:color="auto"/>
              <w:right w:val="single" w:sz="4" w:space="0" w:color="auto"/>
            </w:tcBorders>
            <w:shd w:val="clear" w:color="auto" w:fill="auto"/>
            <w:noWrap/>
            <w:vAlign w:val="bottom"/>
            <w:hideMark/>
          </w:tcPr>
          <w:p w14:paraId="0A686DE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4.04</w:t>
            </w:r>
          </w:p>
        </w:tc>
        <w:tc>
          <w:tcPr>
            <w:tcW w:w="901" w:type="dxa"/>
            <w:tcBorders>
              <w:top w:val="nil"/>
              <w:left w:val="nil"/>
              <w:bottom w:val="single" w:sz="4" w:space="0" w:color="auto"/>
              <w:right w:val="single" w:sz="4" w:space="0" w:color="auto"/>
            </w:tcBorders>
            <w:shd w:val="clear" w:color="auto" w:fill="auto"/>
            <w:noWrap/>
            <w:vAlign w:val="bottom"/>
            <w:hideMark/>
          </w:tcPr>
          <w:p w14:paraId="634C5E4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44.22</w:t>
            </w:r>
          </w:p>
        </w:tc>
        <w:tc>
          <w:tcPr>
            <w:tcW w:w="803" w:type="dxa"/>
            <w:tcBorders>
              <w:top w:val="nil"/>
              <w:left w:val="nil"/>
              <w:bottom w:val="single" w:sz="4" w:space="0" w:color="auto"/>
              <w:right w:val="single" w:sz="4" w:space="0" w:color="auto"/>
            </w:tcBorders>
            <w:shd w:val="clear" w:color="auto" w:fill="auto"/>
            <w:noWrap/>
            <w:vAlign w:val="bottom"/>
            <w:hideMark/>
          </w:tcPr>
          <w:p w14:paraId="03C9A83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1.27</w:t>
            </w:r>
          </w:p>
        </w:tc>
        <w:tc>
          <w:tcPr>
            <w:tcW w:w="779" w:type="dxa"/>
            <w:tcBorders>
              <w:top w:val="nil"/>
              <w:left w:val="nil"/>
              <w:bottom w:val="single" w:sz="4" w:space="0" w:color="auto"/>
              <w:right w:val="single" w:sz="4" w:space="0" w:color="auto"/>
            </w:tcBorders>
            <w:shd w:val="clear" w:color="auto" w:fill="auto"/>
            <w:noWrap/>
            <w:vAlign w:val="bottom"/>
            <w:hideMark/>
          </w:tcPr>
          <w:p w14:paraId="6A46A7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3399DC6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30A91A2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1.32</w:t>
            </w:r>
          </w:p>
        </w:tc>
      </w:tr>
      <w:tr w:rsidR="00A717AF" w:rsidRPr="00A717AF" w14:paraId="42C997A6"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DAD5B4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E936C7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8B5CC0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41601EF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1F9123C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85.52</w:t>
            </w:r>
          </w:p>
        </w:tc>
        <w:tc>
          <w:tcPr>
            <w:tcW w:w="720" w:type="dxa"/>
            <w:tcBorders>
              <w:top w:val="nil"/>
              <w:left w:val="nil"/>
              <w:bottom w:val="single" w:sz="8" w:space="0" w:color="auto"/>
              <w:right w:val="single" w:sz="4" w:space="0" w:color="auto"/>
            </w:tcBorders>
            <w:shd w:val="clear" w:color="auto" w:fill="auto"/>
            <w:noWrap/>
            <w:vAlign w:val="bottom"/>
            <w:hideMark/>
          </w:tcPr>
          <w:p w14:paraId="1E1663A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1.38</w:t>
            </w:r>
          </w:p>
        </w:tc>
        <w:tc>
          <w:tcPr>
            <w:tcW w:w="901" w:type="dxa"/>
            <w:tcBorders>
              <w:top w:val="nil"/>
              <w:left w:val="nil"/>
              <w:bottom w:val="single" w:sz="8" w:space="0" w:color="auto"/>
              <w:right w:val="single" w:sz="4" w:space="0" w:color="auto"/>
            </w:tcBorders>
            <w:shd w:val="clear" w:color="auto" w:fill="auto"/>
            <w:noWrap/>
            <w:vAlign w:val="bottom"/>
            <w:hideMark/>
          </w:tcPr>
          <w:p w14:paraId="5BFA001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44.25</w:t>
            </w:r>
          </w:p>
        </w:tc>
        <w:tc>
          <w:tcPr>
            <w:tcW w:w="803" w:type="dxa"/>
            <w:tcBorders>
              <w:top w:val="nil"/>
              <w:left w:val="nil"/>
              <w:bottom w:val="single" w:sz="8" w:space="0" w:color="auto"/>
              <w:right w:val="single" w:sz="4" w:space="0" w:color="auto"/>
            </w:tcBorders>
            <w:shd w:val="clear" w:color="auto" w:fill="auto"/>
            <w:noWrap/>
            <w:vAlign w:val="bottom"/>
            <w:hideMark/>
          </w:tcPr>
          <w:p w14:paraId="20E361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1.57</w:t>
            </w:r>
          </w:p>
        </w:tc>
        <w:tc>
          <w:tcPr>
            <w:tcW w:w="779" w:type="dxa"/>
            <w:tcBorders>
              <w:top w:val="nil"/>
              <w:left w:val="nil"/>
              <w:bottom w:val="single" w:sz="8" w:space="0" w:color="auto"/>
              <w:right w:val="single" w:sz="4" w:space="0" w:color="auto"/>
            </w:tcBorders>
            <w:shd w:val="clear" w:color="auto" w:fill="auto"/>
            <w:noWrap/>
            <w:vAlign w:val="bottom"/>
            <w:hideMark/>
          </w:tcPr>
          <w:p w14:paraId="4E2BECA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0623CF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26CA87D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1.74</w:t>
            </w:r>
          </w:p>
        </w:tc>
      </w:tr>
      <w:tr w:rsidR="00A717AF" w:rsidRPr="00A717AF" w14:paraId="6FF3896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ACB87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D20156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2E1839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3082A8E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1F96665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77.1</w:t>
            </w:r>
          </w:p>
        </w:tc>
        <w:tc>
          <w:tcPr>
            <w:tcW w:w="720" w:type="dxa"/>
            <w:tcBorders>
              <w:top w:val="nil"/>
              <w:left w:val="nil"/>
              <w:bottom w:val="single" w:sz="4" w:space="0" w:color="auto"/>
              <w:right w:val="single" w:sz="4" w:space="0" w:color="auto"/>
            </w:tcBorders>
            <w:shd w:val="clear" w:color="auto" w:fill="auto"/>
            <w:noWrap/>
            <w:vAlign w:val="bottom"/>
            <w:hideMark/>
          </w:tcPr>
          <w:p w14:paraId="67E192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3.18</w:t>
            </w:r>
          </w:p>
        </w:tc>
        <w:tc>
          <w:tcPr>
            <w:tcW w:w="901" w:type="dxa"/>
            <w:tcBorders>
              <w:top w:val="nil"/>
              <w:left w:val="nil"/>
              <w:bottom w:val="single" w:sz="4" w:space="0" w:color="auto"/>
              <w:right w:val="single" w:sz="4" w:space="0" w:color="auto"/>
            </w:tcBorders>
            <w:shd w:val="clear" w:color="auto" w:fill="auto"/>
            <w:noWrap/>
            <w:vAlign w:val="bottom"/>
            <w:hideMark/>
          </w:tcPr>
          <w:p w14:paraId="53D0DD4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48.77</w:t>
            </w:r>
          </w:p>
        </w:tc>
        <w:tc>
          <w:tcPr>
            <w:tcW w:w="803" w:type="dxa"/>
            <w:tcBorders>
              <w:top w:val="nil"/>
              <w:left w:val="nil"/>
              <w:bottom w:val="single" w:sz="4" w:space="0" w:color="auto"/>
              <w:right w:val="single" w:sz="4" w:space="0" w:color="auto"/>
            </w:tcBorders>
            <w:shd w:val="clear" w:color="auto" w:fill="auto"/>
            <w:noWrap/>
            <w:vAlign w:val="bottom"/>
            <w:hideMark/>
          </w:tcPr>
          <w:p w14:paraId="0EC515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2.28</w:t>
            </w:r>
          </w:p>
        </w:tc>
        <w:tc>
          <w:tcPr>
            <w:tcW w:w="779" w:type="dxa"/>
            <w:tcBorders>
              <w:top w:val="nil"/>
              <w:left w:val="nil"/>
              <w:bottom w:val="single" w:sz="4" w:space="0" w:color="auto"/>
              <w:right w:val="single" w:sz="4" w:space="0" w:color="auto"/>
            </w:tcBorders>
            <w:shd w:val="clear" w:color="auto" w:fill="auto"/>
            <w:noWrap/>
            <w:vAlign w:val="bottom"/>
            <w:hideMark/>
          </w:tcPr>
          <w:p w14:paraId="39DC77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59F41A5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04A2ADD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3.18</w:t>
            </w:r>
          </w:p>
        </w:tc>
      </w:tr>
      <w:tr w:rsidR="00A717AF" w:rsidRPr="00A717AF" w14:paraId="4FB628E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CEA7FF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B3C21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CD3FA6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B3A01C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B63309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76.93</w:t>
            </w:r>
          </w:p>
        </w:tc>
        <w:tc>
          <w:tcPr>
            <w:tcW w:w="720" w:type="dxa"/>
            <w:tcBorders>
              <w:top w:val="nil"/>
              <w:left w:val="nil"/>
              <w:bottom w:val="single" w:sz="4" w:space="0" w:color="auto"/>
              <w:right w:val="single" w:sz="4" w:space="0" w:color="auto"/>
            </w:tcBorders>
            <w:shd w:val="clear" w:color="auto" w:fill="auto"/>
            <w:noWrap/>
            <w:vAlign w:val="bottom"/>
            <w:hideMark/>
          </w:tcPr>
          <w:p w14:paraId="274D0B0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1.12</w:t>
            </w:r>
          </w:p>
        </w:tc>
        <w:tc>
          <w:tcPr>
            <w:tcW w:w="901" w:type="dxa"/>
            <w:tcBorders>
              <w:top w:val="nil"/>
              <w:left w:val="nil"/>
              <w:bottom w:val="single" w:sz="4" w:space="0" w:color="auto"/>
              <w:right w:val="single" w:sz="4" w:space="0" w:color="auto"/>
            </w:tcBorders>
            <w:shd w:val="clear" w:color="auto" w:fill="auto"/>
            <w:noWrap/>
            <w:vAlign w:val="bottom"/>
            <w:hideMark/>
          </w:tcPr>
          <w:p w14:paraId="51AC8EC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51.57</w:t>
            </w:r>
          </w:p>
        </w:tc>
        <w:tc>
          <w:tcPr>
            <w:tcW w:w="803" w:type="dxa"/>
            <w:tcBorders>
              <w:top w:val="nil"/>
              <w:left w:val="nil"/>
              <w:bottom w:val="single" w:sz="4" w:space="0" w:color="auto"/>
              <w:right w:val="single" w:sz="4" w:space="0" w:color="auto"/>
            </w:tcBorders>
            <w:shd w:val="clear" w:color="auto" w:fill="auto"/>
            <w:noWrap/>
            <w:vAlign w:val="bottom"/>
            <w:hideMark/>
          </w:tcPr>
          <w:p w14:paraId="63EDC7C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2.35</w:t>
            </w:r>
          </w:p>
        </w:tc>
        <w:tc>
          <w:tcPr>
            <w:tcW w:w="779" w:type="dxa"/>
            <w:tcBorders>
              <w:top w:val="nil"/>
              <w:left w:val="nil"/>
              <w:bottom w:val="single" w:sz="4" w:space="0" w:color="auto"/>
              <w:right w:val="single" w:sz="4" w:space="0" w:color="auto"/>
            </w:tcBorders>
            <w:shd w:val="clear" w:color="auto" w:fill="auto"/>
            <w:noWrap/>
            <w:vAlign w:val="bottom"/>
            <w:hideMark/>
          </w:tcPr>
          <w:p w14:paraId="3415D73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44EE1C1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7DB97B2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3.39</w:t>
            </w:r>
          </w:p>
        </w:tc>
      </w:tr>
      <w:tr w:rsidR="00A717AF" w:rsidRPr="00A717AF" w14:paraId="029098C0"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A4B5C6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825211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372DC8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883D05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43DD29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76.09</w:t>
            </w:r>
          </w:p>
        </w:tc>
        <w:tc>
          <w:tcPr>
            <w:tcW w:w="720" w:type="dxa"/>
            <w:tcBorders>
              <w:top w:val="nil"/>
              <w:left w:val="nil"/>
              <w:bottom w:val="single" w:sz="4" w:space="0" w:color="auto"/>
              <w:right w:val="single" w:sz="4" w:space="0" w:color="auto"/>
            </w:tcBorders>
            <w:shd w:val="clear" w:color="auto" w:fill="auto"/>
            <w:noWrap/>
            <w:vAlign w:val="bottom"/>
            <w:hideMark/>
          </w:tcPr>
          <w:p w14:paraId="1694739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1.07</w:t>
            </w:r>
          </w:p>
        </w:tc>
        <w:tc>
          <w:tcPr>
            <w:tcW w:w="901" w:type="dxa"/>
            <w:tcBorders>
              <w:top w:val="nil"/>
              <w:left w:val="nil"/>
              <w:bottom w:val="single" w:sz="4" w:space="0" w:color="auto"/>
              <w:right w:val="single" w:sz="4" w:space="0" w:color="auto"/>
            </w:tcBorders>
            <w:shd w:val="clear" w:color="auto" w:fill="auto"/>
            <w:noWrap/>
            <w:vAlign w:val="bottom"/>
            <w:hideMark/>
          </w:tcPr>
          <w:p w14:paraId="5822517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57.77</w:t>
            </w:r>
          </w:p>
        </w:tc>
        <w:tc>
          <w:tcPr>
            <w:tcW w:w="803" w:type="dxa"/>
            <w:tcBorders>
              <w:top w:val="nil"/>
              <w:left w:val="nil"/>
              <w:bottom w:val="single" w:sz="4" w:space="0" w:color="auto"/>
              <w:right w:val="single" w:sz="4" w:space="0" w:color="auto"/>
            </w:tcBorders>
            <w:shd w:val="clear" w:color="auto" w:fill="auto"/>
            <w:noWrap/>
            <w:vAlign w:val="bottom"/>
            <w:hideMark/>
          </w:tcPr>
          <w:p w14:paraId="379C79F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2.37</w:t>
            </w:r>
          </w:p>
        </w:tc>
        <w:tc>
          <w:tcPr>
            <w:tcW w:w="779" w:type="dxa"/>
            <w:tcBorders>
              <w:top w:val="nil"/>
              <w:left w:val="nil"/>
              <w:bottom w:val="single" w:sz="4" w:space="0" w:color="auto"/>
              <w:right w:val="single" w:sz="4" w:space="0" w:color="auto"/>
            </w:tcBorders>
            <w:shd w:val="clear" w:color="auto" w:fill="auto"/>
            <w:noWrap/>
            <w:vAlign w:val="bottom"/>
            <w:hideMark/>
          </w:tcPr>
          <w:p w14:paraId="08FF6E2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4A322A0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0182660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3.3</w:t>
            </w:r>
          </w:p>
        </w:tc>
      </w:tr>
      <w:tr w:rsidR="00A717AF" w:rsidRPr="00A717AF" w14:paraId="4263F6EF"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040A3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ACAF30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6DA8EA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69A0B5B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556783F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64.64</w:t>
            </w:r>
          </w:p>
        </w:tc>
        <w:tc>
          <w:tcPr>
            <w:tcW w:w="720" w:type="dxa"/>
            <w:tcBorders>
              <w:top w:val="nil"/>
              <w:left w:val="nil"/>
              <w:bottom w:val="single" w:sz="8" w:space="0" w:color="auto"/>
              <w:right w:val="single" w:sz="4" w:space="0" w:color="auto"/>
            </w:tcBorders>
            <w:shd w:val="clear" w:color="auto" w:fill="auto"/>
            <w:noWrap/>
            <w:vAlign w:val="bottom"/>
            <w:hideMark/>
          </w:tcPr>
          <w:p w14:paraId="7F3EA92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0.97</w:t>
            </w:r>
          </w:p>
        </w:tc>
        <w:tc>
          <w:tcPr>
            <w:tcW w:w="901" w:type="dxa"/>
            <w:tcBorders>
              <w:top w:val="nil"/>
              <w:left w:val="nil"/>
              <w:bottom w:val="single" w:sz="8" w:space="0" w:color="auto"/>
              <w:right w:val="single" w:sz="4" w:space="0" w:color="auto"/>
            </w:tcBorders>
            <w:shd w:val="clear" w:color="auto" w:fill="auto"/>
            <w:noWrap/>
            <w:vAlign w:val="bottom"/>
            <w:hideMark/>
          </w:tcPr>
          <w:p w14:paraId="21ECBBE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62.23</w:t>
            </w:r>
          </w:p>
        </w:tc>
        <w:tc>
          <w:tcPr>
            <w:tcW w:w="803" w:type="dxa"/>
            <w:tcBorders>
              <w:top w:val="nil"/>
              <w:left w:val="nil"/>
              <w:bottom w:val="single" w:sz="8" w:space="0" w:color="auto"/>
              <w:right w:val="single" w:sz="4" w:space="0" w:color="auto"/>
            </w:tcBorders>
            <w:shd w:val="clear" w:color="auto" w:fill="auto"/>
            <w:noWrap/>
            <w:vAlign w:val="bottom"/>
            <w:hideMark/>
          </w:tcPr>
          <w:p w14:paraId="11F23CC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2.06</w:t>
            </w:r>
          </w:p>
        </w:tc>
        <w:tc>
          <w:tcPr>
            <w:tcW w:w="779" w:type="dxa"/>
            <w:tcBorders>
              <w:top w:val="nil"/>
              <w:left w:val="nil"/>
              <w:bottom w:val="single" w:sz="8" w:space="0" w:color="auto"/>
              <w:right w:val="single" w:sz="4" w:space="0" w:color="auto"/>
            </w:tcBorders>
            <w:shd w:val="clear" w:color="auto" w:fill="auto"/>
            <w:noWrap/>
            <w:vAlign w:val="bottom"/>
            <w:hideMark/>
          </w:tcPr>
          <w:p w14:paraId="151180C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5B86CCE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5D70907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4.08</w:t>
            </w:r>
          </w:p>
        </w:tc>
      </w:tr>
      <w:tr w:rsidR="00A717AF" w:rsidRPr="00A717AF" w14:paraId="34BD9B7D"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004FB6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A2D6A5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B54A5B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6965C30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7FF7DF2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77.14</w:t>
            </w:r>
          </w:p>
        </w:tc>
        <w:tc>
          <w:tcPr>
            <w:tcW w:w="720" w:type="dxa"/>
            <w:tcBorders>
              <w:top w:val="nil"/>
              <w:left w:val="nil"/>
              <w:bottom w:val="single" w:sz="4" w:space="0" w:color="auto"/>
              <w:right w:val="single" w:sz="4" w:space="0" w:color="auto"/>
            </w:tcBorders>
            <w:shd w:val="clear" w:color="auto" w:fill="auto"/>
            <w:noWrap/>
            <w:vAlign w:val="bottom"/>
            <w:hideMark/>
          </w:tcPr>
          <w:p w14:paraId="63398F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1.01</w:t>
            </w:r>
          </w:p>
        </w:tc>
        <w:tc>
          <w:tcPr>
            <w:tcW w:w="901" w:type="dxa"/>
            <w:tcBorders>
              <w:top w:val="nil"/>
              <w:left w:val="nil"/>
              <w:bottom w:val="single" w:sz="4" w:space="0" w:color="auto"/>
              <w:right w:val="single" w:sz="4" w:space="0" w:color="auto"/>
            </w:tcBorders>
            <w:shd w:val="clear" w:color="auto" w:fill="auto"/>
            <w:noWrap/>
            <w:vAlign w:val="bottom"/>
            <w:hideMark/>
          </w:tcPr>
          <w:p w14:paraId="3254259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65.74</w:t>
            </w:r>
          </w:p>
        </w:tc>
        <w:tc>
          <w:tcPr>
            <w:tcW w:w="803" w:type="dxa"/>
            <w:tcBorders>
              <w:top w:val="nil"/>
              <w:left w:val="nil"/>
              <w:bottom w:val="single" w:sz="4" w:space="0" w:color="auto"/>
              <w:right w:val="single" w:sz="4" w:space="0" w:color="auto"/>
            </w:tcBorders>
            <w:shd w:val="clear" w:color="auto" w:fill="auto"/>
            <w:noWrap/>
            <w:vAlign w:val="bottom"/>
            <w:hideMark/>
          </w:tcPr>
          <w:p w14:paraId="6132A9D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1.73</w:t>
            </w:r>
          </w:p>
        </w:tc>
        <w:tc>
          <w:tcPr>
            <w:tcW w:w="779" w:type="dxa"/>
            <w:tcBorders>
              <w:top w:val="nil"/>
              <w:left w:val="nil"/>
              <w:bottom w:val="single" w:sz="4" w:space="0" w:color="auto"/>
              <w:right w:val="single" w:sz="4" w:space="0" w:color="auto"/>
            </w:tcBorders>
            <w:shd w:val="clear" w:color="auto" w:fill="auto"/>
            <w:noWrap/>
            <w:vAlign w:val="bottom"/>
            <w:hideMark/>
          </w:tcPr>
          <w:p w14:paraId="6FAA2F0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6EDA6FB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4CFD83F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2.83</w:t>
            </w:r>
          </w:p>
        </w:tc>
      </w:tr>
      <w:tr w:rsidR="00A717AF" w:rsidRPr="00A717AF" w14:paraId="3A33072D"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902D9A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D65EF2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3A94B08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545844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6EFC7E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66.76</w:t>
            </w:r>
          </w:p>
        </w:tc>
        <w:tc>
          <w:tcPr>
            <w:tcW w:w="720" w:type="dxa"/>
            <w:tcBorders>
              <w:top w:val="nil"/>
              <w:left w:val="nil"/>
              <w:bottom w:val="single" w:sz="4" w:space="0" w:color="auto"/>
              <w:right w:val="single" w:sz="4" w:space="0" w:color="auto"/>
            </w:tcBorders>
            <w:shd w:val="clear" w:color="auto" w:fill="auto"/>
            <w:noWrap/>
            <w:vAlign w:val="bottom"/>
            <w:hideMark/>
          </w:tcPr>
          <w:p w14:paraId="37D56A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1.08</w:t>
            </w:r>
          </w:p>
        </w:tc>
        <w:tc>
          <w:tcPr>
            <w:tcW w:w="901" w:type="dxa"/>
            <w:tcBorders>
              <w:top w:val="nil"/>
              <w:left w:val="nil"/>
              <w:bottom w:val="single" w:sz="4" w:space="0" w:color="auto"/>
              <w:right w:val="single" w:sz="4" w:space="0" w:color="auto"/>
            </w:tcBorders>
            <w:shd w:val="clear" w:color="auto" w:fill="auto"/>
            <w:noWrap/>
            <w:vAlign w:val="bottom"/>
            <w:hideMark/>
          </w:tcPr>
          <w:p w14:paraId="11673C7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70.55</w:t>
            </w:r>
          </w:p>
        </w:tc>
        <w:tc>
          <w:tcPr>
            <w:tcW w:w="803" w:type="dxa"/>
            <w:tcBorders>
              <w:top w:val="nil"/>
              <w:left w:val="nil"/>
              <w:bottom w:val="single" w:sz="4" w:space="0" w:color="auto"/>
              <w:right w:val="single" w:sz="4" w:space="0" w:color="auto"/>
            </w:tcBorders>
            <w:shd w:val="clear" w:color="auto" w:fill="auto"/>
            <w:noWrap/>
            <w:vAlign w:val="bottom"/>
            <w:hideMark/>
          </w:tcPr>
          <w:p w14:paraId="40873C4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2.13</w:t>
            </w:r>
          </w:p>
        </w:tc>
        <w:tc>
          <w:tcPr>
            <w:tcW w:w="779" w:type="dxa"/>
            <w:tcBorders>
              <w:top w:val="nil"/>
              <w:left w:val="nil"/>
              <w:bottom w:val="single" w:sz="4" w:space="0" w:color="auto"/>
              <w:right w:val="single" w:sz="4" w:space="0" w:color="auto"/>
            </w:tcBorders>
            <w:shd w:val="clear" w:color="auto" w:fill="auto"/>
            <w:noWrap/>
            <w:vAlign w:val="bottom"/>
            <w:hideMark/>
          </w:tcPr>
          <w:p w14:paraId="1F205F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37FFD7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6D00290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2.7</w:t>
            </w:r>
          </w:p>
        </w:tc>
      </w:tr>
      <w:tr w:rsidR="00A717AF" w:rsidRPr="00A717AF" w14:paraId="7ACF6592"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2A7192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F7C8B7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17FE303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D8C70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5FC27D4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67.32</w:t>
            </w:r>
          </w:p>
        </w:tc>
        <w:tc>
          <w:tcPr>
            <w:tcW w:w="720" w:type="dxa"/>
            <w:tcBorders>
              <w:top w:val="nil"/>
              <w:left w:val="nil"/>
              <w:bottom w:val="single" w:sz="4" w:space="0" w:color="auto"/>
              <w:right w:val="single" w:sz="4" w:space="0" w:color="auto"/>
            </w:tcBorders>
            <w:shd w:val="clear" w:color="auto" w:fill="auto"/>
            <w:noWrap/>
            <w:vAlign w:val="bottom"/>
            <w:hideMark/>
          </w:tcPr>
          <w:p w14:paraId="434E2CD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0.98</w:t>
            </w:r>
          </w:p>
        </w:tc>
        <w:tc>
          <w:tcPr>
            <w:tcW w:w="901" w:type="dxa"/>
            <w:tcBorders>
              <w:top w:val="nil"/>
              <w:left w:val="nil"/>
              <w:bottom w:val="single" w:sz="4" w:space="0" w:color="auto"/>
              <w:right w:val="single" w:sz="4" w:space="0" w:color="auto"/>
            </w:tcBorders>
            <w:shd w:val="clear" w:color="auto" w:fill="auto"/>
            <w:noWrap/>
            <w:vAlign w:val="bottom"/>
            <w:hideMark/>
          </w:tcPr>
          <w:p w14:paraId="291C337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71.58</w:t>
            </w:r>
          </w:p>
        </w:tc>
        <w:tc>
          <w:tcPr>
            <w:tcW w:w="803" w:type="dxa"/>
            <w:tcBorders>
              <w:top w:val="nil"/>
              <w:left w:val="nil"/>
              <w:bottom w:val="single" w:sz="4" w:space="0" w:color="auto"/>
              <w:right w:val="single" w:sz="4" w:space="0" w:color="auto"/>
            </w:tcBorders>
            <w:shd w:val="clear" w:color="auto" w:fill="auto"/>
            <w:noWrap/>
            <w:vAlign w:val="bottom"/>
            <w:hideMark/>
          </w:tcPr>
          <w:p w14:paraId="39EE340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2.31</w:t>
            </w:r>
          </w:p>
        </w:tc>
        <w:tc>
          <w:tcPr>
            <w:tcW w:w="779" w:type="dxa"/>
            <w:tcBorders>
              <w:top w:val="nil"/>
              <w:left w:val="nil"/>
              <w:bottom w:val="single" w:sz="4" w:space="0" w:color="auto"/>
              <w:right w:val="single" w:sz="4" w:space="0" w:color="auto"/>
            </w:tcBorders>
            <w:shd w:val="clear" w:color="auto" w:fill="auto"/>
            <w:noWrap/>
            <w:vAlign w:val="bottom"/>
            <w:hideMark/>
          </w:tcPr>
          <w:p w14:paraId="024E5F9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13B6BB9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64465FA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2.57</w:t>
            </w:r>
          </w:p>
        </w:tc>
      </w:tr>
      <w:tr w:rsidR="00A717AF" w:rsidRPr="00A717AF" w14:paraId="69F7825F"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01789A3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0ABFD89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7CE3DDD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4CC231B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50F95EE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67.33</w:t>
            </w:r>
          </w:p>
        </w:tc>
        <w:tc>
          <w:tcPr>
            <w:tcW w:w="720" w:type="dxa"/>
            <w:tcBorders>
              <w:top w:val="nil"/>
              <w:left w:val="nil"/>
              <w:bottom w:val="single" w:sz="8" w:space="0" w:color="auto"/>
              <w:right w:val="single" w:sz="4" w:space="0" w:color="auto"/>
            </w:tcBorders>
            <w:shd w:val="clear" w:color="auto" w:fill="auto"/>
            <w:noWrap/>
            <w:vAlign w:val="bottom"/>
            <w:hideMark/>
          </w:tcPr>
          <w:p w14:paraId="09BA39E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0.89</w:t>
            </w:r>
          </w:p>
        </w:tc>
        <w:tc>
          <w:tcPr>
            <w:tcW w:w="901" w:type="dxa"/>
            <w:tcBorders>
              <w:top w:val="nil"/>
              <w:left w:val="nil"/>
              <w:bottom w:val="single" w:sz="8" w:space="0" w:color="auto"/>
              <w:right w:val="single" w:sz="4" w:space="0" w:color="auto"/>
            </w:tcBorders>
            <w:shd w:val="clear" w:color="auto" w:fill="auto"/>
            <w:noWrap/>
            <w:vAlign w:val="bottom"/>
            <w:hideMark/>
          </w:tcPr>
          <w:p w14:paraId="484B398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69.26</w:t>
            </w:r>
          </w:p>
        </w:tc>
        <w:tc>
          <w:tcPr>
            <w:tcW w:w="803" w:type="dxa"/>
            <w:tcBorders>
              <w:top w:val="nil"/>
              <w:left w:val="nil"/>
              <w:bottom w:val="single" w:sz="8" w:space="0" w:color="auto"/>
              <w:right w:val="single" w:sz="4" w:space="0" w:color="auto"/>
            </w:tcBorders>
            <w:shd w:val="clear" w:color="auto" w:fill="auto"/>
            <w:noWrap/>
            <w:vAlign w:val="bottom"/>
            <w:hideMark/>
          </w:tcPr>
          <w:p w14:paraId="08EB43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2.45</w:t>
            </w:r>
          </w:p>
        </w:tc>
        <w:tc>
          <w:tcPr>
            <w:tcW w:w="779" w:type="dxa"/>
            <w:tcBorders>
              <w:top w:val="nil"/>
              <w:left w:val="nil"/>
              <w:bottom w:val="single" w:sz="8" w:space="0" w:color="auto"/>
              <w:right w:val="single" w:sz="4" w:space="0" w:color="auto"/>
            </w:tcBorders>
            <w:shd w:val="clear" w:color="auto" w:fill="auto"/>
            <w:noWrap/>
            <w:vAlign w:val="bottom"/>
            <w:hideMark/>
          </w:tcPr>
          <w:p w14:paraId="449A421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6CE6B93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6A5C175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2.59</w:t>
            </w:r>
          </w:p>
        </w:tc>
      </w:tr>
      <w:tr w:rsidR="00A717AF" w:rsidRPr="00A717AF" w14:paraId="39E6188B"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75171B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w:t>
            </w:r>
          </w:p>
        </w:tc>
        <w:tc>
          <w:tcPr>
            <w:tcW w:w="2692" w:type="dxa"/>
            <w:tcBorders>
              <w:top w:val="nil"/>
              <w:left w:val="nil"/>
              <w:bottom w:val="single" w:sz="4" w:space="0" w:color="auto"/>
              <w:right w:val="single" w:sz="4" w:space="0" w:color="auto"/>
            </w:tcBorders>
            <w:shd w:val="clear" w:color="auto" w:fill="auto"/>
            <w:noWrap/>
            <w:vAlign w:val="bottom"/>
            <w:hideMark/>
          </w:tcPr>
          <w:p w14:paraId="6A8384D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Panin Dubai</w:t>
            </w:r>
          </w:p>
        </w:tc>
        <w:tc>
          <w:tcPr>
            <w:tcW w:w="748" w:type="dxa"/>
            <w:tcBorders>
              <w:top w:val="nil"/>
              <w:left w:val="nil"/>
              <w:bottom w:val="single" w:sz="4" w:space="0" w:color="auto"/>
              <w:right w:val="single" w:sz="4" w:space="0" w:color="auto"/>
            </w:tcBorders>
            <w:shd w:val="clear" w:color="auto" w:fill="auto"/>
            <w:noWrap/>
            <w:vAlign w:val="bottom"/>
            <w:hideMark/>
          </w:tcPr>
          <w:p w14:paraId="528B26E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3F5F87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4EE17D6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97.41</w:t>
            </w:r>
          </w:p>
        </w:tc>
        <w:tc>
          <w:tcPr>
            <w:tcW w:w="720" w:type="dxa"/>
            <w:tcBorders>
              <w:top w:val="nil"/>
              <w:left w:val="nil"/>
              <w:bottom w:val="single" w:sz="4" w:space="0" w:color="auto"/>
              <w:right w:val="single" w:sz="4" w:space="0" w:color="auto"/>
            </w:tcBorders>
            <w:shd w:val="clear" w:color="auto" w:fill="auto"/>
            <w:noWrap/>
            <w:vAlign w:val="bottom"/>
            <w:hideMark/>
          </w:tcPr>
          <w:p w14:paraId="3B93BDB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w:t>
            </w:r>
          </w:p>
        </w:tc>
        <w:tc>
          <w:tcPr>
            <w:tcW w:w="901" w:type="dxa"/>
            <w:tcBorders>
              <w:top w:val="nil"/>
              <w:left w:val="nil"/>
              <w:bottom w:val="single" w:sz="4" w:space="0" w:color="auto"/>
              <w:right w:val="single" w:sz="4" w:space="0" w:color="auto"/>
            </w:tcBorders>
            <w:shd w:val="clear" w:color="auto" w:fill="auto"/>
            <w:noWrap/>
            <w:vAlign w:val="bottom"/>
            <w:hideMark/>
          </w:tcPr>
          <w:p w14:paraId="2DE105C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96.48</w:t>
            </w:r>
          </w:p>
        </w:tc>
        <w:tc>
          <w:tcPr>
            <w:tcW w:w="803" w:type="dxa"/>
            <w:tcBorders>
              <w:top w:val="nil"/>
              <w:left w:val="nil"/>
              <w:bottom w:val="single" w:sz="4" w:space="0" w:color="auto"/>
              <w:right w:val="single" w:sz="4" w:space="0" w:color="auto"/>
            </w:tcBorders>
            <w:shd w:val="clear" w:color="auto" w:fill="auto"/>
            <w:noWrap/>
            <w:vAlign w:val="bottom"/>
            <w:hideMark/>
          </w:tcPr>
          <w:p w14:paraId="2CA7219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0.24</w:t>
            </w:r>
          </w:p>
        </w:tc>
        <w:tc>
          <w:tcPr>
            <w:tcW w:w="779" w:type="dxa"/>
            <w:tcBorders>
              <w:top w:val="nil"/>
              <w:left w:val="nil"/>
              <w:bottom w:val="single" w:sz="4" w:space="0" w:color="auto"/>
              <w:right w:val="single" w:sz="4" w:space="0" w:color="auto"/>
            </w:tcBorders>
            <w:shd w:val="clear" w:color="auto" w:fill="auto"/>
            <w:noWrap/>
            <w:vAlign w:val="bottom"/>
            <w:hideMark/>
          </w:tcPr>
          <w:p w14:paraId="22BFB11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2EF870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0BF4657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0.26</w:t>
            </w:r>
          </w:p>
        </w:tc>
      </w:tr>
      <w:tr w:rsidR="00A717AF" w:rsidRPr="00A717AF" w14:paraId="1BE1A690"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B4865C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376A3D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9777F2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285639D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EF6915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99.86</w:t>
            </w:r>
          </w:p>
        </w:tc>
        <w:tc>
          <w:tcPr>
            <w:tcW w:w="720" w:type="dxa"/>
            <w:tcBorders>
              <w:top w:val="nil"/>
              <w:left w:val="nil"/>
              <w:bottom w:val="single" w:sz="4" w:space="0" w:color="auto"/>
              <w:right w:val="single" w:sz="4" w:space="0" w:color="auto"/>
            </w:tcBorders>
            <w:shd w:val="clear" w:color="auto" w:fill="auto"/>
            <w:noWrap/>
            <w:vAlign w:val="bottom"/>
            <w:hideMark/>
          </w:tcPr>
          <w:p w14:paraId="2432064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2.59</w:t>
            </w:r>
          </w:p>
        </w:tc>
        <w:tc>
          <w:tcPr>
            <w:tcW w:w="901" w:type="dxa"/>
            <w:tcBorders>
              <w:top w:val="nil"/>
              <w:left w:val="nil"/>
              <w:bottom w:val="single" w:sz="4" w:space="0" w:color="auto"/>
              <w:right w:val="single" w:sz="4" w:space="0" w:color="auto"/>
            </w:tcBorders>
            <w:shd w:val="clear" w:color="auto" w:fill="auto"/>
            <w:noWrap/>
            <w:vAlign w:val="bottom"/>
            <w:hideMark/>
          </w:tcPr>
          <w:p w14:paraId="2E27A59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96.65</w:t>
            </w:r>
          </w:p>
        </w:tc>
        <w:tc>
          <w:tcPr>
            <w:tcW w:w="803" w:type="dxa"/>
            <w:tcBorders>
              <w:top w:val="nil"/>
              <w:left w:val="nil"/>
              <w:bottom w:val="single" w:sz="4" w:space="0" w:color="auto"/>
              <w:right w:val="single" w:sz="4" w:space="0" w:color="auto"/>
            </w:tcBorders>
            <w:shd w:val="clear" w:color="auto" w:fill="auto"/>
            <w:noWrap/>
            <w:vAlign w:val="bottom"/>
            <w:hideMark/>
          </w:tcPr>
          <w:p w14:paraId="4207620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779" w:type="dxa"/>
            <w:tcBorders>
              <w:top w:val="nil"/>
              <w:left w:val="nil"/>
              <w:bottom w:val="single" w:sz="4" w:space="0" w:color="auto"/>
              <w:right w:val="single" w:sz="4" w:space="0" w:color="auto"/>
            </w:tcBorders>
            <w:shd w:val="clear" w:color="auto" w:fill="auto"/>
            <w:noWrap/>
            <w:vAlign w:val="bottom"/>
            <w:hideMark/>
          </w:tcPr>
          <w:p w14:paraId="304767E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3E6AC55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2121771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r>
      <w:tr w:rsidR="00A717AF" w:rsidRPr="00A717AF" w14:paraId="6986B115"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ABF9E8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43288E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1BBAFB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184FA04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41C44CC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98.2</w:t>
            </w:r>
          </w:p>
        </w:tc>
        <w:tc>
          <w:tcPr>
            <w:tcW w:w="720" w:type="dxa"/>
            <w:tcBorders>
              <w:top w:val="nil"/>
              <w:left w:val="nil"/>
              <w:bottom w:val="single" w:sz="4" w:space="0" w:color="auto"/>
              <w:right w:val="single" w:sz="4" w:space="0" w:color="auto"/>
            </w:tcBorders>
            <w:shd w:val="clear" w:color="auto" w:fill="auto"/>
            <w:noWrap/>
            <w:vAlign w:val="bottom"/>
            <w:hideMark/>
          </w:tcPr>
          <w:p w14:paraId="22C2A41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2.62</w:t>
            </w:r>
          </w:p>
        </w:tc>
        <w:tc>
          <w:tcPr>
            <w:tcW w:w="901" w:type="dxa"/>
            <w:tcBorders>
              <w:top w:val="nil"/>
              <w:left w:val="nil"/>
              <w:bottom w:val="single" w:sz="4" w:space="0" w:color="auto"/>
              <w:right w:val="single" w:sz="4" w:space="0" w:color="auto"/>
            </w:tcBorders>
            <w:shd w:val="clear" w:color="auto" w:fill="auto"/>
            <w:noWrap/>
            <w:vAlign w:val="bottom"/>
            <w:hideMark/>
          </w:tcPr>
          <w:p w14:paraId="201D135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96.95</w:t>
            </w:r>
          </w:p>
        </w:tc>
        <w:tc>
          <w:tcPr>
            <w:tcW w:w="803" w:type="dxa"/>
            <w:tcBorders>
              <w:top w:val="nil"/>
              <w:left w:val="nil"/>
              <w:bottom w:val="single" w:sz="4" w:space="0" w:color="auto"/>
              <w:right w:val="single" w:sz="4" w:space="0" w:color="auto"/>
            </w:tcBorders>
            <w:shd w:val="clear" w:color="auto" w:fill="auto"/>
            <w:noWrap/>
            <w:vAlign w:val="bottom"/>
            <w:hideMark/>
          </w:tcPr>
          <w:p w14:paraId="167BD16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c>
          <w:tcPr>
            <w:tcW w:w="779" w:type="dxa"/>
            <w:tcBorders>
              <w:top w:val="nil"/>
              <w:left w:val="nil"/>
              <w:bottom w:val="single" w:sz="4" w:space="0" w:color="auto"/>
              <w:right w:val="single" w:sz="4" w:space="0" w:color="auto"/>
            </w:tcBorders>
            <w:shd w:val="clear" w:color="auto" w:fill="auto"/>
            <w:noWrap/>
            <w:vAlign w:val="bottom"/>
            <w:hideMark/>
          </w:tcPr>
          <w:p w14:paraId="271D9D0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361F223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637062A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0.57</w:t>
            </w:r>
          </w:p>
        </w:tc>
      </w:tr>
      <w:tr w:rsidR="00A717AF" w:rsidRPr="00A717AF" w14:paraId="550EB153"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F4466D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E2A3BB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2542C8C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0E1C811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768FFA5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99.42</w:t>
            </w:r>
          </w:p>
        </w:tc>
        <w:tc>
          <w:tcPr>
            <w:tcW w:w="720" w:type="dxa"/>
            <w:tcBorders>
              <w:top w:val="nil"/>
              <w:left w:val="nil"/>
              <w:bottom w:val="single" w:sz="8" w:space="0" w:color="auto"/>
              <w:right w:val="single" w:sz="4" w:space="0" w:color="auto"/>
            </w:tcBorders>
            <w:shd w:val="clear" w:color="auto" w:fill="auto"/>
            <w:noWrap/>
            <w:vAlign w:val="bottom"/>
            <w:hideMark/>
          </w:tcPr>
          <w:p w14:paraId="0C837F9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2.45</w:t>
            </w:r>
          </w:p>
        </w:tc>
        <w:tc>
          <w:tcPr>
            <w:tcW w:w="901" w:type="dxa"/>
            <w:tcBorders>
              <w:top w:val="nil"/>
              <w:left w:val="nil"/>
              <w:bottom w:val="single" w:sz="8" w:space="0" w:color="auto"/>
              <w:right w:val="single" w:sz="4" w:space="0" w:color="auto"/>
            </w:tcBorders>
            <w:shd w:val="clear" w:color="auto" w:fill="auto"/>
            <w:noWrap/>
            <w:vAlign w:val="bottom"/>
            <w:hideMark/>
          </w:tcPr>
          <w:p w14:paraId="2BC1E5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92.89</w:t>
            </w:r>
          </w:p>
        </w:tc>
        <w:tc>
          <w:tcPr>
            <w:tcW w:w="803" w:type="dxa"/>
            <w:tcBorders>
              <w:top w:val="nil"/>
              <w:left w:val="nil"/>
              <w:bottom w:val="single" w:sz="8" w:space="0" w:color="auto"/>
              <w:right w:val="single" w:sz="4" w:space="0" w:color="auto"/>
            </w:tcBorders>
            <w:shd w:val="clear" w:color="auto" w:fill="auto"/>
            <w:noWrap/>
            <w:vAlign w:val="bottom"/>
            <w:hideMark/>
          </w:tcPr>
          <w:p w14:paraId="487DC5F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0.05</w:t>
            </w:r>
          </w:p>
        </w:tc>
        <w:tc>
          <w:tcPr>
            <w:tcW w:w="779" w:type="dxa"/>
            <w:tcBorders>
              <w:top w:val="nil"/>
              <w:left w:val="nil"/>
              <w:bottom w:val="single" w:sz="8" w:space="0" w:color="auto"/>
              <w:right w:val="single" w:sz="4" w:space="0" w:color="auto"/>
            </w:tcBorders>
            <w:shd w:val="clear" w:color="auto" w:fill="auto"/>
            <w:noWrap/>
            <w:vAlign w:val="bottom"/>
            <w:hideMark/>
          </w:tcPr>
          <w:p w14:paraId="1C21950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4F5F6C7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1AD0BDD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0.06</w:t>
            </w:r>
          </w:p>
        </w:tc>
      </w:tr>
      <w:tr w:rsidR="00A717AF" w:rsidRPr="00A717AF" w14:paraId="4B93C98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FB592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3B0A8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B3C538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245CF1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1C9D3FB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98.91</w:t>
            </w:r>
          </w:p>
        </w:tc>
        <w:tc>
          <w:tcPr>
            <w:tcW w:w="720" w:type="dxa"/>
            <w:tcBorders>
              <w:top w:val="nil"/>
              <w:left w:val="nil"/>
              <w:bottom w:val="single" w:sz="4" w:space="0" w:color="auto"/>
              <w:right w:val="single" w:sz="4" w:space="0" w:color="auto"/>
            </w:tcBorders>
            <w:shd w:val="clear" w:color="auto" w:fill="auto"/>
            <w:noWrap/>
            <w:vAlign w:val="bottom"/>
            <w:hideMark/>
          </w:tcPr>
          <w:p w14:paraId="57A2065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3.53</w:t>
            </w:r>
          </w:p>
        </w:tc>
        <w:tc>
          <w:tcPr>
            <w:tcW w:w="901" w:type="dxa"/>
            <w:tcBorders>
              <w:top w:val="nil"/>
              <w:left w:val="nil"/>
              <w:bottom w:val="single" w:sz="4" w:space="0" w:color="auto"/>
              <w:right w:val="single" w:sz="4" w:space="0" w:color="auto"/>
            </w:tcBorders>
            <w:shd w:val="clear" w:color="auto" w:fill="auto"/>
            <w:noWrap/>
            <w:vAlign w:val="bottom"/>
            <w:hideMark/>
          </w:tcPr>
          <w:p w14:paraId="7DD99CD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92.21</w:t>
            </w:r>
          </w:p>
        </w:tc>
        <w:tc>
          <w:tcPr>
            <w:tcW w:w="803" w:type="dxa"/>
            <w:tcBorders>
              <w:top w:val="nil"/>
              <w:left w:val="nil"/>
              <w:bottom w:val="single" w:sz="4" w:space="0" w:color="auto"/>
              <w:right w:val="single" w:sz="4" w:space="0" w:color="auto"/>
            </w:tcBorders>
            <w:shd w:val="clear" w:color="auto" w:fill="auto"/>
            <w:noWrap/>
            <w:vAlign w:val="bottom"/>
            <w:hideMark/>
          </w:tcPr>
          <w:p w14:paraId="20635D5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w:t>
            </w:r>
          </w:p>
        </w:tc>
        <w:tc>
          <w:tcPr>
            <w:tcW w:w="779" w:type="dxa"/>
            <w:tcBorders>
              <w:top w:val="nil"/>
              <w:left w:val="nil"/>
              <w:bottom w:val="single" w:sz="4" w:space="0" w:color="auto"/>
              <w:right w:val="single" w:sz="4" w:space="0" w:color="auto"/>
            </w:tcBorders>
            <w:shd w:val="clear" w:color="auto" w:fill="auto"/>
            <w:noWrap/>
            <w:vAlign w:val="bottom"/>
            <w:hideMark/>
          </w:tcPr>
          <w:p w14:paraId="1EFFCBA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5634E71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4691346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w:t>
            </w:r>
          </w:p>
        </w:tc>
      </w:tr>
      <w:tr w:rsidR="00A717AF" w:rsidRPr="00A717AF" w14:paraId="10425FE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FA71AC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8BB433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30EB02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588CF3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C814A6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99.33</w:t>
            </w:r>
          </w:p>
        </w:tc>
        <w:tc>
          <w:tcPr>
            <w:tcW w:w="720" w:type="dxa"/>
            <w:tcBorders>
              <w:top w:val="nil"/>
              <w:left w:val="nil"/>
              <w:bottom w:val="single" w:sz="4" w:space="0" w:color="auto"/>
              <w:right w:val="single" w:sz="4" w:space="0" w:color="auto"/>
            </w:tcBorders>
            <w:shd w:val="clear" w:color="auto" w:fill="auto"/>
            <w:noWrap/>
            <w:vAlign w:val="bottom"/>
            <w:hideMark/>
          </w:tcPr>
          <w:p w14:paraId="2710A6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3.24</w:t>
            </w:r>
          </w:p>
        </w:tc>
        <w:tc>
          <w:tcPr>
            <w:tcW w:w="901" w:type="dxa"/>
            <w:tcBorders>
              <w:top w:val="nil"/>
              <w:left w:val="nil"/>
              <w:bottom w:val="single" w:sz="4" w:space="0" w:color="auto"/>
              <w:right w:val="single" w:sz="4" w:space="0" w:color="auto"/>
            </w:tcBorders>
            <w:shd w:val="clear" w:color="auto" w:fill="auto"/>
            <w:noWrap/>
            <w:vAlign w:val="bottom"/>
            <w:hideMark/>
          </w:tcPr>
          <w:p w14:paraId="44D3BFC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92.07</w:t>
            </w:r>
          </w:p>
        </w:tc>
        <w:tc>
          <w:tcPr>
            <w:tcW w:w="803" w:type="dxa"/>
            <w:tcBorders>
              <w:top w:val="nil"/>
              <w:left w:val="nil"/>
              <w:bottom w:val="single" w:sz="4" w:space="0" w:color="auto"/>
              <w:right w:val="single" w:sz="4" w:space="0" w:color="auto"/>
            </w:tcBorders>
            <w:shd w:val="clear" w:color="auto" w:fill="auto"/>
            <w:noWrap/>
            <w:vAlign w:val="bottom"/>
            <w:hideMark/>
          </w:tcPr>
          <w:p w14:paraId="0A7115B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0.05</w:t>
            </w:r>
          </w:p>
        </w:tc>
        <w:tc>
          <w:tcPr>
            <w:tcW w:w="779" w:type="dxa"/>
            <w:tcBorders>
              <w:top w:val="nil"/>
              <w:left w:val="nil"/>
              <w:bottom w:val="single" w:sz="4" w:space="0" w:color="auto"/>
              <w:right w:val="single" w:sz="4" w:space="0" w:color="auto"/>
            </w:tcBorders>
            <w:shd w:val="clear" w:color="auto" w:fill="auto"/>
            <w:noWrap/>
            <w:vAlign w:val="bottom"/>
            <w:hideMark/>
          </w:tcPr>
          <w:p w14:paraId="2F5B51A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5D57EE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1176A91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0.05</w:t>
            </w:r>
          </w:p>
        </w:tc>
      </w:tr>
      <w:tr w:rsidR="00A717AF" w:rsidRPr="00A717AF" w14:paraId="042B91A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D66EF3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0F5302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9455A6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24AAF70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4DD3321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99.54</w:t>
            </w:r>
          </w:p>
        </w:tc>
        <w:tc>
          <w:tcPr>
            <w:tcW w:w="720" w:type="dxa"/>
            <w:tcBorders>
              <w:top w:val="nil"/>
              <w:left w:val="nil"/>
              <w:bottom w:val="single" w:sz="4" w:space="0" w:color="auto"/>
              <w:right w:val="single" w:sz="4" w:space="0" w:color="auto"/>
            </w:tcBorders>
            <w:shd w:val="clear" w:color="auto" w:fill="auto"/>
            <w:noWrap/>
            <w:vAlign w:val="bottom"/>
            <w:hideMark/>
          </w:tcPr>
          <w:p w14:paraId="3A365E5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3.16</w:t>
            </w:r>
          </w:p>
        </w:tc>
        <w:tc>
          <w:tcPr>
            <w:tcW w:w="901" w:type="dxa"/>
            <w:tcBorders>
              <w:top w:val="nil"/>
              <w:left w:val="nil"/>
              <w:bottom w:val="single" w:sz="4" w:space="0" w:color="auto"/>
              <w:right w:val="single" w:sz="4" w:space="0" w:color="auto"/>
            </w:tcBorders>
            <w:shd w:val="clear" w:color="auto" w:fill="auto"/>
            <w:noWrap/>
            <w:vAlign w:val="bottom"/>
            <w:hideMark/>
          </w:tcPr>
          <w:p w14:paraId="52CD5D2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92.58</w:t>
            </w:r>
          </w:p>
        </w:tc>
        <w:tc>
          <w:tcPr>
            <w:tcW w:w="803" w:type="dxa"/>
            <w:tcBorders>
              <w:top w:val="nil"/>
              <w:left w:val="nil"/>
              <w:bottom w:val="single" w:sz="4" w:space="0" w:color="auto"/>
              <w:right w:val="single" w:sz="4" w:space="0" w:color="auto"/>
            </w:tcBorders>
            <w:shd w:val="clear" w:color="auto" w:fill="auto"/>
            <w:noWrap/>
            <w:vAlign w:val="bottom"/>
            <w:hideMark/>
          </w:tcPr>
          <w:p w14:paraId="2B7CB56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c>
          <w:tcPr>
            <w:tcW w:w="779" w:type="dxa"/>
            <w:tcBorders>
              <w:top w:val="nil"/>
              <w:left w:val="nil"/>
              <w:bottom w:val="single" w:sz="4" w:space="0" w:color="auto"/>
              <w:right w:val="single" w:sz="4" w:space="0" w:color="auto"/>
            </w:tcBorders>
            <w:shd w:val="clear" w:color="auto" w:fill="auto"/>
            <w:noWrap/>
            <w:vAlign w:val="bottom"/>
            <w:hideMark/>
          </w:tcPr>
          <w:p w14:paraId="6A482EB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6E3638A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3128C57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r>
      <w:tr w:rsidR="00A717AF" w:rsidRPr="00A717AF" w14:paraId="5ECC858A"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67EF14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EFB338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25F533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4AD5585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75AC0F7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92.74</w:t>
            </w:r>
          </w:p>
        </w:tc>
        <w:tc>
          <w:tcPr>
            <w:tcW w:w="720" w:type="dxa"/>
            <w:tcBorders>
              <w:top w:val="nil"/>
              <w:left w:val="nil"/>
              <w:bottom w:val="single" w:sz="8" w:space="0" w:color="auto"/>
              <w:right w:val="single" w:sz="4" w:space="0" w:color="auto"/>
            </w:tcBorders>
            <w:shd w:val="clear" w:color="auto" w:fill="auto"/>
            <w:noWrap/>
            <w:vAlign w:val="bottom"/>
            <w:hideMark/>
          </w:tcPr>
          <w:p w14:paraId="64DA826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0.94</w:t>
            </w:r>
          </w:p>
        </w:tc>
        <w:tc>
          <w:tcPr>
            <w:tcW w:w="901" w:type="dxa"/>
            <w:tcBorders>
              <w:top w:val="nil"/>
              <w:left w:val="nil"/>
              <w:bottom w:val="single" w:sz="8" w:space="0" w:color="auto"/>
              <w:right w:val="single" w:sz="4" w:space="0" w:color="auto"/>
            </w:tcBorders>
            <w:shd w:val="clear" w:color="auto" w:fill="auto"/>
            <w:noWrap/>
            <w:vAlign w:val="bottom"/>
            <w:hideMark/>
          </w:tcPr>
          <w:p w14:paraId="2DCA77F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92.87</w:t>
            </w:r>
          </w:p>
        </w:tc>
        <w:tc>
          <w:tcPr>
            <w:tcW w:w="803" w:type="dxa"/>
            <w:tcBorders>
              <w:top w:val="nil"/>
              <w:left w:val="nil"/>
              <w:bottom w:val="single" w:sz="8" w:space="0" w:color="auto"/>
              <w:right w:val="single" w:sz="4" w:space="0" w:color="auto"/>
            </w:tcBorders>
            <w:shd w:val="clear" w:color="auto" w:fill="auto"/>
            <w:noWrap/>
            <w:vAlign w:val="bottom"/>
            <w:hideMark/>
          </w:tcPr>
          <w:p w14:paraId="4B69664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7.37</w:t>
            </w:r>
          </w:p>
        </w:tc>
        <w:tc>
          <w:tcPr>
            <w:tcW w:w="779" w:type="dxa"/>
            <w:tcBorders>
              <w:top w:val="nil"/>
              <w:left w:val="nil"/>
              <w:bottom w:val="single" w:sz="8" w:space="0" w:color="auto"/>
              <w:right w:val="single" w:sz="4" w:space="0" w:color="auto"/>
            </w:tcBorders>
            <w:shd w:val="clear" w:color="auto" w:fill="auto"/>
            <w:noWrap/>
            <w:vAlign w:val="bottom"/>
            <w:hideMark/>
          </w:tcPr>
          <w:p w14:paraId="2585449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04A5922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5EE3A8B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6.72</w:t>
            </w:r>
          </w:p>
        </w:tc>
      </w:tr>
      <w:tr w:rsidR="00A717AF" w:rsidRPr="00A717AF" w14:paraId="5D619518"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72BF22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BF56EA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31A3B8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70EF44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26274CF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82.73</w:t>
            </w:r>
          </w:p>
        </w:tc>
        <w:tc>
          <w:tcPr>
            <w:tcW w:w="720" w:type="dxa"/>
            <w:tcBorders>
              <w:top w:val="nil"/>
              <w:left w:val="nil"/>
              <w:bottom w:val="single" w:sz="4" w:space="0" w:color="auto"/>
              <w:right w:val="single" w:sz="4" w:space="0" w:color="auto"/>
            </w:tcBorders>
            <w:shd w:val="clear" w:color="auto" w:fill="auto"/>
            <w:noWrap/>
            <w:vAlign w:val="bottom"/>
            <w:hideMark/>
          </w:tcPr>
          <w:p w14:paraId="4CC0802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0.89</w:t>
            </w:r>
          </w:p>
        </w:tc>
        <w:tc>
          <w:tcPr>
            <w:tcW w:w="901" w:type="dxa"/>
            <w:tcBorders>
              <w:top w:val="nil"/>
              <w:left w:val="nil"/>
              <w:bottom w:val="single" w:sz="4" w:space="0" w:color="auto"/>
              <w:right w:val="single" w:sz="4" w:space="0" w:color="auto"/>
            </w:tcBorders>
            <w:shd w:val="clear" w:color="auto" w:fill="auto"/>
            <w:noWrap/>
            <w:vAlign w:val="bottom"/>
            <w:hideMark/>
          </w:tcPr>
          <w:p w14:paraId="10019C5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93.65</w:t>
            </w:r>
          </w:p>
        </w:tc>
        <w:tc>
          <w:tcPr>
            <w:tcW w:w="803" w:type="dxa"/>
            <w:tcBorders>
              <w:top w:val="nil"/>
              <w:left w:val="nil"/>
              <w:bottom w:val="single" w:sz="4" w:space="0" w:color="auto"/>
              <w:right w:val="single" w:sz="4" w:space="0" w:color="auto"/>
            </w:tcBorders>
            <w:shd w:val="clear" w:color="auto" w:fill="auto"/>
            <w:noWrap/>
            <w:vAlign w:val="bottom"/>
            <w:hideMark/>
          </w:tcPr>
          <w:p w14:paraId="28D730E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79" w:type="dxa"/>
            <w:tcBorders>
              <w:top w:val="nil"/>
              <w:left w:val="nil"/>
              <w:bottom w:val="single" w:sz="4" w:space="0" w:color="auto"/>
              <w:right w:val="single" w:sz="4" w:space="0" w:color="auto"/>
            </w:tcBorders>
            <w:shd w:val="clear" w:color="auto" w:fill="auto"/>
            <w:noWrap/>
            <w:vAlign w:val="bottom"/>
            <w:hideMark/>
          </w:tcPr>
          <w:p w14:paraId="627B3D4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2CEB555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5B36B8E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1.24</w:t>
            </w:r>
          </w:p>
        </w:tc>
      </w:tr>
      <w:tr w:rsidR="00A717AF" w:rsidRPr="00A717AF" w14:paraId="5C4F9F2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3A1A59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B5B677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C9CAAC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1151566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86CCF1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72.21</w:t>
            </w:r>
          </w:p>
        </w:tc>
        <w:tc>
          <w:tcPr>
            <w:tcW w:w="720" w:type="dxa"/>
            <w:tcBorders>
              <w:top w:val="nil"/>
              <w:left w:val="nil"/>
              <w:bottom w:val="single" w:sz="4" w:space="0" w:color="auto"/>
              <w:right w:val="single" w:sz="4" w:space="0" w:color="auto"/>
            </w:tcBorders>
            <w:shd w:val="clear" w:color="auto" w:fill="auto"/>
            <w:noWrap/>
            <w:vAlign w:val="bottom"/>
            <w:hideMark/>
          </w:tcPr>
          <w:p w14:paraId="015264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2.11</w:t>
            </w:r>
          </w:p>
        </w:tc>
        <w:tc>
          <w:tcPr>
            <w:tcW w:w="901" w:type="dxa"/>
            <w:tcBorders>
              <w:top w:val="nil"/>
              <w:left w:val="nil"/>
              <w:bottom w:val="single" w:sz="4" w:space="0" w:color="auto"/>
              <w:right w:val="single" w:sz="4" w:space="0" w:color="auto"/>
            </w:tcBorders>
            <w:shd w:val="clear" w:color="auto" w:fill="auto"/>
            <w:noWrap/>
            <w:vAlign w:val="bottom"/>
            <w:hideMark/>
          </w:tcPr>
          <w:p w14:paraId="50EB26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94.58</w:t>
            </w:r>
          </w:p>
        </w:tc>
        <w:tc>
          <w:tcPr>
            <w:tcW w:w="803" w:type="dxa"/>
            <w:tcBorders>
              <w:top w:val="nil"/>
              <w:left w:val="nil"/>
              <w:bottom w:val="single" w:sz="4" w:space="0" w:color="auto"/>
              <w:right w:val="single" w:sz="4" w:space="0" w:color="auto"/>
            </w:tcBorders>
            <w:shd w:val="clear" w:color="auto" w:fill="auto"/>
            <w:noWrap/>
            <w:vAlign w:val="bottom"/>
            <w:hideMark/>
          </w:tcPr>
          <w:p w14:paraId="6840C2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2.11</w:t>
            </w:r>
          </w:p>
        </w:tc>
        <w:tc>
          <w:tcPr>
            <w:tcW w:w="779" w:type="dxa"/>
            <w:tcBorders>
              <w:top w:val="nil"/>
              <w:left w:val="nil"/>
              <w:bottom w:val="single" w:sz="4" w:space="0" w:color="auto"/>
              <w:right w:val="single" w:sz="4" w:space="0" w:color="auto"/>
            </w:tcBorders>
            <w:shd w:val="clear" w:color="auto" w:fill="auto"/>
            <w:noWrap/>
            <w:vAlign w:val="bottom"/>
            <w:hideMark/>
          </w:tcPr>
          <w:p w14:paraId="176789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7A1E64C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7B0DD27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1.97</w:t>
            </w:r>
          </w:p>
        </w:tc>
      </w:tr>
      <w:tr w:rsidR="00A717AF" w:rsidRPr="00A717AF" w14:paraId="5920C7E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599947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FE1E91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38B79F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775698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6E5ECE1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72.83</w:t>
            </w:r>
          </w:p>
        </w:tc>
        <w:tc>
          <w:tcPr>
            <w:tcW w:w="720" w:type="dxa"/>
            <w:tcBorders>
              <w:top w:val="nil"/>
              <w:left w:val="nil"/>
              <w:bottom w:val="single" w:sz="4" w:space="0" w:color="auto"/>
              <w:right w:val="single" w:sz="4" w:space="0" w:color="auto"/>
            </w:tcBorders>
            <w:shd w:val="clear" w:color="auto" w:fill="auto"/>
            <w:noWrap/>
            <w:vAlign w:val="bottom"/>
            <w:hideMark/>
          </w:tcPr>
          <w:p w14:paraId="461525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2.44</w:t>
            </w:r>
          </w:p>
        </w:tc>
        <w:tc>
          <w:tcPr>
            <w:tcW w:w="901" w:type="dxa"/>
            <w:tcBorders>
              <w:top w:val="nil"/>
              <w:left w:val="nil"/>
              <w:bottom w:val="single" w:sz="4" w:space="0" w:color="auto"/>
              <w:right w:val="single" w:sz="4" w:space="0" w:color="auto"/>
            </w:tcBorders>
            <w:shd w:val="clear" w:color="auto" w:fill="auto"/>
            <w:noWrap/>
            <w:vAlign w:val="bottom"/>
            <w:hideMark/>
          </w:tcPr>
          <w:p w14:paraId="343AE4F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95.14</w:t>
            </w:r>
          </w:p>
        </w:tc>
        <w:tc>
          <w:tcPr>
            <w:tcW w:w="803" w:type="dxa"/>
            <w:tcBorders>
              <w:top w:val="nil"/>
              <w:left w:val="nil"/>
              <w:bottom w:val="single" w:sz="4" w:space="0" w:color="auto"/>
              <w:right w:val="single" w:sz="4" w:space="0" w:color="auto"/>
            </w:tcBorders>
            <w:shd w:val="clear" w:color="auto" w:fill="auto"/>
            <w:noWrap/>
            <w:vAlign w:val="bottom"/>
            <w:hideMark/>
          </w:tcPr>
          <w:p w14:paraId="526FE7D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2.18</w:t>
            </w:r>
          </w:p>
        </w:tc>
        <w:tc>
          <w:tcPr>
            <w:tcW w:w="779" w:type="dxa"/>
            <w:tcBorders>
              <w:top w:val="nil"/>
              <w:left w:val="nil"/>
              <w:bottom w:val="single" w:sz="4" w:space="0" w:color="auto"/>
              <w:right w:val="single" w:sz="4" w:space="0" w:color="auto"/>
            </w:tcBorders>
            <w:shd w:val="clear" w:color="auto" w:fill="auto"/>
            <w:noWrap/>
            <w:vAlign w:val="bottom"/>
            <w:hideMark/>
          </w:tcPr>
          <w:p w14:paraId="2A1E48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66C39FB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79D41B1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2.03</w:t>
            </w:r>
          </w:p>
        </w:tc>
      </w:tr>
      <w:tr w:rsidR="00A717AF" w:rsidRPr="00A717AF" w14:paraId="6F2F95BF"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59A1D4B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306B3F1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1D60F6F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2BEECA0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02CA45A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76.99</w:t>
            </w:r>
          </w:p>
        </w:tc>
        <w:tc>
          <w:tcPr>
            <w:tcW w:w="720" w:type="dxa"/>
            <w:tcBorders>
              <w:top w:val="nil"/>
              <w:left w:val="nil"/>
              <w:bottom w:val="single" w:sz="8" w:space="0" w:color="auto"/>
              <w:right w:val="single" w:sz="4" w:space="0" w:color="auto"/>
            </w:tcBorders>
            <w:shd w:val="clear" w:color="auto" w:fill="auto"/>
            <w:noWrap/>
            <w:vAlign w:val="bottom"/>
            <w:hideMark/>
          </w:tcPr>
          <w:p w14:paraId="24DE742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1.91</w:t>
            </w:r>
          </w:p>
        </w:tc>
        <w:tc>
          <w:tcPr>
            <w:tcW w:w="901" w:type="dxa"/>
            <w:tcBorders>
              <w:top w:val="nil"/>
              <w:left w:val="nil"/>
              <w:bottom w:val="single" w:sz="8" w:space="0" w:color="auto"/>
              <w:right w:val="single" w:sz="4" w:space="0" w:color="auto"/>
            </w:tcBorders>
            <w:shd w:val="clear" w:color="auto" w:fill="auto"/>
            <w:noWrap/>
            <w:vAlign w:val="bottom"/>
            <w:hideMark/>
          </w:tcPr>
          <w:p w14:paraId="051AD24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94.6</w:t>
            </w:r>
          </w:p>
        </w:tc>
        <w:tc>
          <w:tcPr>
            <w:tcW w:w="803" w:type="dxa"/>
            <w:tcBorders>
              <w:top w:val="nil"/>
              <w:left w:val="nil"/>
              <w:bottom w:val="single" w:sz="8" w:space="0" w:color="auto"/>
              <w:right w:val="single" w:sz="4" w:space="0" w:color="auto"/>
            </w:tcBorders>
            <w:shd w:val="clear" w:color="auto" w:fill="auto"/>
            <w:noWrap/>
            <w:vAlign w:val="bottom"/>
            <w:hideMark/>
          </w:tcPr>
          <w:p w14:paraId="710139D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1.92</w:t>
            </w:r>
          </w:p>
        </w:tc>
        <w:tc>
          <w:tcPr>
            <w:tcW w:w="779" w:type="dxa"/>
            <w:tcBorders>
              <w:top w:val="nil"/>
              <w:left w:val="nil"/>
              <w:bottom w:val="single" w:sz="8" w:space="0" w:color="auto"/>
              <w:right w:val="single" w:sz="4" w:space="0" w:color="auto"/>
            </w:tcBorders>
            <w:shd w:val="clear" w:color="auto" w:fill="auto"/>
            <w:noWrap/>
            <w:vAlign w:val="bottom"/>
            <w:hideMark/>
          </w:tcPr>
          <w:p w14:paraId="5715D83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7C144C1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31B7B1D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1.79</w:t>
            </w:r>
          </w:p>
        </w:tc>
      </w:tr>
      <w:tr w:rsidR="00A717AF" w:rsidRPr="00A717AF" w14:paraId="0EC1C5B5"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F90A32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w:t>
            </w:r>
          </w:p>
        </w:tc>
        <w:tc>
          <w:tcPr>
            <w:tcW w:w="2692" w:type="dxa"/>
            <w:tcBorders>
              <w:top w:val="nil"/>
              <w:left w:val="nil"/>
              <w:bottom w:val="single" w:sz="4" w:space="0" w:color="auto"/>
              <w:right w:val="single" w:sz="4" w:space="0" w:color="auto"/>
            </w:tcBorders>
            <w:shd w:val="clear" w:color="auto" w:fill="auto"/>
            <w:noWrap/>
            <w:vAlign w:val="bottom"/>
            <w:hideMark/>
          </w:tcPr>
          <w:p w14:paraId="3ACF858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xml:space="preserve">Bank KB </w:t>
            </w:r>
            <w:proofErr w:type="spellStart"/>
            <w:r w:rsidRPr="00A717AF">
              <w:rPr>
                <w:rFonts w:asciiTheme="majorBidi" w:eastAsia="Times New Roman" w:hAnsiTheme="majorBidi" w:cstheme="majorBidi"/>
                <w:color w:val="000000"/>
                <w:lang w:eastAsia="en-ID"/>
              </w:rPr>
              <w:t>Bukopin</w:t>
            </w:r>
            <w:proofErr w:type="spellEnd"/>
            <w:r w:rsidRPr="00A717AF">
              <w:rPr>
                <w:rFonts w:asciiTheme="majorBidi" w:eastAsia="Times New Roman" w:hAnsiTheme="majorBidi" w:cstheme="majorBidi"/>
                <w:color w:val="000000"/>
                <w:lang w:eastAsia="en-ID"/>
              </w:rPr>
              <w:t xml:space="preserve"> Syariah</w:t>
            </w:r>
          </w:p>
        </w:tc>
        <w:tc>
          <w:tcPr>
            <w:tcW w:w="748" w:type="dxa"/>
            <w:tcBorders>
              <w:top w:val="nil"/>
              <w:left w:val="nil"/>
              <w:bottom w:val="single" w:sz="4" w:space="0" w:color="auto"/>
              <w:right w:val="single" w:sz="4" w:space="0" w:color="auto"/>
            </w:tcBorders>
            <w:shd w:val="clear" w:color="auto" w:fill="auto"/>
            <w:noWrap/>
            <w:vAlign w:val="bottom"/>
            <w:hideMark/>
          </w:tcPr>
          <w:p w14:paraId="46416F2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5751AA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730C4B5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98.86</w:t>
            </w:r>
          </w:p>
        </w:tc>
        <w:tc>
          <w:tcPr>
            <w:tcW w:w="720" w:type="dxa"/>
            <w:tcBorders>
              <w:top w:val="nil"/>
              <w:left w:val="nil"/>
              <w:bottom w:val="single" w:sz="4" w:space="0" w:color="auto"/>
              <w:right w:val="single" w:sz="4" w:space="0" w:color="auto"/>
            </w:tcBorders>
            <w:shd w:val="clear" w:color="auto" w:fill="auto"/>
            <w:noWrap/>
            <w:vAlign w:val="bottom"/>
            <w:hideMark/>
          </w:tcPr>
          <w:p w14:paraId="39B41D4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4.29</w:t>
            </w:r>
          </w:p>
        </w:tc>
        <w:tc>
          <w:tcPr>
            <w:tcW w:w="901" w:type="dxa"/>
            <w:tcBorders>
              <w:top w:val="nil"/>
              <w:left w:val="nil"/>
              <w:bottom w:val="single" w:sz="4" w:space="0" w:color="auto"/>
              <w:right w:val="single" w:sz="4" w:space="0" w:color="auto"/>
            </w:tcBorders>
            <w:shd w:val="clear" w:color="auto" w:fill="auto"/>
            <w:noWrap/>
            <w:vAlign w:val="bottom"/>
            <w:hideMark/>
          </w:tcPr>
          <w:p w14:paraId="4DD510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66.9</w:t>
            </w:r>
          </w:p>
        </w:tc>
        <w:tc>
          <w:tcPr>
            <w:tcW w:w="803" w:type="dxa"/>
            <w:tcBorders>
              <w:top w:val="nil"/>
              <w:left w:val="nil"/>
              <w:bottom w:val="single" w:sz="4" w:space="0" w:color="auto"/>
              <w:right w:val="single" w:sz="4" w:space="0" w:color="auto"/>
            </w:tcBorders>
            <w:shd w:val="clear" w:color="auto" w:fill="auto"/>
            <w:noWrap/>
            <w:vAlign w:val="bottom"/>
            <w:hideMark/>
          </w:tcPr>
          <w:p w14:paraId="01DA7C3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0.24</w:t>
            </w:r>
          </w:p>
        </w:tc>
        <w:tc>
          <w:tcPr>
            <w:tcW w:w="779" w:type="dxa"/>
            <w:tcBorders>
              <w:top w:val="nil"/>
              <w:left w:val="nil"/>
              <w:bottom w:val="single" w:sz="4" w:space="0" w:color="auto"/>
              <w:right w:val="single" w:sz="4" w:space="0" w:color="auto"/>
            </w:tcBorders>
            <w:shd w:val="clear" w:color="auto" w:fill="auto"/>
            <w:noWrap/>
            <w:vAlign w:val="bottom"/>
            <w:hideMark/>
          </w:tcPr>
          <w:p w14:paraId="35DB48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387C3B5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10FE81A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r>
      <w:tr w:rsidR="00A717AF" w:rsidRPr="00A717AF" w14:paraId="4EA7041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ACA6DE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2E6CC6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B3D2A1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2484B2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1D07D7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98.08</w:t>
            </w:r>
          </w:p>
        </w:tc>
        <w:tc>
          <w:tcPr>
            <w:tcW w:w="720" w:type="dxa"/>
            <w:tcBorders>
              <w:top w:val="nil"/>
              <w:left w:val="nil"/>
              <w:bottom w:val="single" w:sz="4" w:space="0" w:color="auto"/>
              <w:right w:val="single" w:sz="4" w:space="0" w:color="auto"/>
            </w:tcBorders>
            <w:shd w:val="clear" w:color="auto" w:fill="auto"/>
            <w:noWrap/>
            <w:vAlign w:val="bottom"/>
            <w:hideMark/>
          </w:tcPr>
          <w:p w14:paraId="066A42D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4.96</w:t>
            </w:r>
          </w:p>
        </w:tc>
        <w:tc>
          <w:tcPr>
            <w:tcW w:w="901" w:type="dxa"/>
            <w:tcBorders>
              <w:top w:val="nil"/>
              <w:left w:val="nil"/>
              <w:bottom w:val="single" w:sz="4" w:space="0" w:color="auto"/>
              <w:right w:val="single" w:sz="4" w:space="0" w:color="auto"/>
            </w:tcBorders>
            <w:shd w:val="clear" w:color="auto" w:fill="auto"/>
            <w:noWrap/>
            <w:vAlign w:val="bottom"/>
            <w:hideMark/>
          </w:tcPr>
          <w:p w14:paraId="3593925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67.72</w:t>
            </w:r>
          </w:p>
        </w:tc>
        <w:tc>
          <w:tcPr>
            <w:tcW w:w="803" w:type="dxa"/>
            <w:tcBorders>
              <w:top w:val="nil"/>
              <w:left w:val="nil"/>
              <w:bottom w:val="single" w:sz="4" w:space="0" w:color="auto"/>
              <w:right w:val="single" w:sz="4" w:space="0" w:color="auto"/>
            </w:tcBorders>
            <w:shd w:val="clear" w:color="auto" w:fill="auto"/>
            <w:noWrap/>
            <w:vAlign w:val="bottom"/>
            <w:hideMark/>
          </w:tcPr>
          <w:p w14:paraId="7962EC9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0.27</w:t>
            </w:r>
          </w:p>
        </w:tc>
        <w:tc>
          <w:tcPr>
            <w:tcW w:w="779" w:type="dxa"/>
            <w:tcBorders>
              <w:top w:val="nil"/>
              <w:left w:val="nil"/>
              <w:bottom w:val="single" w:sz="4" w:space="0" w:color="auto"/>
              <w:right w:val="single" w:sz="4" w:space="0" w:color="auto"/>
            </w:tcBorders>
            <w:shd w:val="clear" w:color="auto" w:fill="auto"/>
            <w:noWrap/>
            <w:vAlign w:val="bottom"/>
            <w:hideMark/>
          </w:tcPr>
          <w:p w14:paraId="631AA7B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10A1932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2197911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r>
      <w:tr w:rsidR="00A717AF" w:rsidRPr="00A717AF" w14:paraId="43FF401B"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854B8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52A7D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A241BE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464F66C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6F25BAE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97.99</w:t>
            </w:r>
          </w:p>
        </w:tc>
        <w:tc>
          <w:tcPr>
            <w:tcW w:w="720" w:type="dxa"/>
            <w:tcBorders>
              <w:top w:val="nil"/>
              <w:left w:val="nil"/>
              <w:bottom w:val="single" w:sz="4" w:space="0" w:color="auto"/>
              <w:right w:val="single" w:sz="4" w:space="0" w:color="auto"/>
            </w:tcBorders>
            <w:shd w:val="clear" w:color="auto" w:fill="auto"/>
            <w:noWrap/>
            <w:vAlign w:val="bottom"/>
            <w:hideMark/>
          </w:tcPr>
          <w:p w14:paraId="1580F4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0.05</w:t>
            </w:r>
          </w:p>
        </w:tc>
        <w:tc>
          <w:tcPr>
            <w:tcW w:w="901" w:type="dxa"/>
            <w:tcBorders>
              <w:top w:val="nil"/>
              <w:left w:val="nil"/>
              <w:bottom w:val="single" w:sz="4" w:space="0" w:color="auto"/>
              <w:right w:val="single" w:sz="4" w:space="0" w:color="auto"/>
            </w:tcBorders>
            <w:shd w:val="clear" w:color="auto" w:fill="auto"/>
            <w:noWrap/>
            <w:vAlign w:val="bottom"/>
            <w:hideMark/>
          </w:tcPr>
          <w:p w14:paraId="0F30F3F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0.69</w:t>
            </w:r>
          </w:p>
        </w:tc>
        <w:tc>
          <w:tcPr>
            <w:tcW w:w="803" w:type="dxa"/>
            <w:tcBorders>
              <w:top w:val="nil"/>
              <w:left w:val="nil"/>
              <w:bottom w:val="single" w:sz="4" w:space="0" w:color="auto"/>
              <w:right w:val="single" w:sz="4" w:space="0" w:color="auto"/>
            </w:tcBorders>
            <w:shd w:val="clear" w:color="auto" w:fill="auto"/>
            <w:noWrap/>
            <w:vAlign w:val="bottom"/>
            <w:hideMark/>
          </w:tcPr>
          <w:p w14:paraId="640C5B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w:t>
            </w:r>
          </w:p>
        </w:tc>
        <w:tc>
          <w:tcPr>
            <w:tcW w:w="779" w:type="dxa"/>
            <w:tcBorders>
              <w:top w:val="nil"/>
              <w:left w:val="nil"/>
              <w:bottom w:val="single" w:sz="4" w:space="0" w:color="auto"/>
              <w:right w:val="single" w:sz="4" w:space="0" w:color="auto"/>
            </w:tcBorders>
            <w:shd w:val="clear" w:color="auto" w:fill="auto"/>
            <w:noWrap/>
            <w:vAlign w:val="bottom"/>
            <w:hideMark/>
          </w:tcPr>
          <w:p w14:paraId="492487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1975132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3B6C477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0.26</w:t>
            </w:r>
          </w:p>
        </w:tc>
      </w:tr>
      <w:tr w:rsidR="00A717AF" w:rsidRPr="00A717AF" w14:paraId="27450C82"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24B206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726EC0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7B39B5D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7002B9A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3398F18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97.73</w:t>
            </w:r>
          </w:p>
        </w:tc>
        <w:tc>
          <w:tcPr>
            <w:tcW w:w="720" w:type="dxa"/>
            <w:tcBorders>
              <w:top w:val="nil"/>
              <w:left w:val="nil"/>
              <w:bottom w:val="single" w:sz="8" w:space="0" w:color="auto"/>
              <w:right w:val="single" w:sz="4" w:space="0" w:color="auto"/>
            </w:tcBorders>
            <w:shd w:val="clear" w:color="auto" w:fill="auto"/>
            <w:noWrap/>
            <w:vAlign w:val="bottom"/>
            <w:hideMark/>
          </w:tcPr>
          <w:p w14:paraId="0D772C0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4.95</w:t>
            </w:r>
          </w:p>
        </w:tc>
        <w:tc>
          <w:tcPr>
            <w:tcW w:w="901" w:type="dxa"/>
            <w:tcBorders>
              <w:top w:val="nil"/>
              <w:left w:val="nil"/>
              <w:bottom w:val="single" w:sz="8" w:space="0" w:color="auto"/>
              <w:right w:val="single" w:sz="4" w:space="0" w:color="auto"/>
            </w:tcBorders>
            <w:shd w:val="clear" w:color="auto" w:fill="auto"/>
            <w:noWrap/>
            <w:vAlign w:val="bottom"/>
            <w:hideMark/>
          </w:tcPr>
          <w:p w14:paraId="2FE1BE4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69.89</w:t>
            </w:r>
          </w:p>
        </w:tc>
        <w:tc>
          <w:tcPr>
            <w:tcW w:w="803" w:type="dxa"/>
            <w:tcBorders>
              <w:top w:val="nil"/>
              <w:left w:val="nil"/>
              <w:bottom w:val="single" w:sz="8" w:space="0" w:color="auto"/>
              <w:right w:val="single" w:sz="4" w:space="0" w:color="auto"/>
            </w:tcBorders>
            <w:shd w:val="clear" w:color="auto" w:fill="auto"/>
            <w:noWrap/>
            <w:vAlign w:val="bottom"/>
            <w:hideMark/>
          </w:tcPr>
          <w:p w14:paraId="024E3F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0.28</w:t>
            </w:r>
          </w:p>
        </w:tc>
        <w:tc>
          <w:tcPr>
            <w:tcW w:w="779" w:type="dxa"/>
            <w:tcBorders>
              <w:top w:val="nil"/>
              <w:left w:val="nil"/>
              <w:bottom w:val="single" w:sz="8" w:space="0" w:color="auto"/>
              <w:right w:val="single" w:sz="4" w:space="0" w:color="auto"/>
            </w:tcBorders>
            <w:shd w:val="clear" w:color="auto" w:fill="auto"/>
            <w:noWrap/>
            <w:vAlign w:val="bottom"/>
            <w:hideMark/>
          </w:tcPr>
          <w:p w14:paraId="0EEEAAE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751FBA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5D47D1B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r>
      <w:tr w:rsidR="00A717AF" w:rsidRPr="00A717AF" w14:paraId="1CE3A1C9"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EFDA57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3C11EE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2CB032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6145698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3EED4E6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99.4</w:t>
            </w:r>
          </w:p>
        </w:tc>
        <w:tc>
          <w:tcPr>
            <w:tcW w:w="720" w:type="dxa"/>
            <w:tcBorders>
              <w:top w:val="nil"/>
              <w:left w:val="nil"/>
              <w:bottom w:val="single" w:sz="4" w:space="0" w:color="auto"/>
              <w:right w:val="single" w:sz="4" w:space="0" w:color="auto"/>
            </w:tcBorders>
            <w:shd w:val="clear" w:color="auto" w:fill="auto"/>
            <w:noWrap/>
            <w:vAlign w:val="bottom"/>
            <w:hideMark/>
          </w:tcPr>
          <w:p w14:paraId="30E4DB3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4.94</w:t>
            </w:r>
          </w:p>
        </w:tc>
        <w:tc>
          <w:tcPr>
            <w:tcW w:w="901" w:type="dxa"/>
            <w:tcBorders>
              <w:top w:val="nil"/>
              <w:left w:val="nil"/>
              <w:bottom w:val="single" w:sz="4" w:space="0" w:color="auto"/>
              <w:right w:val="single" w:sz="4" w:space="0" w:color="auto"/>
            </w:tcBorders>
            <w:shd w:val="clear" w:color="auto" w:fill="auto"/>
            <w:noWrap/>
            <w:vAlign w:val="bottom"/>
            <w:hideMark/>
          </w:tcPr>
          <w:p w14:paraId="56BBCAF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71.01</w:t>
            </w:r>
          </w:p>
        </w:tc>
        <w:tc>
          <w:tcPr>
            <w:tcW w:w="803" w:type="dxa"/>
            <w:tcBorders>
              <w:top w:val="nil"/>
              <w:left w:val="nil"/>
              <w:bottom w:val="single" w:sz="4" w:space="0" w:color="auto"/>
              <w:right w:val="single" w:sz="4" w:space="0" w:color="auto"/>
            </w:tcBorders>
            <w:shd w:val="clear" w:color="auto" w:fill="auto"/>
            <w:noWrap/>
            <w:vAlign w:val="bottom"/>
            <w:hideMark/>
          </w:tcPr>
          <w:p w14:paraId="7D663FB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0.42</w:t>
            </w:r>
          </w:p>
        </w:tc>
        <w:tc>
          <w:tcPr>
            <w:tcW w:w="779" w:type="dxa"/>
            <w:tcBorders>
              <w:top w:val="nil"/>
              <w:left w:val="nil"/>
              <w:bottom w:val="single" w:sz="4" w:space="0" w:color="auto"/>
              <w:right w:val="single" w:sz="4" w:space="0" w:color="auto"/>
            </w:tcBorders>
            <w:shd w:val="clear" w:color="auto" w:fill="auto"/>
            <w:noWrap/>
            <w:vAlign w:val="bottom"/>
            <w:hideMark/>
          </w:tcPr>
          <w:p w14:paraId="56A7557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6C86144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6EC529D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r>
      <w:tr w:rsidR="00A717AF" w:rsidRPr="00A717AF" w14:paraId="02A45E4A"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3C24CC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009117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6EFD68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1A05B9C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8B505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99.31</w:t>
            </w:r>
          </w:p>
        </w:tc>
        <w:tc>
          <w:tcPr>
            <w:tcW w:w="720" w:type="dxa"/>
            <w:tcBorders>
              <w:top w:val="nil"/>
              <w:left w:val="nil"/>
              <w:bottom w:val="single" w:sz="4" w:space="0" w:color="auto"/>
              <w:right w:val="single" w:sz="4" w:space="0" w:color="auto"/>
            </w:tcBorders>
            <w:shd w:val="clear" w:color="auto" w:fill="auto"/>
            <w:noWrap/>
            <w:vAlign w:val="bottom"/>
            <w:hideMark/>
          </w:tcPr>
          <w:p w14:paraId="039168F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4.85</w:t>
            </w:r>
          </w:p>
        </w:tc>
        <w:tc>
          <w:tcPr>
            <w:tcW w:w="901" w:type="dxa"/>
            <w:tcBorders>
              <w:top w:val="nil"/>
              <w:left w:val="nil"/>
              <w:bottom w:val="single" w:sz="4" w:space="0" w:color="auto"/>
              <w:right w:val="single" w:sz="4" w:space="0" w:color="auto"/>
            </w:tcBorders>
            <w:shd w:val="clear" w:color="auto" w:fill="auto"/>
            <w:noWrap/>
            <w:vAlign w:val="bottom"/>
            <w:hideMark/>
          </w:tcPr>
          <w:p w14:paraId="7C73F61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71.26</w:t>
            </w:r>
          </w:p>
        </w:tc>
        <w:tc>
          <w:tcPr>
            <w:tcW w:w="803" w:type="dxa"/>
            <w:tcBorders>
              <w:top w:val="nil"/>
              <w:left w:val="nil"/>
              <w:bottom w:val="single" w:sz="4" w:space="0" w:color="auto"/>
              <w:right w:val="single" w:sz="4" w:space="0" w:color="auto"/>
            </w:tcBorders>
            <w:shd w:val="clear" w:color="auto" w:fill="auto"/>
            <w:noWrap/>
            <w:vAlign w:val="bottom"/>
            <w:hideMark/>
          </w:tcPr>
          <w:p w14:paraId="07B492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0.45</w:t>
            </w:r>
          </w:p>
        </w:tc>
        <w:tc>
          <w:tcPr>
            <w:tcW w:w="779" w:type="dxa"/>
            <w:tcBorders>
              <w:top w:val="nil"/>
              <w:left w:val="nil"/>
              <w:bottom w:val="single" w:sz="4" w:space="0" w:color="auto"/>
              <w:right w:val="single" w:sz="4" w:space="0" w:color="auto"/>
            </w:tcBorders>
            <w:shd w:val="clear" w:color="auto" w:fill="auto"/>
            <w:noWrap/>
            <w:vAlign w:val="bottom"/>
            <w:hideMark/>
          </w:tcPr>
          <w:p w14:paraId="35689A9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08FECC9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31FAEE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r>
      <w:tr w:rsidR="00A717AF" w:rsidRPr="00A717AF" w14:paraId="6AA8734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6C1E9C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831D6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AFDE1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8CC93B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5B4BEBA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99.29</w:t>
            </w:r>
          </w:p>
        </w:tc>
        <w:tc>
          <w:tcPr>
            <w:tcW w:w="720" w:type="dxa"/>
            <w:tcBorders>
              <w:top w:val="nil"/>
              <w:left w:val="nil"/>
              <w:bottom w:val="single" w:sz="4" w:space="0" w:color="auto"/>
              <w:right w:val="single" w:sz="4" w:space="0" w:color="auto"/>
            </w:tcBorders>
            <w:shd w:val="clear" w:color="auto" w:fill="auto"/>
            <w:noWrap/>
            <w:vAlign w:val="bottom"/>
            <w:hideMark/>
          </w:tcPr>
          <w:p w14:paraId="0A9C88F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4.8</w:t>
            </w:r>
          </w:p>
        </w:tc>
        <w:tc>
          <w:tcPr>
            <w:tcW w:w="901" w:type="dxa"/>
            <w:tcBorders>
              <w:top w:val="nil"/>
              <w:left w:val="nil"/>
              <w:bottom w:val="single" w:sz="4" w:space="0" w:color="auto"/>
              <w:right w:val="single" w:sz="4" w:space="0" w:color="auto"/>
            </w:tcBorders>
            <w:shd w:val="clear" w:color="auto" w:fill="auto"/>
            <w:noWrap/>
            <w:vAlign w:val="bottom"/>
            <w:hideMark/>
          </w:tcPr>
          <w:p w14:paraId="323E312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73.05</w:t>
            </w:r>
          </w:p>
        </w:tc>
        <w:tc>
          <w:tcPr>
            <w:tcW w:w="803" w:type="dxa"/>
            <w:tcBorders>
              <w:top w:val="nil"/>
              <w:left w:val="nil"/>
              <w:bottom w:val="single" w:sz="4" w:space="0" w:color="auto"/>
              <w:right w:val="single" w:sz="4" w:space="0" w:color="auto"/>
            </w:tcBorders>
            <w:shd w:val="clear" w:color="auto" w:fill="auto"/>
            <w:noWrap/>
            <w:vAlign w:val="bottom"/>
            <w:hideMark/>
          </w:tcPr>
          <w:p w14:paraId="16F0C0C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0.46</w:t>
            </w:r>
          </w:p>
        </w:tc>
        <w:tc>
          <w:tcPr>
            <w:tcW w:w="779" w:type="dxa"/>
            <w:tcBorders>
              <w:top w:val="nil"/>
              <w:left w:val="nil"/>
              <w:bottom w:val="single" w:sz="4" w:space="0" w:color="auto"/>
              <w:right w:val="single" w:sz="4" w:space="0" w:color="auto"/>
            </w:tcBorders>
            <w:shd w:val="clear" w:color="auto" w:fill="auto"/>
            <w:noWrap/>
            <w:vAlign w:val="bottom"/>
            <w:hideMark/>
          </w:tcPr>
          <w:p w14:paraId="2D210FD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6869EB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427A58A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r>
      <w:tr w:rsidR="00A717AF" w:rsidRPr="00A717AF" w14:paraId="684F0E5E"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B5C79B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5B6170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359F490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3AC277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5162D21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80.25</w:t>
            </w:r>
          </w:p>
        </w:tc>
        <w:tc>
          <w:tcPr>
            <w:tcW w:w="720" w:type="dxa"/>
            <w:tcBorders>
              <w:top w:val="nil"/>
              <w:left w:val="nil"/>
              <w:bottom w:val="single" w:sz="8" w:space="0" w:color="auto"/>
              <w:right w:val="single" w:sz="4" w:space="0" w:color="auto"/>
            </w:tcBorders>
            <w:shd w:val="clear" w:color="auto" w:fill="auto"/>
            <w:noWrap/>
            <w:vAlign w:val="bottom"/>
            <w:hideMark/>
          </w:tcPr>
          <w:p w14:paraId="57218C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4.66</w:t>
            </w:r>
          </w:p>
        </w:tc>
        <w:tc>
          <w:tcPr>
            <w:tcW w:w="901" w:type="dxa"/>
            <w:tcBorders>
              <w:top w:val="nil"/>
              <w:left w:val="nil"/>
              <w:bottom w:val="single" w:sz="8" w:space="0" w:color="auto"/>
              <w:right w:val="single" w:sz="4" w:space="0" w:color="auto"/>
            </w:tcBorders>
            <w:shd w:val="clear" w:color="auto" w:fill="auto"/>
            <w:noWrap/>
            <w:vAlign w:val="bottom"/>
            <w:hideMark/>
          </w:tcPr>
          <w:p w14:paraId="3D06993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79.62</w:t>
            </w:r>
          </w:p>
        </w:tc>
        <w:tc>
          <w:tcPr>
            <w:tcW w:w="803" w:type="dxa"/>
            <w:tcBorders>
              <w:top w:val="nil"/>
              <w:left w:val="nil"/>
              <w:bottom w:val="single" w:sz="8" w:space="0" w:color="auto"/>
              <w:right w:val="single" w:sz="4" w:space="0" w:color="auto"/>
            </w:tcBorders>
            <w:shd w:val="clear" w:color="auto" w:fill="auto"/>
            <w:noWrap/>
            <w:vAlign w:val="bottom"/>
            <w:hideMark/>
          </w:tcPr>
          <w:p w14:paraId="4130287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6.07</w:t>
            </w:r>
          </w:p>
        </w:tc>
        <w:tc>
          <w:tcPr>
            <w:tcW w:w="779" w:type="dxa"/>
            <w:tcBorders>
              <w:top w:val="nil"/>
              <w:left w:val="nil"/>
              <w:bottom w:val="single" w:sz="8" w:space="0" w:color="auto"/>
              <w:right w:val="single" w:sz="4" w:space="0" w:color="auto"/>
            </w:tcBorders>
            <w:shd w:val="clear" w:color="auto" w:fill="auto"/>
            <w:noWrap/>
            <w:vAlign w:val="bottom"/>
            <w:hideMark/>
          </w:tcPr>
          <w:p w14:paraId="6F8E6A5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4592CCD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2BC965B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5.48</w:t>
            </w:r>
          </w:p>
        </w:tc>
      </w:tr>
      <w:tr w:rsidR="00A717AF" w:rsidRPr="00A717AF" w14:paraId="40674E8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BE7088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93F483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BC119C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3A07A87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2D597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99.27</w:t>
            </w:r>
          </w:p>
        </w:tc>
        <w:tc>
          <w:tcPr>
            <w:tcW w:w="720" w:type="dxa"/>
            <w:tcBorders>
              <w:top w:val="nil"/>
              <w:left w:val="nil"/>
              <w:bottom w:val="single" w:sz="4" w:space="0" w:color="auto"/>
              <w:right w:val="single" w:sz="4" w:space="0" w:color="auto"/>
            </w:tcBorders>
            <w:shd w:val="clear" w:color="auto" w:fill="auto"/>
            <w:noWrap/>
            <w:vAlign w:val="bottom"/>
            <w:hideMark/>
          </w:tcPr>
          <w:p w14:paraId="6732EEC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3.778</w:t>
            </w:r>
          </w:p>
        </w:tc>
        <w:tc>
          <w:tcPr>
            <w:tcW w:w="901" w:type="dxa"/>
            <w:tcBorders>
              <w:top w:val="nil"/>
              <w:left w:val="nil"/>
              <w:bottom w:val="single" w:sz="4" w:space="0" w:color="auto"/>
              <w:right w:val="single" w:sz="4" w:space="0" w:color="auto"/>
            </w:tcBorders>
            <w:shd w:val="clear" w:color="auto" w:fill="auto"/>
            <w:noWrap/>
            <w:vAlign w:val="bottom"/>
            <w:hideMark/>
          </w:tcPr>
          <w:p w14:paraId="27FF86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79.92</w:t>
            </w:r>
          </w:p>
        </w:tc>
        <w:tc>
          <w:tcPr>
            <w:tcW w:w="803" w:type="dxa"/>
            <w:tcBorders>
              <w:top w:val="nil"/>
              <w:left w:val="nil"/>
              <w:bottom w:val="single" w:sz="4" w:space="0" w:color="auto"/>
              <w:right w:val="single" w:sz="4" w:space="0" w:color="auto"/>
            </w:tcBorders>
            <w:shd w:val="clear" w:color="auto" w:fill="auto"/>
            <w:noWrap/>
            <w:vAlign w:val="bottom"/>
            <w:hideMark/>
          </w:tcPr>
          <w:p w14:paraId="10EA55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0.51</w:t>
            </w:r>
          </w:p>
        </w:tc>
        <w:tc>
          <w:tcPr>
            <w:tcW w:w="779" w:type="dxa"/>
            <w:tcBorders>
              <w:top w:val="nil"/>
              <w:left w:val="nil"/>
              <w:bottom w:val="single" w:sz="4" w:space="0" w:color="auto"/>
              <w:right w:val="single" w:sz="4" w:space="0" w:color="auto"/>
            </w:tcBorders>
            <w:shd w:val="clear" w:color="auto" w:fill="auto"/>
            <w:noWrap/>
            <w:vAlign w:val="bottom"/>
            <w:hideMark/>
          </w:tcPr>
          <w:p w14:paraId="08F0346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0217273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4D4739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r>
      <w:tr w:rsidR="00A717AF" w:rsidRPr="00A717AF" w14:paraId="5F94BFD6"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63D647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C4422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CFF241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5319756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2BAD15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97.53</w:t>
            </w:r>
          </w:p>
        </w:tc>
        <w:tc>
          <w:tcPr>
            <w:tcW w:w="720" w:type="dxa"/>
            <w:tcBorders>
              <w:top w:val="nil"/>
              <w:left w:val="nil"/>
              <w:bottom w:val="single" w:sz="4" w:space="0" w:color="auto"/>
              <w:right w:val="single" w:sz="4" w:space="0" w:color="auto"/>
            </w:tcBorders>
            <w:shd w:val="clear" w:color="auto" w:fill="auto"/>
            <w:noWrap/>
            <w:vAlign w:val="bottom"/>
            <w:hideMark/>
          </w:tcPr>
          <w:p w14:paraId="23FD719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4.14</w:t>
            </w:r>
          </w:p>
        </w:tc>
        <w:tc>
          <w:tcPr>
            <w:tcW w:w="901" w:type="dxa"/>
            <w:tcBorders>
              <w:top w:val="nil"/>
              <w:left w:val="nil"/>
              <w:bottom w:val="single" w:sz="4" w:space="0" w:color="auto"/>
              <w:right w:val="single" w:sz="4" w:space="0" w:color="auto"/>
            </w:tcBorders>
            <w:shd w:val="clear" w:color="auto" w:fill="auto"/>
            <w:noWrap/>
            <w:vAlign w:val="bottom"/>
            <w:hideMark/>
          </w:tcPr>
          <w:p w14:paraId="4CFB5AD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80.47</w:t>
            </w:r>
          </w:p>
        </w:tc>
        <w:tc>
          <w:tcPr>
            <w:tcW w:w="803" w:type="dxa"/>
            <w:tcBorders>
              <w:top w:val="nil"/>
              <w:left w:val="nil"/>
              <w:bottom w:val="single" w:sz="4" w:space="0" w:color="auto"/>
              <w:right w:val="single" w:sz="4" w:space="0" w:color="auto"/>
            </w:tcBorders>
            <w:shd w:val="clear" w:color="auto" w:fill="auto"/>
            <w:noWrap/>
            <w:vAlign w:val="bottom"/>
            <w:hideMark/>
          </w:tcPr>
          <w:p w14:paraId="61D7B6C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0.42</w:t>
            </w:r>
          </w:p>
        </w:tc>
        <w:tc>
          <w:tcPr>
            <w:tcW w:w="779" w:type="dxa"/>
            <w:tcBorders>
              <w:top w:val="nil"/>
              <w:left w:val="nil"/>
              <w:bottom w:val="single" w:sz="4" w:space="0" w:color="auto"/>
              <w:right w:val="single" w:sz="4" w:space="0" w:color="auto"/>
            </w:tcBorders>
            <w:shd w:val="clear" w:color="auto" w:fill="auto"/>
            <w:noWrap/>
            <w:vAlign w:val="bottom"/>
            <w:hideMark/>
          </w:tcPr>
          <w:p w14:paraId="2B8CBD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5140489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2A2EC6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0.13</w:t>
            </w:r>
          </w:p>
        </w:tc>
      </w:tr>
      <w:tr w:rsidR="00A717AF" w:rsidRPr="00A717AF" w14:paraId="552D51F6"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8904C1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2C4A0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C3D9A7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25BD5D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4826BD2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96.52</w:t>
            </w:r>
          </w:p>
        </w:tc>
        <w:tc>
          <w:tcPr>
            <w:tcW w:w="720" w:type="dxa"/>
            <w:tcBorders>
              <w:top w:val="nil"/>
              <w:left w:val="nil"/>
              <w:bottom w:val="single" w:sz="4" w:space="0" w:color="auto"/>
              <w:right w:val="single" w:sz="4" w:space="0" w:color="auto"/>
            </w:tcBorders>
            <w:shd w:val="clear" w:color="auto" w:fill="auto"/>
            <w:noWrap/>
            <w:vAlign w:val="bottom"/>
            <w:hideMark/>
          </w:tcPr>
          <w:p w14:paraId="1133F96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4.22</w:t>
            </w:r>
          </w:p>
        </w:tc>
        <w:tc>
          <w:tcPr>
            <w:tcW w:w="901" w:type="dxa"/>
            <w:tcBorders>
              <w:top w:val="nil"/>
              <w:left w:val="nil"/>
              <w:bottom w:val="single" w:sz="4" w:space="0" w:color="auto"/>
              <w:right w:val="single" w:sz="4" w:space="0" w:color="auto"/>
            </w:tcBorders>
            <w:shd w:val="clear" w:color="auto" w:fill="auto"/>
            <w:noWrap/>
            <w:vAlign w:val="bottom"/>
            <w:hideMark/>
          </w:tcPr>
          <w:p w14:paraId="11F3DC0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80.74</w:t>
            </w:r>
          </w:p>
        </w:tc>
        <w:tc>
          <w:tcPr>
            <w:tcW w:w="803" w:type="dxa"/>
            <w:tcBorders>
              <w:top w:val="nil"/>
              <w:left w:val="nil"/>
              <w:bottom w:val="single" w:sz="4" w:space="0" w:color="auto"/>
              <w:right w:val="single" w:sz="4" w:space="0" w:color="auto"/>
            </w:tcBorders>
            <w:shd w:val="clear" w:color="auto" w:fill="auto"/>
            <w:noWrap/>
            <w:vAlign w:val="bottom"/>
            <w:hideMark/>
          </w:tcPr>
          <w:p w14:paraId="534BE84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-0.31</w:t>
            </w:r>
          </w:p>
        </w:tc>
        <w:tc>
          <w:tcPr>
            <w:tcW w:w="779" w:type="dxa"/>
            <w:tcBorders>
              <w:top w:val="nil"/>
              <w:left w:val="nil"/>
              <w:bottom w:val="single" w:sz="4" w:space="0" w:color="auto"/>
              <w:right w:val="single" w:sz="4" w:space="0" w:color="auto"/>
            </w:tcBorders>
            <w:shd w:val="clear" w:color="auto" w:fill="auto"/>
            <w:noWrap/>
            <w:vAlign w:val="bottom"/>
            <w:hideMark/>
          </w:tcPr>
          <w:p w14:paraId="221BDF4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2251E36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3A8D2E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0.19</w:t>
            </w:r>
          </w:p>
        </w:tc>
      </w:tr>
      <w:tr w:rsidR="00A717AF" w:rsidRPr="00A717AF" w14:paraId="1BC8F457"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46AE3A0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lastRenderedPageBreak/>
              <w:t> </w:t>
            </w:r>
          </w:p>
        </w:tc>
        <w:tc>
          <w:tcPr>
            <w:tcW w:w="2692" w:type="dxa"/>
            <w:tcBorders>
              <w:top w:val="nil"/>
              <w:left w:val="nil"/>
              <w:bottom w:val="single" w:sz="8" w:space="0" w:color="auto"/>
              <w:right w:val="single" w:sz="4" w:space="0" w:color="auto"/>
            </w:tcBorders>
            <w:shd w:val="clear" w:color="auto" w:fill="auto"/>
            <w:noWrap/>
            <w:vAlign w:val="bottom"/>
            <w:hideMark/>
          </w:tcPr>
          <w:p w14:paraId="24F4514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4BDF79A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574B83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0706015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95.76</w:t>
            </w:r>
          </w:p>
        </w:tc>
        <w:tc>
          <w:tcPr>
            <w:tcW w:w="720" w:type="dxa"/>
            <w:tcBorders>
              <w:top w:val="nil"/>
              <w:left w:val="nil"/>
              <w:bottom w:val="single" w:sz="8" w:space="0" w:color="auto"/>
              <w:right w:val="single" w:sz="4" w:space="0" w:color="auto"/>
            </w:tcBorders>
            <w:shd w:val="clear" w:color="auto" w:fill="auto"/>
            <w:noWrap/>
            <w:vAlign w:val="bottom"/>
            <w:hideMark/>
          </w:tcPr>
          <w:p w14:paraId="0C6E73D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3.81</w:t>
            </w:r>
          </w:p>
        </w:tc>
        <w:tc>
          <w:tcPr>
            <w:tcW w:w="901" w:type="dxa"/>
            <w:tcBorders>
              <w:top w:val="nil"/>
              <w:left w:val="nil"/>
              <w:bottom w:val="single" w:sz="8" w:space="0" w:color="auto"/>
              <w:right w:val="single" w:sz="4" w:space="0" w:color="auto"/>
            </w:tcBorders>
            <w:shd w:val="clear" w:color="auto" w:fill="auto"/>
            <w:noWrap/>
            <w:vAlign w:val="bottom"/>
            <w:hideMark/>
          </w:tcPr>
          <w:p w14:paraId="045F0E5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84.94</w:t>
            </w:r>
          </w:p>
        </w:tc>
        <w:tc>
          <w:tcPr>
            <w:tcW w:w="803" w:type="dxa"/>
            <w:tcBorders>
              <w:top w:val="nil"/>
              <w:left w:val="nil"/>
              <w:bottom w:val="single" w:sz="8" w:space="0" w:color="auto"/>
              <w:right w:val="single" w:sz="4" w:space="0" w:color="auto"/>
            </w:tcBorders>
            <w:shd w:val="clear" w:color="auto" w:fill="auto"/>
            <w:noWrap/>
            <w:vAlign w:val="bottom"/>
            <w:hideMark/>
          </w:tcPr>
          <w:p w14:paraId="4DB7116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-1.79</w:t>
            </w:r>
          </w:p>
        </w:tc>
        <w:tc>
          <w:tcPr>
            <w:tcW w:w="779" w:type="dxa"/>
            <w:tcBorders>
              <w:top w:val="nil"/>
              <w:left w:val="nil"/>
              <w:bottom w:val="single" w:sz="8" w:space="0" w:color="auto"/>
              <w:right w:val="single" w:sz="4" w:space="0" w:color="auto"/>
            </w:tcBorders>
            <w:shd w:val="clear" w:color="auto" w:fill="auto"/>
            <w:noWrap/>
            <w:vAlign w:val="bottom"/>
            <w:hideMark/>
          </w:tcPr>
          <w:p w14:paraId="032278E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5C85E8E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1844A05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-1.27</w:t>
            </w:r>
          </w:p>
        </w:tc>
      </w:tr>
      <w:tr w:rsidR="00A717AF" w:rsidRPr="00A717AF" w14:paraId="29DE1E6C"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7527E4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w:t>
            </w:r>
          </w:p>
        </w:tc>
        <w:tc>
          <w:tcPr>
            <w:tcW w:w="2692" w:type="dxa"/>
            <w:tcBorders>
              <w:top w:val="nil"/>
              <w:left w:val="nil"/>
              <w:bottom w:val="single" w:sz="4" w:space="0" w:color="auto"/>
              <w:right w:val="single" w:sz="4" w:space="0" w:color="auto"/>
            </w:tcBorders>
            <w:shd w:val="clear" w:color="auto" w:fill="auto"/>
            <w:noWrap/>
            <w:vAlign w:val="bottom"/>
            <w:hideMark/>
          </w:tcPr>
          <w:p w14:paraId="02C441D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BCA Syariah</w:t>
            </w:r>
          </w:p>
        </w:tc>
        <w:tc>
          <w:tcPr>
            <w:tcW w:w="748" w:type="dxa"/>
            <w:tcBorders>
              <w:top w:val="nil"/>
              <w:left w:val="nil"/>
              <w:bottom w:val="single" w:sz="4" w:space="0" w:color="auto"/>
              <w:right w:val="single" w:sz="4" w:space="0" w:color="auto"/>
            </w:tcBorders>
            <w:shd w:val="clear" w:color="auto" w:fill="auto"/>
            <w:noWrap/>
            <w:vAlign w:val="bottom"/>
            <w:hideMark/>
          </w:tcPr>
          <w:p w14:paraId="3E1F98B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5D32B81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7DCD34C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90</w:t>
            </w:r>
          </w:p>
        </w:tc>
        <w:tc>
          <w:tcPr>
            <w:tcW w:w="720" w:type="dxa"/>
            <w:tcBorders>
              <w:top w:val="nil"/>
              <w:left w:val="nil"/>
              <w:bottom w:val="single" w:sz="4" w:space="0" w:color="auto"/>
              <w:right w:val="single" w:sz="4" w:space="0" w:color="auto"/>
            </w:tcBorders>
            <w:shd w:val="clear" w:color="auto" w:fill="auto"/>
            <w:noWrap/>
            <w:vAlign w:val="bottom"/>
            <w:hideMark/>
          </w:tcPr>
          <w:p w14:paraId="446DA74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0.24</w:t>
            </w:r>
          </w:p>
        </w:tc>
        <w:tc>
          <w:tcPr>
            <w:tcW w:w="901" w:type="dxa"/>
            <w:tcBorders>
              <w:top w:val="nil"/>
              <w:left w:val="nil"/>
              <w:bottom w:val="single" w:sz="4" w:space="0" w:color="auto"/>
              <w:right w:val="single" w:sz="4" w:space="0" w:color="auto"/>
            </w:tcBorders>
            <w:shd w:val="clear" w:color="auto" w:fill="auto"/>
            <w:noWrap/>
            <w:vAlign w:val="bottom"/>
            <w:hideMark/>
          </w:tcPr>
          <w:p w14:paraId="3DB64C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61.25</w:t>
            </w:r>
          </w:p>
        </w:tc>
        <w:tc>
          <w:tcPr>
            <w:tcW w:w="803" w:type="dxa"/>
            <w:tcBorders>
              <w:top w:val="nil"/>
              <w:left w:val="nil"/>
              <w:bottom w:val="single" w:sz="4" w:space="0" w:color="auto"/>
              <w:right w:val="single" w:sz="4" w:space="0" w:color="auto"/>
            </w:tcBorders>
            <w:shd w:val="clear" w:color="auto" w:fill="auto"/>
            <w:noWrap/>
            <w:vAlign w:val="bottom"/>
            <w:hideMark/>
          </w:tcPr>
          <w:p w14:paraId="15901D4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0.94</w:t>
            </w:r>
          </w:p>
        </w:tc>
        <w:tc>
          <w:tcPr>
            <w:tcW w:w="779" w:type="dxa"/>
            <w:tcBorders>
              <w:top w:val="nil"/>
              <w:left w:val="nil"/>
              <w:bottom w:val="single" w:sz="4" w:space="0" w:color="auto"/>
              <w:right w:val="single" w:sz="4" w:space="0" w:color="auto"/>
            </w:tcBorders>
            <w:shd w:val="clear" w:color="auto" w:fill="auto"/>
            <w:noWrap/>
            <w:vAlign w:val="bottom"/>
            <w:hideMark/>
          </w:tcPr>
          <w:p w14:paraId="54BF4FF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4A6B41D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0FC8EAA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0.87</w:t>
            </w:r>
          </w:p>
        </w:tc>
      </w:tr>
      <w:tr w:rsidR="00A717AF" w:rsidRPr="00A717AF" w14:paraId="048D623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941D95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E3BE3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A83558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B73E43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280809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89.53</w:t>
            </w:r>
          </w:p>
        </w:tc>
        <w:tc>
          <w:tcPr>
            <w:tcW w:w="720" w:type="dxa"/>
            <w:tcBorders>
              <w:top w:val="nil"/>
              <w:left w:val="nil"/>
              <w:bottom w:val="single" w:sz="4" w:space="0" w:color="auto"/>
              <w:right w:val="single" w:sz="4" w:space="0" w:color="auto"/>
            </w:tcBorders>
            <w:shd w:val="clear" w:color="auto" w:fill="auto"/>
            <w:noWrap/>
            <w:vAlign w:val="bottom"/>
            <w:hideMark/>
          </w:tcPr>
          <w:p w14:paraId="5750DCC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0.21</w:t>
            </w:r>
          </w:p>
        </w:tc>
        <w:tc>
          <w:tcPr>
            <w:tcW w:w="901" w:type="dxa"/>
            <w:tcBorders>
              <w:top w:val="nil"/>
              <w:left w:val="nil"/>
              <w:bottom w:val="single" w:sz="4" w:space="0" w:color="auto"/>
              <w:right w:val="single" w:sz="4" w:space="0" w:color="auto"/>
            </w:tcBorders>
            <w:shd w:val="clear" w:color="auto" w:fill="auto"/>
            <w:noWrap/>
            <w:vAlign w:val="bottom"/>
            <w:hideMark/>
          </w:tcPr>
          <w:p w14:paraId="5432344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66.66</w:t>
            </w:r>
          </w:p>
        </w:tc>
        <w:tc>
          <w:tcPr>
            <w:tcW w:w="803" w:type="dxa"/>
            <w:tcBorders>
              <w:top w:val="nil"/>
              <w:left w:val="nil"/>
              <w:bottom w:val="single" w:sz="4" w:space="0" w:color="auto"/>
              <w:right w:val="single" w:sz="4" w:space="0" w:color="auto"/>
            </w:tcBorders>
            <w:shd w:val="clear" w:color="auto" w:fill="auto"/>
            <w:noWrap/>
            <w:vAlign w:val="bottom"/>
            <w:hideMark/>
          </w:tcPr>
          <w:p w14:paraId="250B6E6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0.96</w:t>
            </w:r>
          </w:p>
        </w:tc>
        <w:tc>
          <w:tcPr>
            <w:tcW w:w="779" w:type="dxa"/>
            <w:tcBorders>
              <w:top w:val="nil"/>
              <w:left w:val="nil"/>
              <w:bottom w:val="single" w:sz="4" w:space="0" w:color="auto"/>
              <w:right w:val="single" w:sz="4" w:space="0" w:color="auto"/>
            </w:tcBorders>
            <w:shd w:val="clear" w:color="auto" w:fill="auto"/>
            <w:noWrap/>
            <w:vAlign w:val="bottom"/>
            <w:hideMark/>
          </w:tcPr>
          <w:p w14:paraId="4297B95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51AD25F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7A96C1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0.89</w:t>
            </w:r>
          </w:p>
        </w:tc>
      </w:tr>
      <w:tr w:rsidR="00A717AF" w:rsidRPr="00A717AF" w14:paraId="5ED8325B"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EFCF5C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96C9B9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698FB3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55E967C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763E58F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89.32</w:t>
            </w:r>
          </w:p>
        </w:tc>
        <w:tc>
          <w:tcPr>
            <w:tcW w:w="720" w:type="dxa"/>
            <w:tcBorders>
              <w:top w:val="nil"/>
              <w:left w:val="nil"/>
              <w:bottom w:val="single" w:sz="4" w:space="0" w:color="auto"/>
              <w:right w:val="single" w:sz="4" w:space="0" w:color="auto"/>
            </w:tcBorders>
            <w:shd w:val="clear" w:color="auto" w:fill="auto"/>
            <w:noWrap/>
            <w:vAlign w:val="bottom"/>
            <w:hideMark/>
          </w:tcPr>
          <w:p w14:paraId="50E7CD4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4" w:space="0" w:color="auto"/>
              <w:right w:val="single" w:sz="4" w:space="0" w:color="auto"/>
            </w:tcBorders>
            <w:shd w:val="clear" w:color="auto" w:fill="auto"/>
            <w:noWrap/>
            <w:vAlign w:val="bottom"/>
            <w:hideMark/>
          </w:tcPr>
          <w:p w14:paraId="67BA021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66.8</w:t>
            </w:r>
          </w:p>
        </w:tc>
        <w:tc>
          <w:tcPr>
            <w:tcW w:w="803" w:type="dxa"/>
            <w:tcBorders>
              <w:top w:val="nil"/>
              <w:left w:val="nil"/>
              <w:bottom w:val="single" w:sz="4" w:space="0" w:color="auto"/>
              <w:right w:val="single" w:sz="4" w:space="0" w:color="auto"/>
            </w:tcBorders>
            <w:shd w:val="clear" w:color="auto" w:fill="auto"/>
            <w:noWrap/>
            <w:vAlign w:val="bottom"/>
            <w:hideMark/>
          </w:tcPr>
          <w:p w14:paraId="65EE1C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0.96</w:t>
            </w:r>
          </w:p>
        </w:tc>
        <w:tc>
          <w:tcPr>
            <w:tcW w:w="779" w:type="dxa"/>
            <w:tcBorders>
              <w:top w:val="nil"/>
              <w:left w:val="nil"/>
              <w:bottom w:val="single" w:sz="4" w:space="0" w:color="auto"/>
              <w:right w:val="single" w:sz="4" w:space="0" w:color="auto"/>
            </w:tcBorders>
            <w:shd w:val="clear" w:color="auto" w:fill="auto"/>
            <w:noWrap/>
            <w:vAlign w:val="bottom"/>
            <w:hideMark/>
          </w:tcPr>
          <w:p w14:paraId="7ACDB0F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400A06E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5BB8E28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0.89</w:t>
            </w:r>
          </w:p>
        </w:tc>
      </w:tr>
      <w:tr w:rsidR="00A717AF" w:rsidRPr="00A717AF" w14:paraId="3514A5F1"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710C5E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985A1A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2698A43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48DFE20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4FEF65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86.28</w:t>
            </w:r>
          </w:p>
        </w:tc>
        <w:tc>
          <w:tcPr>
            <w:tcW w:w="720" w:type="dxa"/>
            <w:tcBorders>
              <w:top w:val="nil"/>
              <w:left w:val="nil"/>
              <w:bottom w:val="single" w:sz="8" w:space="0" w:color="auto"/>
              <w:right w:val="single" w:sz="4" w:space="0" w:color="auto"/>
            </w:tcBorders>
            <w:shd w:val="clear" w:color="auto" w:fill="auto"/>
            <w:noWrap/>
            <w:vAlign w:val="bottom"/>
            <w:hideMark/>
          </w:tcPr>
          <w:p w14:paraId="2E0B933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8" w:space="0" w:color="auto"/>
              <w:right w:val="single" w:sz="4" w:space="0" w:color="auto"/>
            </w:tcBorders>
            <w:shd w:val="clear" w:color="auto" w:fill="auto"/>
            <w:noWrap/>
            <w:vAlign w:val="bottom"/>
            <w:hideMark/>
          </w:tcPr>
          <w:p w14:paraId="0D1AF4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66.68</w:t>
            </w:r>
          </w:p>
        </w:tc>
        <w:tc>
          <w:tcPr>
            <w:tcW w:w="803" w:type="dxa"/>
            <w:tcBorders>
              <w:top w:val="nil"/>
              <w:left w:val="nil"/>
              <w:bottom w:val="single" w:sz="8" w:space="0" w:color="auto"/>
              <w:right w:val="single" w:sz="4" w:space="0" w:color="auto"/>
            </w:tcBorders>
            <w:shd w:val="clear" w:color="auto" w:fill="auto"/>
            <w:noWrap/>
            <w:vAlign w:val="bottom"/>
            <w:hideMark/>
          </w:tcPr>
          <w:p w14:paraId="5E287E7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1.19</w:t>
            </w:r>
          </w:p>
        </w:tc>
        <w:tc>
          <w:tcPr>
            <w:tcW w:w="779" w:type="dxa"/>
            <w:tcBorders>
              <w:top w:val="nil"/>
              <w:left w:val="nil"/>
              <w:bottom w:val="single" w:sz="8" w:space="0" w:color="auto"/>
              <w:right w:val="single" w:sz="4" w:space="0" w:color="auto"/>
            </w:tcBorders>
            <w:shd w:val="clear" w:color="auto" w:fill="auto"/>
            <w:noWrap/>
            <w:vAlign w:val="bottom"/>
            <w:hideMark/>
          </w:tcPr>
          <w:p w14:paraId="52876B5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302F0FC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187E01B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1.09</w:t>
            </w:r>
          </w:p>
        </w:tc>
      </w:tr>
      <w:tr w:rsidR="00A717AF" w:rsidRPr="00A717AF" w14:paraId="17A45770"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42EEDE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76ACC6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731734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6F21148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631E85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88.61</w:t>
            </w:r>
          </w:p>
        </w:tc>
        <w:tc>
          <w:tcPr>
            <w:tcW w:w="720" w:type="dxa"/>
            <w:tcBorders>
              <w:top w:val="nil"/>
              <w:left w:val="nil"/>
              <w:bottom w:val="single" w:sz="4" w:space="0" w:color="auto"/>
              <w:right w:val="single" w:sz="4" w:space="0" w:color="auto"/>
            </w:tcBorders>
            <w:shd w:val="clear" w:color="auto" w:fill="auto"/>
            <w:noWrap/>
            <w:vAlign w:val="bottom"/>
            <w:hideMark/>
          </w:tcPr>
          <w:p w14:paraId="24F9E0B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0.89</w:t>
            </w:r>
          </w:p>
        </w:tc>
        <w:tc>
          <w:tcPr>
            <w:tcW w:w="901" w:type="dxa"/>
            <w:tcBorders>
              <w:top w:val="nil"/>
              <w:left w:val="nil"/>
              <w:bottom w:val="single" w:sz="4" w:space="0" w:color="auto"/>
              <w:right w:val="single" w:sz="4" w:space="0" w:color="auto"/>
            </w:tcBorders>
            <w:shd w:val="clear" w:color="auto" w:fill="auto"/>
            <w:noWrap/>
            <w:vAlign w:val="bottom"/>
            <w:hideMark/>
          </w:tcPr>
          <w:p w14:paraId="212F655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71.28</w:t>
            </w:r>
          </w:p>
        </w:tc>
        <w:tc>
          <w:tcPr>
            <w:tcW w:w="803" w:type="dxa"/>
            <w:tcBorders>
              <w:top w:val="nil"/>
              <w:left w:val="nil"/>
              <w:bottom w:val="single" w:sz="4" w:space="0" w:color="auto"/>
              <w:right w:val="single" w:sz="4" w:space="0" w:color="auto"/>
            </w:tcBorders>
            <w:shd w:val="clear" w:color="auto" w:fill="auto"/>
            <w:noWrap/>
            <w:vAlign w:val="bottom"/>
            <w:hideMark/>
          </w:tcPr>
          <w:p w14:paraId="324E7FC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0.68</w:t>
            </w:r>
          </w:p>
        </w:tc>
        <w:tc>
          <w:tcPr>
            <w:tcW w:w="779" w:type="dxa"/>
            <w:tcBorders>
              <w:top w:val="nil"/>
              <w:left w:val="nil"/>
              <w:bottom w:val="single" w:sz="4" w:space="0" w:color="auto"/>
              <w:right w:val="single" w:sz="4" w:space="0" w:color="auto"/>
            </w:tcBorders>
            <w:shd w:val="clear" w:color="auto" w:fill="auto"/>
            <w:noWrap/>
            <w:vAlign w:val="bottom"/>
            <w:hideMark/>
          </w:tcPr>
          <w:p w14:paraId="088A089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3277200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1F15853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0.89</w:t>
            </w:r>
          </w:p>
        </w:tc>
      </w:tr>
      <w:tr w:rsidR="00A717AF" w:rsidRPr="00A717AF" w14:paraId="45EE619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6BB2FF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62BED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E34A8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4537328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19A953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87.07</w:t>
            </w:r>
          </w:p>
        </w:tc>
        <w:tc>
          <w:tcPr>
            <w:tcW w:w="720" w:type="dxa"/>
            <w:tcBorders>
              <w:top w:val="nil"/>
              <w:left w:val="nil"/>
              <w:bottom w:val="single" w:sz="4" w:space="0" w:color="auto"/>
              <w:right w:val="single" w:sz="4" w:space="0" w:color="auto"/>
            </w:tcBorders>
            <w:shd w:val="clear" w:color="auto" w:fill="auto"/>
            <w:noWrap/>
            <w:vAlign w:val="bottom"/>
            <w:hideMark/>
          </w:tcPr>
          <w:p w14:paraId="525AA0C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4" w:space="0" w:color="auto"/>
              <w:right w:val="single" w:sz="4" w:space="0" w:color="auto"/>
            </w:tcBorders>
            <w:shd w:val="clear" w:color="auto" w:fill="auto"/>
            <w:noWrap/>
            <w:vAlign w:val="bottom"/>
            <w:hideMark/>
          </w:tcPr>
          <w:p w14:paraId="79D7488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71.19</w:t>
            </w:r>
          </w:p>
        </w:tc>
        <w:tc>
          <w:tcPr>
            <w:tcW w:w="803" w:type="dxa"/>
            <w:tcBorders>
              <w:top w:val="nil"/>
              <w:left w:val="nil"/>
              <w:bottom w:val="single" w:sz="4" w:space="0" w:color="auto"/>
              <w:right w:val="single" w:sz="4" w:space="0" w:color="auto"/>
            </w:tcBorders>
            <w:shd w:val="clear" w:color="auto" w:fill="auto"/>
            <w:noWrap/>
            <w:vAlign w:val="bottom"/>
            <w:hideMark/>
          </w:tcPr>
          <w:p w14:paraId="5305AF5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0.99</w:t>
            </w:r>
          </w:p>
        </w:tc>
        <w:tc>
          <w:tcPr>
            <w:tcW w:w="779" w:type="dxa"/>
            <w:tcBorders>
              <w:top w:val="nil"/>
              <w:left w:val="nil"/>
              <w:bottom w:val="single" w:sz="4" w:space="0" w:color="auto"/>
              <w:right w:val="single" w:sz="4" w:space="0" w:color="auto"/>
            </w:tcBorders>
            <w:shd w:val="clear" w:color="auto" w:fill="auto"/>
            <w:noWrap/>
            <w:vAlign w:val="bottom"/>
            <w:hideMark/>
          </w:tcPr>
          <w:p w14:paraId="1C24903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41BD98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219400C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0.95</w:t>
            </w:r>
          </w:p>
        </w:tc>
      </w:tr>
      <w:tr w:rsidR="00A717AF" w:rsidRPr="00A717AF" w14:paraId="47DD082C"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52246B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EFF3C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0BB6E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418B706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1D631C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86.59</w:t>
            </w:r>
          </w:p>
        </w:tc>
        <w:tc>
          <w:tcPr>
            <w:tcW w:w="720" w:type="dxa"/>
            <w:tcBorders>
              <w:top w:val="nil"/>
              <w:left w:val="nil"/>
              <w:bottom w:val="single" w:sz="4" w:space="0" w:color="auto"/>
              <w:right w:val="single" w:sz="4" w:space="0" w:color="auto"/>
            </w:tcBorders>
            <w:shd w:val="clear" w:color="auto" w:fill="auto"/>
            <w:noWrap/>
            <w:vAlign w:val="bottom"/>
            <w:hideMark/>
          </w:tcPr>
          <w:p w14:paraId="7E4707C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4" w:space="0" w:color="auto"/>
              <w:right w:val="single" w:sz="4" w:space="0" w:color="auto"/>
            </w:tcBorders>
            <w:shd w:val="clear" w:color="auto" w:fill="auto"/>
            <w:noWrap/>
            <w:vAlign w:val="bottom"/>
            <w:hideMark/>
          </w:tcPr>
          <w:p w14:paraId="0601FF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72.37</w:t>
            </w:r>
          </w:p>
        </w:tc>
        <w:tc>
          <w:tcPr>
            <w:tcW w:w="803" w:type="dxa"/>
            <w:tcBorders>
              <w:top w:val="nil"/>
              <w:left w:val="nil"/>
              <w:bottom w:val="single" w:sz="4" w:space="0" w:color="auto"/>
              <w:right w:val="single" w:sz="4" w:space="0" w:color="auto"/>
            </w:tcBorders>
            <w:shd w:val="clear" w:color="auto" w:fill="auto"/>
            <w:noWrap/>
            <w:vAlign w:val="bottom"/>
            <w:hideMark/>
          </w:tcPr>
          <w:p w14:paraId="15C3647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1.01</w:t>
            </w:r>
          </w:p>
        </w:tc>
        <w:tc>
          <w:tcPr>
            <w:tcW w:w="779" w:type="dxa"/>
            <w:tcBorders>
              <w:top w:val="nil"/>
              <w:left w:val="nil"/>
              <w:bottom w:val="single" w:sz="4" w:space="0" w:color="auto"/>
              <w:right w:val="single" w:sz="4" w:space="0" w:color="auto"/>
            </w:tcBorders>
            <w:shd w:val="clear" w:color="auto" w:fill="auto"/>
            <w:noWrap/>
            <w:vAlign w:val="bottom"/>
            <w:hideMark/>
          </w:tcPr>
          <w:p w14:paraId="03F2D6E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162ACD9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031E98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0.91</w:t>
            </w:r>
          </w:p>
        </w:tc>
      </w:tr>
      <w:tr w:rsidR="00A717AF" w:rsidRPr="00A717AF" w14:paraId="5A2587E0"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58F5E8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82AF4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52E661F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6B488DE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5979B77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84.76</w:t>
            </w:r>
          </w:p>
        </w:tc>
        <w:tc>
          <w:tcPr>
            <w:tcW w:w="720" w:type="dxa"/>
            <w:tcBorders>
              <w:top w:val="nil"/>
              <w:left w:val="nil"/>
              <w:bottom w:val="single" w:sz="8" w:space="0" w:color="auto"/>
              <w:right w:val="single" w:sz="4" w:space="0" w:color="auto"/>
            </w:tcBorders>
            <w:shd w:val="clear" w:color="auto" w:fill="auto"/>
            <w:noWrap/>
            <w:vAlign w:val="bottom"/>
            <w:hideMark/>
          </w:tcPr>
          <w:p w14:paraId="2D7FCEC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8" w:space="0" w:color="auto"/>
              <w:right w:val="single" w:sz="4" w:space="0" w:color="auto"/>
            </w:tcBorders>
            <w:shd w:val="clear" w:color="auto" w:fill="auto"/>
            <w:noWrap/>
            <w:vAlign w:val="bottom"/>
            <w:hideMark/>
          </w:tcPr>
          <w:p w14:paraId="1B2DA3B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73.03</w:t>
            </w:r>
          </w:p>
        </w:tc>
        <w:tc>
          <w:tcPr>
            <w:tcW w:w="803" w:type="dxa"/>
            <w:tcBorders>
              <w:top w:val="nil"/>
              <w:left w:val="nil"/>
              <w:bottom w:val="single" w:sz="8" w:space="0" w:color="auto"/>
              <w:right w:val="single" w:sz="4" w:space="0" w:color="auto"/>
            </w:tcBorders>
            <w:shd w:val="clear" w:color="auto" w:fill="auto"/>
            <w:noWrap/>
            <w:vAlign w:val="bottom"/>
            <w:hideMark/>
          </w:tcPr>
          <w:p w14:paraId="40EF10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1.22</w:t>
            </w:r>
          </w:p>
        </w:tc>
        <w:tc>
          <w:tcPr>
            <w:tcW w:w="779" w:type="dxa"/>
            <w:tcBorders>
              <w:top w:val="nil"/>
              <w:left w:val="nil"/>
              <w:bottom w:val="single" w:sz="8" w:space="0" w:color="auto"/>
              <w:right w:val="single" w:sz="4" w:space="0" w:color="auto"/>
            </w:tcBorders>
            <w:shd w:val="clear" w:color="auto" w:fill="auto"/>
            <w:noWrap/>
            <w:vAlign w:val="bottom"/>
            <w:hideMark/>
          </w:tcPr>
          <w:p w14:paraId="2E4C86F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48E335F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4F99CBA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1.12</w:t>
            </w:r>
          </w:p>
        </w:tc>
      </w:tr>
      <w:tr w:rsidR="00A717AF" w:rsidRPr="00A717AF" w14:paraId="44218A4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CDA728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36913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130B47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0489089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181C236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88.51</w:t>
            </w:r>
          </w:p>
        </w:tc>
        <w:tc>
          <w:tcPr>
            <w:tcW w:w="720" w:type="dxa"/>
            <w:tcBorders>
              <w:top w:val="nil"/>
              <w:left w:val="nil"/>
              <w:bottom w:val="single" w:sz="4" w:space="0" w:color="auto"/>
              <w:right w:val="single" w:sz="4" w:space="0" w:color="auto"/>
            </w:tcBorders>
            <w:shd w:val="clear" w:color="auto" w:fill="auto"/>
            <w:noWrap/>
            <w:vAlign w:val="bottom"/>
            <w:hideMark/>
          </w:tcPr>
          <w:p w14:paraId="0A874BB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w:t>
            </w:r>
          </w:p>
        </w:tc>
        <w:tc>
          <w:tcPr>
            <w:tcW w:w="901" w:type="dxa"/>
            <w:tcBorders>
              <w:top w:val="nil"/>
              <w:left w:val="nil"/>
              <w:bottom w:val="single" w:sz="4" w:space="0" w:color="auto"/>
              <w:right w:val="single" w:sz="4" w:space="0" w:color="auto"/>
            </w:tcBorders>
            <w:shd w:val="clear" w:color="auto" w:fill="auto"/>
            <w:noWrap/>
            <w:vAlign w:val="bottom"/>
            <w:hideMark/>
          </w:tcPr>
          <w:p w14:paraId="0370536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74.39</w:t>
            </w:r>
          </w:p>
        </w:tc>
        <w:tc>
          <w:tcPr>
            <w:tcW w:w="803" w:type="dxa"/>
            <w:tcBorders>
              <w:top w:val="nil"/>
              <w:left w:val="nil"/>
              <w:bottom w:val="single" w:sz="4" w:space="0" w:color="auto"/>
              <w:right w:val="single" w:sz="4" w:space="0" w:color="auto"/>
            </w:tcBorders>
            <w:shd w:val="clear" w:color="auto" w:fill="auto"/>
            <w:noWrap/>
            <w:vAlign w:val="bottom"/>
            <w:hideMark/>
          </w:tcPr>
          <w:p w14:paraId="073D029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0.92</w:t>
            </w:r>
          </w:p>
        </w:tc>
        <w:tc>
          <w:tcPr>
            <w:tcW w:w="779" w:type="dxa"/>
            <w:tcBorders>
              <w:top w:val="nil"/>
              <w:left w:val="nil"/>
              <w:bottom w:val="single" w:sz="4" w:space="0" w:color="auto"/>
              <w:right w:val="single" w:sz="4" w:space="0" w:color="auto"/>
            </w:tcBorders>
            <w:shd w:val="clear" w:color="auto" w:fill="auto"/>
            <w:noWrap/>
            <w:vAlign w:val="bottom"/>
            <w:hideMark/>
          </w:tcPr>
          <w:p w14:paraId="4A9949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75953F2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79A4D8E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0.91</w:t>
            </w:r>
          </w:p>
        </w:tc>
      </w:tr>
      <w:tr w:rsidR="00A717AF" w:rsidRPr="00A717AF" w14:paraId="098EF61C"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5C3A65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DD0D61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FB2B1B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55950A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2E785BA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85.7</w:t>
            </w:r>
          </w:p>
        </w:tc>
        <w:tc>
          <w:tcPr>
            <w:tcW w:w="720" w:type="dxa"/>
            <w:tcBorders>
              <w:top w:val="nil"/>
              <w:left w:val="nil"/>
              <w:bottom w:val="single" w:sz="4" w:space="0" w:color="auto"/>
              <w:right w:val="single" w:sz="4" w:space="0" w:color="auto"/>
            </w:tcBorders>
            <w:shd w:val="clear" w:color="auto" w:fill="auto"/>
            <w:noWrap/>
            <w:vAlign w:val="bottom"/>
            <w:hideMark/>
          </w:tcPr>
          <w:p w14:paraId="5A6103F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4" w:space="0" w:color="auto"/>
              <w:right w:val="single" w:sz="4" w:space="0" w:color="auto"/>
            </w:tcBorders>
            <w:shd w:val="clear" w:color="auto" w:fill="auto"/>
            <w:noWrap/>
            <w:vAlign w:val="bottom"/>
            <w:hideMark/>
          </w:tcPr>
          <w:p w14:paraId="56E1DC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75.89</w:t>
            </w:r>
          </w:p>
        </w:tc>
        <w:tc>
          <w:tcPr>
            <w:tcW w:w="803" w:type="dxa"/>
            <w:tcBorders>
              <w:top w:val="nil"/>
              <w:left w:val="nil"/>
              <w:bottom w:val="single" w:sz="4" w:space="0" w:color="auto"/>
              <w:right w:val="single" w:sz="4" w:space="0" w:color="auto"/>
            </w:tcBorders>
            <w:shd w:val="clear" w:color="auto" w:fill="auto"/>
            <w:noWrap/>
            <w:vAlign w:val="bottom"/>
            <w:hideMark/>
          </w:tcPr>
          <w:p w14:paraId="31D8801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1.08</w:t>
            </w:r>
          </w:p>
        </w:tc>
        <w:tc>
          <w:tcPr>
            <w:tcW w:w="779" w:type="dxa"/>
            <w:tcBorders>
              <w:top w:val="nil"/>
              <w:left w:val="nil"/>
              <w:bottom w:val="single" w:sz="4" w:space="0" w:color="auto"/>
              <w:right w:val="single" w:sz="4" w:space="0" w:color="auto"/>
            </w:tcBorders>
            <w:shd w:val="clear" w:color="auto" w:fill="auto"/>
            <w:noWrap/>
            <w:vAlign w:val="bottom"/>
            <w:hideMark/>
          </w:tcPr>
          <w:p w14:paraId="59B7007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5C9AD19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3A6681D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1.07</w:t>
            </w:r>
          </w:p>
        </w:tc>
      </w:tr>
      <w:tr w:rsidR="00A717AF" w:rsidRPr="00A717AF" w14:paraId="1E773EE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C84591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C5A23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92384F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2AFD7D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0EF7EEE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84.09</w:t>
            </w:r>
          </w:p>
        </w:tc>
        <w:tc>
          <w:tcPr>
            <w:tcW w:w="720" w:type="dxa"/>
            <w:tcBorders>
              <w:top w:val="nil"/>
              <w:left w:val="nil"/>
              <w:bottom w:val="single" w:sz="4" w:space="0" w:color="auto"/>
              <w:right w:val="single" w:sz="4" w:space="0" w:color="auto"/>
            </w:tcBorders>
            <w:shd w:val="clear" w:color="auto" w:fill="auto"/>
            <w:noWrap/>
            <w:vAlign w:val="bottom"/>
            <w:hideMark/>
          </w:tcPr>
          <w:p w14:paraId="5894FCA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w:t>
            </w:r>
          </w:p>
        </w:tc>
        <w:tc>
          <w:tcPr>
            <w:tcW w:w="901" w:type="dxa"/>
            <w:tcBorders>
              <w:top w:val="nil"/>
              <w:left w:val="nil"/>
              <w:bottom w:val="single" w:sz="4" w:space="0" w:color="auto"/>
              <w:right w:val="single" w:sz="4" w:space="0" w:color="auto"/>
            </w:tcBorders>
            <w:shd w:val="clear" w:color="auto" w:fill="auto"/>
            <w:noWrap/>
            <w:vAlign w:val="bottom"/>
            <w:hideMark/>
          </w:tcPr>
          <w:p w14:paraId="66AE036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76.15</w:t>
            </w:r>
          </w:p>
        </w:tc>
        <w:tc>
          <w:tcPr>
            <w:tcW w:w="803" w:type="dxa"/>
            <w:tcBorders>
              <w:top w:val="nil"/>
              <w:left w:val="nil"/>
              <w:bottom w:val="single" w:sz="4" w:space="0" w:color="auto"/>
              <w:right w:val="single" w:sz="4" w:space="0" w:color="auto"/>
            </w:tcBorders>
            <w:shd w:val="clear" w:color="auto" w:fill="auto"/>
            <w:noWrap/>
            <w:vAlign w:val="bottom"/>
            <w:hideMark/>
          </w:tcPr>
          <w:p w14:paraId="3CC5C47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w:t>
            </w:r>
          </w:p>
        </w:tc>
        <w:tc>
          <w:tcPr>
            <w:tcW w:w="779" w:type="dxa"/>
            <w:tcBorders>
              <w:top w:val="nil"/>
              <w:left w:val="nil"/>
              <w:bottom w:val="single" w:sz="4" w:space="0" w:color="auto"/>
              <w:right w:val="single" w:sz="4" w:space="0" w:color="auto"/>
            </w:tcBorders>
            <w:shd w:val="clear" w:color="auto" w:fill="auto"/>
            <w:noWrap/>
            <w:vAlign w:val="bottom"/>
            <w:hideMark/>
          </w:tcPr>
          <w:p w14:paraId="0A0DC8B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4DDAE2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61308BF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w:t>
            </w:r>
          </w:p>
        </w:tc>
      </w:tr>
      <w:tr w:rsidR="00A717AF" w:rsidRPr="00A717AF" w14:paraId="4B44B611"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5FB5F80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62F89D3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76B38F0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618225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58EA6C8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81.63</w:t>
            </w:r>
          </w:p>
        </w:tc>
        <w:tc>
          <w:tcPr>
            <w:tcW w:w="720" w:type="dxa"/>
            <w:tcBorders>
              <w:top w:val="nil"/>
              <w:left w:val="nil"/>
              <w:bottom w:val="single" w:sz="8" w:space="0" w:color="auto"/>
              <w:right w:val="single" w:sz="4" w:space="0" w:color="auto"/>
            </w:tcBorders>
            <w:shd w:val="clear" w:color="auto" w:fill="auto"/>
            <w:noWrap/>
            <w:vAlign w:val="bottom"/>
            <w:hideMark/>
          </w:tcPr>
          <w:p w14:paraId="3452451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8" w:space="0" w:color="auto"/>
              <w:right w:val="single" w:sz="4" w:space="0" w:color="auto"/>
            </w:tcBorders>
            <w:shd w:val="clear" w:color="auto" w:fill="auto"/>
            <w:noWrap/>
            <w:vAlign w:val="bottom"/>
            <w:hideMark/>
          </w:tcPr>
          <w:p w14:paraId="5332741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76.62</w:t>
            </w:r>
          </w:p>
        </w:tc>
        <w:tc>
          <w:tcPr>
            <w:tcW w:w="803" w:type="dxa"/>
            <w:tcBorders>
              <w:top w:val="nil"/>
              <w:left w:val="nil"/>
              <w:bottom w:val="single" w:sz="8" w:space="0" w:color="auto"/>
              <w:right w:val="single" w:sz="4" w:space="0" w:color="auto"/>
            </w:tcBorders>
            <w:shd w:val="clear" w:color="auto" w:fill="auto"/>
            <w:noWrap/>
            <w:vAlign w:val="bottom"/>
            <w:hideMark/>
          </w:tcPr>
          <w:p w14:paraId="519BF77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79" w:type="dxa"/>
            <w:tcBorders>
              <w:top w:val="nil"/>
              <w:left w:val="nil"/>
              <w:bottom w:val="single" w:sz="8" w:space="0" w:color="auto"/>
              <w:right w:val="single" w:sz="4" w:space="0" w:color="auto"/>
            </w:tcBorders>
            <w:shd w:val="clear" w:color="auto" w:fill="auto"/>
            <w:noWrap/>
            <w:vAlign w:val="bottom"/>
            <w:hideMark/>
          </w:tcPr>
          <w:p w14:paraId="677230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22AF304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35DBC5E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r>
      <w:tr w:rsidR="00A717AF" w:rsidRPr="00A717AF" w14:paraId="03E98E01"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609810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w:t>
            </w:r>
          </w:p>
        </w:tc>
        <w:tc>
          <w:tcPr>
            <w:tcW w:w="2692" w:type="dxa"/>
            <w:tcBorders>
              <w:top w:val="nil"/>
              <w:left w:val="nil"/>
              <w:bottom w:val="single" w:sz="4" w:space="0" w:color="auto"/>
              <w:right w:val="single" w:sz="4" w:space="0" w:color="auto"/>
            </w:tcBorders>
            <w:shd w:val="clear" w:color="auto" w:fill="auto"/>
            <w:noWrap/>
            <w:vAlign w:val="bottom"/>
            <w:hideMark/>
          </w:tcPr>
          <w:p w14:paraId="55A7644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BTPN Syariah</w:t>
            </w:r>
          </w:p>
        </w:tc>
        <w:tc>
          <w:tcPr>
            <w:tcW w:w="748" w:type="dxa"/>
            <w:tcBorders>
              <w:top w:val="nil"/>
              <w:left w:val="nil"/>
              <w:bottom w:val="single" w:sz="4" w:space="0" w:color="auto"/>
              <w:right w:val="single" w:sz="4" w:space="0" w:color="auto"/>
            </w:tcBorders>
            <w:shd w:val="clear" w:color="auto" w:fill="auto"/>
            <w:noWrap/>
            <w:vAlign w:val="bottom"/>
            <w:hideMark/>
          </w:tcPr>
          <w:p w14:paraId="11BF9C6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7EDF679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B950B3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54.85</w:t>
            </w:r>
          </w:p>
        </w:tc>
        <w:tc>
          <w:tcPr>
            <w:tcW w:w="720" w:type="dxa"/>
            <w:tcBorders>
              <w:top w:val="nil"/>
              <w:left w:val="nil"/>
              <w:bottom w:val="single" w:sz="4" w:space="0" w:color="auto"/>
              <w:right w:val="single" w:sz="4" w:space="0" w:color="auto"/>
            </w:tcBorders>
            <w:shd w:val="clear" w:color="auto" w:fill="auto"/>
            <w:noWrap/>
            <w:vAlign w:val="bottom"/>
            <w:hideMark/>
          </w:tcPr>
          <w:p w14:paraId="7FDBA88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c>
          <w:tcPr>
            <w:tcW w:w="901" w:type="dxa"/>
            <w:tcBorders>
              <w:top w:val="nil"/>
              <w:left w:val="nil"/>
              <w:bottom w:val="single" w:sz="4" w:space="0" w:color="auto"/>
              <w:right w:val="single" w:sz="4" w:space="0" w:color="auto"/>
            </w:tcBorders>
            <w:shd w:val="clear" w:color="auto" w:fill="auto"/>
            <w:noWrap/>
            <w:vAlign w:val="bottom"/>
            <w:hideMark/>
          </w:tcPr>
          <w:p w14:paraId="28DD065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0,32</w:t>
            </w:r>
          </w:p>
        </w:tc>
        <w:tc>
          <w:tcPr>
            <w:tcW w:w="803" w:type="dxa"/>
            <w:tcBorders>
              <w:top w:val="nil"/>
              <w:left w:val="nil"/>
              <w:bottom w:val="single" w:sz="4" w:space="0" w:color="auto"/>
              <w:right w:val="single" w:sz="4" w:space="0" w:color="auto"/>
            </w:tcBorders>
            <w:shd w:val="clear" w:color="auto" w:fill="auto"/>
            <w:noWrap/>
            <w:vAlign w:val="bottom"/>
            <w:hideMark/>
          </w:tcPr>
          <w:p w14:paraId="4248A2D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14.97</w:t>
            </w:r>
          </w:p>
        </w:tc>
        <w:tc>
          <w:tcPr>
            <w:tcW w:w="779" w:type="dxa"/>
            <w:tcBorders>
              <w:top w:val="nil"/>
              <w:left w:val="nil"/>
              <w:bottom w:val="single" w:sz="4" w:space="0" w:color="auto"/>
              <w:right w:val="single" w:sz="4" w:space="0" w:color="auto"/>
            </w:tcBorders>
            <w:shd w:val="clear" w:color="auto" w:fill="auto"/>
            <w:noWrap/>
            <w:vAlign w:val="bottom"/>
            <w:hideMark/>
          </w:tcPr>
          <w:p w14:paraId="779C52F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4327E2C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6C33379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13.58</w:t>
            </w:r>
          </w:p>
        </w:tc>
      </w:tr>
      <w:tr w:rsidR="00A717AF" w:rsidRPr="00A717AF" w14:paraId="246ED01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1F97B8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B04C89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11909E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422426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15B5BC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72.07</w:t>
            </w:r>
          </w:p>
        </w:tc>
        <w:tc>
          <w:tcPr>
            <w:tcW w:w="720" w:type="dxa"/>
            <w:tcBorders>
              <w:top w:val="nil"/>
              <w:left w:val="nil"/>
              <w:bottom w:val="single" w:sz="4" w:space="0" w:color="auto"/>
              <w:right w:val="single" w:sz="4" w:space="0" w:color="auto"/>
            </w:tcBorders>
            <w:shd w:val="clear" w:color="auto" w:fill="auto"/>
            <w:noWrap/>
            <w:vAlign w:val="bottom"/>
            <w:hideMark/>
          </w:tcPr>
          <w:p w14:paraId="08DD288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w:t>
            </w:r>
          </w:p>
        </w:tc>
        <w:tc>
          <w:tcPr>
            <w:tcW w:w="901" w:type="dxa"/>
            <w:tcBorders>
              <w:top w:val="nil"/>
              <w:left w:val="nil"/>
              <w:bottom w:val="single" w:sz="4" w:space="0" w:color="auto"/>
              <w:right w:val="single" w:sz="4" w:space="0" w:color="auto"/>
            </w:tcBorders>
            <w:shd w:val="clear" w:color="auto" w:fill="auto"/>
            <w:noWrap/>
            <w:vAlign w:val="bottom"/>
            <w:hideMark/>
          </w:tcPr>
          <w:p w14:paraId="27689C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0.21</w:t>
            </w:r>
          </w:p>
        </w:tc>
        <w:tc>
          <w:tcPr>
            <w:tcW w:w="803" w:type="dxa"/>
            <w:tcBorders>
              <w:top w:val="nil"/>
              <w:left w:val="nil"/>
              <w:bottom w:val="single" w:sz="4" w:space="0" w:color="auto"/>
              <w:right w:val="single" w:sz="4" w:space="0" w:color="auto"/>
            </w:tcBorders>
            <w:shd w:val="clear" w:color="auto" w:fill="auto"/>
            <w:noWrap/>
            <w:vAlign w:val="bottom"/>
            <w:hideMark/>
          </w:tcPr>
          <w:p w14:paraId="733D7CE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7.53</w:t>
            </w:r>
          </w:p>
        </w:tc>
        <w:tc>
          <w:tcPr>
            <w:tcW w:w="779" w:type="dxa"/>
            <w:tcBorders>
              <w:top w:val="nil"/>
              <w:left w:val="nil"/>
              <w:bottom w:val="single" w:sz="4" w:space="0" w:color="auto"/>
              <w:right w:val="single" w:sz="4" w:space="0" w:color="auto"/>
            </w:tcBorders>
            <w:shd w:val="clear" w:color="auto" w:fill="auto"/>
            <w:noWrap/>
            <w:vAlign w:val="bottom"/>
            <w:hideMark/>
          </w:tcPr>
          <w:p w14:paraId="18EEDB4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1E600A3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6573BEE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6.96</w:t>
            </w:r>
          </w:p>
        </w:tc>
      </w:tr>
      <w:tr w:rsidR="00A717AF" w:rsidRPr="00A717AF" w14:paraId="631C563F"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A3138E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D61B5A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08820A6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7FD4EEB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26D8087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77.2</w:t>
            </w:r>
          </w:p>
        </w:tc>
        <w:tc>
          <w:tcPr>
            <w:tcW w:w="720" w:type="dxa"/>
            <w:tcBorders>
              <w:top w:val="nil"/>
              <w:left w:val="nil"/>
              <w:bottom w:val="single" w:sz="4" w:space="0" w:color="auto"/>
              <w:right w:val="single" w:sz="4" w:space="0" w:color="auto"/>
            </w:tcBorders>
            <w:shd w:val="clear" w:color="auto" w:fill="auto"/>
            <w:noWrap/>
            <w:vAlign w:val="bottom"/>
            <w:hideMark/>
          </w:tcPr>
          <w:p w14:paraId="48CA0A2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w:t>
            </w:r>
          </w:p>
        </w:tc>
        <w:tc>
          <w:tcPr>
            <w:tcW w:w="901" w:type="dxa"/>
            <w:tcBorders>
              <w:top w:val="nil"/>
              <w:left w:val="nil"/>
              <w:bottom w:val="single" w:sz="4" w:space="0" w:color="auto"/>
              <w:right w:val="single" w:sz="4" w:space="0" w:color="auto"/>
            </w:tcBorders>
            <w:shd w:val="clear" w:color="auto" w:fill="auto"/>
            <w:noWrap/>
            <w:vAlign w:val="bottom"/>
            <w:hideMark/>
          </w:tcPr>
          <w:p w14:paraId="09F4989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0.12</w:t>
            </w:r>
          </w:p>
        </w:tc>
        <w:tc>
          <w:tcPr>
            <w:tcW w:w="803" w:type="dxa"/>
            <w:tcBorders>
              <w:top w:val="nil"/>
              <w:left w:val="nil"/>
              <w:bottom w:val="single" w:sz="4" w:space="0" w:color="auto"/>
              <w:right w:val="single" w:sz="4" w:space="0" w:color="auto"/>
            </w:tcBorders>
            <w:shd w:val="clear" w:color="auto" w:fill="auto"/>
            <w:noWrap/>
            <w:vAlign w:val="bottom"/>
            <w:hideMark/>
          </w:tcPr>
          <w:p w14:paraId="078DCC1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6.2</w:t>
            </w:r>
          </w:p>
        </w:tc>
        <w:tc>
          <w:tcPr>
            <w:tcW w:w="779" w:type="dxa"/>
            <w:tcBorders>
              <w:top w:val="nil"/>
              <w:left w:val="nil"/>
              <w:bottom w:val="single" w:sz="4" w:space="0" w:color="auto"/>
              <w:right w:val="single" w:sz="4" w:space="0" w:color="auto"/>
            </w:tcBorders>
            <w:shd w:val="clear" w:color="auto" w:fill="auto"/>
            <w:noWrap/>
            <w:vAlign w:val="bottom"/>
            <w:hideMark/>
          </w:tcPr>
          <w:p w14:paraId="65DA766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08FD19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70BB78F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5.8</w:t>
            </w:r>
          </w:p>
        </w:tc>
      </w:tr>
      <w:tr w:rsidR="00A717AF" w:rsidRPr="00A717AF" w14:paraId="2E62AA78"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125A9D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CF1A01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4C970C9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59CAB0D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4FEF9DA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72.42</w:t>
            </w:r>
          </w:p>
        </w:tc>
        <w:tc>
          <w:tcPr>
            <w:tcW w:w="720" w:type="dxa"/>
            <w:tcBorders>
              <w:top w:val="nil"/>
              <w:left w:val="nil"/>
              <w:bottom w:val="single" w:sz="8" w:space="0" w:color="auto"/>
              <w:right w:val="single" w:sz="4" w:space="0" w:color="auto"/>
            </w:tcBorders>
            <w:shd w:val="clear" w:color="auto" w:fill="auto"/>
            <w:noWrap/>
            <w:vAlign w:val="bottom"/>
            <w:hideMark/>
          </w:tcPr>
          <w:p w14:paraId="367FA5D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c>
          <w:tcPr>
            <w:tcW w:w="901" w:type="dxa"/>
            <w:tcBorders>
              <w:top w:val="nil"/>
              <w:left w:val="nil"/>
              <w:bottom w:val="single" w:sz="8" w:space="0" w:color="auto"/>
              <w:right w:val="single" w:sz="4" w:space="0" w:color="auto"/>
            </w:tcBorders>
            <w:shd w:val="clear" w:color="auto" w:fill="auto"/>
            <w:noWrap/>
            <w:vAlign w:val="bottom"/>
            <w:hideMark/>
          </w:tcPr>
          <w:p w14:paraId="5A0A46A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0.09</w:t>
            </w:r>
          </w:p>
        </w:tc>
        <w:tc>
          <w:tcPr>
            <w:tcW w:w="803" w:type="dxa"/>
            <w:tcBorders>
              <w:top w:val="nil"/>
              <w:left w:val="nil"/>
              <w:bottom w:val="single" w:sz="8" w:space="0" w:color="auto"/>
              <w:right w:val="single" w:sz="4" w:space="0" w:color="auto"/>
            </w:tcBorders>
            <w:shd w:val="clear" w:color="auto" w:fill="auto"/>
            <w:noWrap/>
            <w:vAlign w:val="bottom"/>
            <w:hideMark/>
          </w:tcPr>
          <w:p w14:paraId="57465AA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7.68</w:t>
            </w:r>
          </w:p>
        </w:tc>
        <w:tc>
          <w:tcPr>
            <w:tcW w:w="779" w:type="dxa"/>
            <w:tcBorders>
              <w:top w:val="nil"/>
              <w:left w:val="nil"/>
              <w:bottom w:val="single" w:sz="8" w:space="0" w:color="auto"/>
              <w:right w:val="single" w:sz="4" w:space="0" w:color="auto"/>
            </w:tcBorders>
            <w:shd w:val="clear" w:color="auto" w:fill="auto"/>
            <w:noWrap/>
            <w:vAlign w:val="bottom"/>
            <w:hideMark/>
          </w:tcPr>
          <w:p w14:paraId="411174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559D91A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18E899D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7.16</w:t>
            </w:r>
          </w:p>
        </w:tc>
      </w:tr>
      <w:tr w:rsidR="00A717AF" w:rsidRPr="00A717AF" w14:paraId="25C39EA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A327D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E05BBB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D0047D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6ED1829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768C83A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57.23</w:t>
            </w:r>
          </w:p>
        </w:tc>
        <w:tc>
          <w:tcPr>
            <w:tcW w:w="720" w:type="dxa"/>
            <w:tcBorders>
              <w:top w:val="nil"/>
              <w:left w:val="nil"/>
              <w:bottom w:val="single" w:sz="4" w:space="0" w:color="auto"/>
              <w:right w:val="single" w:sz="4" w:space="0" w:color="auto"/>
            </w:tcBorders>
            <w:shd w:val="clear" w:color="auto" w:fill="auto"/>
            <w:noWrap/>
            <w:vAlign w:val="bottom"/>
            <w:hideMark/>
          </w:tcPr>
          <w:p w14:paraId="07A33D3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4" w:space="0" w:color="auto"/>
              <w:right w:val="single" w:sz="4" w:space="0" w:color="auto"/>
            </w:tcBorders>
            <w:shd w:val="clear" w:color="auto" w:fill="auto"/>
            <w:noWrap/>
            <w:vAlign w:val="bottom"/>
            <w:hideMark/>
          </w:tcPr>
          <w:p w14:paraId="1C702C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0.07</w:t>
            </w:r>
          </w:p>
        </w:tc>
        <w:tc>
          <w:tcPr>
            <w:tcW w:w="803" w:type="dxa"/>
            <w:tcBorders>
              <w:top w:val="nil"/>
              <w:left w:val="nil"/>
              <w:bottom w:val="single" w:sz="4" w:space="0" w:color="auto"/>
              <w:right w:val="single" w:sz="4" w:space="0" w:color="auto"/>
            </w:tcBorders>
            <w:shd w:val="clear" w:color="auto" w:fill="auto"/>
            <w:noWrap/>
            <w:vAlign w:val="bottom"/>
            <w:hideMark/>
          </w:tcPr>
          <w:p w14:paraId="166B6CE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12.28</w:t>
            </w:r>
          </w:p>
        </w:tc>
        <w:tc>
          <w:tcPr>
            <w:tcW w:w="779" w:type="dxa"/>
            <w:tcBorders>
              <w:top w:val="nil"/>
              <w:left w:val="nil"/>
              <w:bottom w:val="single" w:sz="4" w:space="0" w:color="auto"/>
              <w:right w:val="single" w:sz="4" w:space="0" w:color="auto"/>
            </w:tcBorders>
            <w:shd w:val="clear" w:color="auto" w:fill="auto"/>
            <w:noWrap/>
            <w:vAlign w:val="bottom"/>
            <w:hideMark/>
          </w:tcPr>
          <w:p w14:paraId="323CCD4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619BF8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37AA928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11.36</w:t>
            </w:r>
          </w:p>
        </w:tc>
      </w:tr>
      <w:tr w:rsidR="00A717AF" w:rsidRPr="00A717AF" w14:paraId="4187651F"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CAB53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39DEB6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C5C5B1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E1F02D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56BD574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56.81</w:t>
            </w:r>
          </w:p>
        </w:tc>
        <w:tc>
          <w:tcPr>
            <w:tcW w:w="720" w:type="dxa"/>
            <w:tcBorders>
              <w:top w:val="nil"/>
              <w:left w:val="nil"/>
              <w:bottom w:val="single" w:sz="4" w:space="0" w:color="auto"/>
              <w:right w:val="single" w:sz="4" w:space="0" w:color="auto"/>
            </w:tcBorders>
            <w:shd w:val="clear" w:color="auto" w:fill="auto"/>
            <w:noWrap/>
            <w:vAlign w:val="bottom"/>
            <w:hideMark/>
          </w:tcPr>
          <w:p w14:paraId="38CB640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4" w:space="0" w:color="auto"/>
              <w:right w:val="single" w:sz="4" w:space="0" w:color="auto"/>
            </w:tcBorders>
            <w:shd w:val="clear" w:color="auto" w:fill="auto"/>
            <w:noWrap/>
            <w:vAlign w:val="bottom"/>
            <w:hideMark/>
          </w:tcPr>
          <w:p w14:paraId="6DC9B4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c>
          <w:tcPr>
            <w:tcW w:w="803" w:type="dxa"/>
            <w:tcBorders>
              <w:top w:val="nil"/>
              <w:left w:val="nil"/>
              <w:bottom w:val="single" w:sz="4" w:space="0" w:color="auto"/>
              <w:right w:val="single" w:sz="4" w:space="0" w:color="auto"/>
            </w:tcBorders>
            <w:shd w:val="clear" w:color="auto" w:fill="auto"/>
            <w:noWrap/>
            <w:vAlign w:val="bottom"/>
            <w:hideMark/>
          </w:tcPr>
          <w:p w14:paraId="6E1F007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12.58</w:t>
            </w:r>
          </w:p>
        </w:tc>
        <w:tc>
          <w:tcPr>
            <w:tcW w:w="779" w:type="dxa"/>
            <w:tcBorders>
              <w:top w:val="nil"/>
              <w:left w:val="nil"/>
              <w:bottom w:val="single" w:sz="4" w:space="0" w:color="auto"/>
              <w:right w:val="single" w:sz="4" w:space="0" w:color="auto"/>
            </w:tcBorders>
            <w:shd w:val="clear" w:color="auto" w:fill="auto"/>
            <w:noWrap/>
            <w:vAlign w:val="bottom"/>
            <w:hideMark/>
          </w:tcPr>
          <w:p w14:paraId="3661F79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67649A1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197892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11.57</w:t>
            </w:r>
          </w:p>
        </w:tc>
      </w:tr>
      <w:tr w:rsidR="00A717AF" w:rsidRPr="00A717AF" w14:paraId="58377E31"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23F27C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BE6157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4D2996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2E54CC9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063A204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59.11</w:t>
            </w:r>
          </w:p>
        </w:tc>
        <w:tc>
          <w:tcPr>
            <w:tcW w:w="720" w:type="dxa"/>
            <w:tcBorders>
              <w:top w:val="nil"/>
              <w:left w:val="nil"/>
              <w:bottom w:val="single" w:sz="4" w:space="0" w:color="auto"/>
              <w:right w:val="single" w:sz="4" w:space="0" w:color="auto"/>
            </w:tcBorders>
            <w:shd w:val="clear" w:color="auto" w:fill="auto"/>
            <w:noWrap/>
            <w:vAlign w:val="bottom"/>
            <w:hideMark/>
          </w:tcPr>
          <w:p w14:paraId="7EF48EE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0.01</w:t>
            </w:r>
          </w:p>
        </w:tc>
        <w:tc>
          <w:tcPr>
            <w:tcW w:w="901" w:type="dxa"/>
            <w:tcBorders>
              <w:top w:val="nil"/>
              <w:left w:val="nil"/>
              <w:bottom w:val="single" w:sz="4" w:space="0" w:color="auto"/>
              <w:right w:val="single" w:sz="4" w:space="0" w:color="auto"/>
            </w:tcBorders>
            <w:shd w:val="clear" w:color="auto" w:fill="auto"/>
            <w:noWrap/>
            <w:vAlign w:val="bottom"/>
            <w:hideMark/>
          </w:tcPr>
          <w:p w14:paraId="071AB7E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0.02</w:t>
            </w:r>
          </w:p>
        </w:tc>
        <w:tc>
          <w:tcPr>
            <w:tcW w:w="803" w:type="dxa"/>
            <w:tcBorders>
              <w:top w:val="nil"/>
              <w:left w:val="nil"/>
              <w:bottom w:val="single" w:sz="4" w:space="0" w:color="auto"/>
              <w:right w:val="single" w:sz="4" w:space="0" w:color="auto"/>
            </w:tcBorders>
            <w:shd w:val="clear" w:color="auto" w:fill="auto"/>
            <w:noWrap/>
            <w:vAlign w:val="bottom"/>
            <w:hideMark/>
          </w:tcPr>
          <w:p w14:paraId="270D716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11.74</w:t>
            </w:r>
          </w:p>
        </w:tc>
        <w:tc>
          <w:tcPr>
            <w:tcW w:w="779" w:type="dxa"/>
            <w:tcBorders>
              <w:top w:val="nil"/>
              <w:left w:val="nil"/>
              <w:bottom w:val="single" w:sz="4" w:space="0" w:color="auto"/>
              <w:right w:val="single" w:sz="4" w:space="0" w:color="auto"/>
            </w:tcBorders>
            <w:shd w:val="clear" w:color="auto" w:fill="auto"/>
            <w:noWrap/>
            <w:vAlign w:val="bottom"/>
            <w:hideMark/>
          </w:tcPr>
          <w:p w14:paraId="49C56D5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360171E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707BCB6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10.86</w:t>
            </w:r>
          </w:p>
        </w:tc>
      </w:tr>
      <w:tr w:rsidR="00A717AF" w:rsidRPr="00A717AF" w14:paraId="3D4153BC"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3F1122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252B27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29957DF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670D19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7C9B48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59.97</w:t>
            </w:r>
          </w:p>
        </w:tc>
        <w:tc>
          <w:tcPr>
            <w:tcW w:w="720" w:type="dxa"/>
            <w:tcBorders>
              <w:top w:val="nil"/>
              <w:left w:val="nil"/>
              <w:bottom w:val="single" w:sz="8" w:space="0" w:color="auto"/>
              <w:right w:val="single" w:sz="4" w:space="0" w:color="auto"/>
            </w:tcBorders>
            <w:shd w:val="clear" w:color="auto" w:fill="auto"/>
            <w:noWrap/>
            <w:vAlign w:val="bottom"/>
            <w:hideMark/>
          </w:tcPr>
          <w:p w14:paraId="6C2E2CB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0.18</w:t>
            </w:r>
          </w:p>
        </w:tc>
        <w:tc>
          <w:tcPr>
            <w:tcW w:w="901" w:type="dxa"/>
            <w:tcBorders>
              <w:top w:val="nil"/>
              <w:left w:val="nil"/>
              <w:bottom w:val="single" w:sz="8" w:space="0" w:color="auto"/>
              <w:right w:val="single" w:sz="4" w:space="0" w:color="auto"/>
            </w:tcBorders>
            <w:shd w:val="clear" w:color="auto" w:fill="auto"/>
            <w:noWrap/>
            <w:vAlign w:val="bottom"/>
            <w:hideMark/>
          </w:tcPr>
          <w:p w14:paraId="42762DF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w:t>
            </w:r>
          </w:p>
        </w:tc>
        <w:tc>
          <w:tcPr>
            <w:tcW w:w="803" w:type="dxa"/>
            <w:tcBorders>
              <w:top w:val="nil"/>
              <w:left w:val="nil"/>
              <w:bottom w:val="single" w:sz="8" w:space="0" w:color="auto"/>
              <w:right w:val="single" w:sz="4" w:space="0" w:color="auto"/>
            </w:tcBorders>
            <w:shd w:val="clear" w:color="auto" w:fill="auto"/>
            <w:noWrap/>
            <w:vAlign w:val="bottom"/>
            <w:hideMark/>
          </w:tcPr>
          <w:p w14:paraId="4ACD38B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11.54</w:t>
            </w:r>
          </w:p>
        </w:tc>
        <w:tc>
          <w:tcPr>
            <w:tcW w:w="779" w:type="dxa"/>
            <w:tcBorders>
              <w:top w:val="nil"/>
              <w:left w:val="nil"/>
              <w:bottom w:val="single" w:sz="8" w:space="0" w:color="auto"/>
              <w:right w:val="single" w:sz="4" w:space="0" w:color="auto"/>
            </w:tcBorders>
            <w:shd w:val="clear" w:color="auto" w:fill="auto"/>
            <w:noWrap/>
            <w:vAlign w:val="bottom"/>
            <w:hideMark/>
          </w:tcPr>
          <w:p w14:paraId="3E0586D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7513C9F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1336ED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10.72</w:t>
            </w:r>
          </w:p>
        </w:tc>
      </w:tr>
      <w:tr w:rsidR="00A717AF" w:rsidRPr="00A717AF" w14:paraId="5A05E8BD"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E363B2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187F13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73D2DE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31170B3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C158F4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58.52</w:t>
            </w:r>
          </w:p>
        </w:tc>
        <w:tc>
          <w:tcPr>
            <w:tcW w:w="720" w:type="dxa"/>
            <w:tcBorders>
              <w:top w:val="nil"/>
              <w:left w:val="nil"/>
              <w:bottom w:val="single" w:sz="4" w:space="0" w:color="auto"/>
              <w:right w:val="single" w:sz="4" w:space="0" w:color="auto"/>
            </w:tcBorders>
            <w:shd w:val="clear" w:color="auto" w:fill="auto"/>
            <w:noWrap/>
            <w:vAlign w:val="bottom"/>
            <w:hideMark/>
          </w:tcPr>
          <w:p w14:paraId="422651E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11.12</w:t>
            </w:r>
          </w:p>
        </w:tc>
        <w:tc>
          <w:tcPr>
            <w:tcW w:w="901" w:type="dxa"/>
            <w:tcBorders>
              <w:top w:val="nil"/>
              <w:left w:val="nil"/>
              <w:bottom w:val="single" w:sz="4" w:space="0" w:color="auto"/>
              <w:right w:val="single" w:sz="4" w:space="0" w:color="auto"/>
            </w:tcBorders>
            <w:shd w:val="clear" w:color="auto" w:fill="auto"/>
            <w:noWrap/>
            <w:vAlign w:val="bottom"/>
            <w:hideMark/>
          </w:tcPr>
          <w:p w14:paraId="53213D8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0.17</w:t>
            </w:r>
          </w:p>
        </w:tc>
        <w:tc>
          <w:tcPr>
            <w:tcW w:w="803" w:type="dxa"/>
            <w:tcBorders>
              <w:top w:val="nil"/>
              <w:left w:val="nil"/>
              <w:bottom w:val="single" w:sz="4" w:space="0" w:color="auto"/>
              <w:right w:val="single" w:sz="4" w:space="0" w:color="auto"/>
            </w:tcBorders>
            <w:shd w:val="clear" w:color="auto" w:fill="auto"/>
            <w:noWrap/>
            <w:vAlign w:val="bottom"/>
            <w:hideMark/>
          </w:tcPr>
          <w:p w14:paraId="3D42FEE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11.72</w:t>
            </w:r>
          </w:p>
        </w:tc>
        <w:tc>
          <w:tcPr>
            <w:tcW w:w="779" w:type="dxa"/>
            <w:tcBorders>
              <w:top w:val="nil"/>
              <w:left w:val="nil"/>
              <w:bottom w:val="single" w:sz="4" w:space="0" w:color="auto"/>
              <w:right w:val="single" w:sz="4" w:space="0" w:color="auto"/>
            </w:tcBorders>
            <w:shd w:val="clear" w:color="auto" w:fill="auto"/>
            <w:noWrap/>
            <w:vAlign w:val="bottom"/>
            <w:hideMark/>
          </w:tcPr>
          <w:p w14:paraId="4E398B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10AE83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11FE0B5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11.12</w:t>
            </w:r>
          </w:p>
        </w:tc>
      </w:tr>
      <w:tr w:rsidR="00A717AF" w:rsidRPr="00A717AF" w14:paraId="7A473825"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FBE763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8CA413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23408D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144B6C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242444B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57.6</w:t>
            </w:r>
          </w:p>
        </w:tc>
        <w:tc>
          <w:tcPr>
            <w:tcW w:w="720" w:type="dxa"/>
            <w:tcBorders>
              <w:top w:val="nil"/>
              <w:left w:val="nil"/>
              <w:bottom w:val="single" w:sz="4" w:space="0" w:color="auto"/>
              <w:right w:val="single" w:sz="4" w:space="0" w:color="auto"/>
            </w:tcBorders>
            <w:shd w:val="clear" w:color="auto" w:fill="auto"/>
            <w:noWrap/>
            <w:vAlign w:val="bottom"/>
            <w:hideMark/>
          </w:tcPr>
          <w:p w14:paraId="1E6BD2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0.19</w:t>
            </w:r>
          </w:p>
        </w:tc>
        <w:tc>
          <w:tcPr>
            <w:tcW w:w="901" w:type="dxa"/>
            <w:tcBorders>
              <w:top w:val="nil"/>
              <w:left w:val="nil"/>
              <w:bottom w:val="single" w:sz="4" w:space="0" w:color="auto"/>
              <w:right w:val="single" w:sz="4" w:space="0" w:color="auto"/>
            </w:tcBorders>
            <w:shd w:val="clear" w:color="auto" w:fill="auto"/>
            <w:noWrap/>
            <w:vAlign w:val="bottom"/>
            <w:hideMark/>
          </w:tcPr>
          <w:p w14:paraId="2971AC4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0.44</w:t>
            </w:r>
          </w:p>
        </w:tc>
        <w:tc>
          <w:tcPr>
            <w:tcW w:w="803" w:type="dxa"/>
            <w:tcBorders>
              <w:top w:val="nil"/>
              <w:left w:val="nil"/>
              <w:bottom w:val="single" w:sz="4" w:space="0" w:color="auto"/>
              <w:right w:val="single" w:sz="4" w:space="0" w:color="auto"/>
            </w:tcBorders>
            <w:shd w:val="clear" w:color="auto" w:fill="auto"/>
            <w:noWrap/>
            <w:vAlign w:val="bottom"/>
            <w:hideMark/>
          </w:tcPr>
          <w:p w14:paraId="08EBC52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12.03</w:t>
            </w:r>
          </w:p>
        </w:tc>
        <w:tc>
          <w:tcPr>
            <w:tcW w:w="779" w:type="dxa"/>
            <w:tcBorders>
              <w:top w:val="nil"/>
              <w:left w:val="nil"/>
              <w:bottom w:val="single" w:sz="4" w:space="0" w:color="auto"/>
              <w:right w:val="single" w:sz="4" w:space="0" w:color="auto"/>
            </w:tcBorders>
            <w:shd w:val="clear" w:color="auto" w:fill="auto"/>
            <w:noWrap/>
            <w:vAlign w:val="bottom"/>
            <w:hideMark/>
          </w:tcPr>
          <w:p w14:paraId="57F6AE4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2D88961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6BF3927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11.37</w:t>
            </w:r>
          </w:p>
        </w:tc>
      </w:tr>
      <w:tr w:rsidR="00A717AF" w:rsidRPr="00A717AF" w14:paraId="07D1DE19"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941DD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EEC8C8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3D78A9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1EED304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0C62EB9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57.54</w:t>
            </w:r>
          </w:p>
        </w:tc>
        <w:tc>
          <w:tcPr>
            <w:tcW w:w="720" w:type="dxa"/>
            <w:tcBorders>
              <w:top w:val="nil"/>
              <w:left w:val="nil"/>
              <w:bottom w:val="single" w:sz="4" w:space="0" w:color="auto"/>
              <w:right w:val="single" w:sz="4" w:space="0" w:color="auto"/>
            </w:tcBorders>
            <w:shd w:val="clear" w:color="auto" w:fill="auto"/>
            <w:noWrap/>
            <w:vAlign w:val="bottom"/>
            <w:hideMark/>
          </w:tcPr>
          <w:p w14:paraId="49F3DB3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0.13</w:t>
            </w:r>
          </w:p>
        </w:tc>
        <w:tc>
          <w:tcPr>
            <w:tcW w:w="901" w:type="dxa"/>
            <w:tcBorders>
              <w:top w:val="nil"/>
              <w:left w:val="nil"/>
              <w:bottom w:val="single" w:sz="4" w:space="0" w:color="auto"/>
              <w:right w:val="single" w:sz="4" w:space="0" w:color="auto"/>
            </w:tcBorders>
            <w:shd w:val="clear" w:color="auto" w:fill="auto"/>
            <w:noWrap/>
            <w:vAlign w:val="bottom"/>
            <w:hideMark/>
          </w:tcPr>
          <w:p w14:paraId="2B2E8A8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0.47</w:t>
            </w:r>
          </w:p>
        </w:tc>
        <w:tc>
          <w:tcPr>
            <w:tcW w:w="803" w:type="dxa"/>
            <w:tcBorders>
              <w:top w:val="nil"/>
              <w:left w:val="nil"/>
              <w:bottom w:val="single" w:sz="4" w:space="0" w:color="auto"/>
              <w:right w:val="single" w:sz="4" w:space="0" w:color="auto"/>
            </w:tcBorders>
            <w:shd w:val="clear" w:color="auto" w:fill="auto"/>
            <w:noWrap/>
            <w:vAlign w:val="bottom"/>
            <w:hideMark/>
          </w:tcPr>
          <w:p w14:paraId="33852EF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12.17</w:t>
            </w:r>
          </w:p>
        </w:tc>
        <w:tc>
          <w:tcPr>
            <w:tcW w:w="779" w:type="dxa"/>
            <w:tcBorders>
              <w:top w:val="nil"/>
              <w:left w:val="nil"/>
              <w:bottom w:val="single" w:sz="4" w:space="0" w:color="auto"/>
              <w:right w:val="single" w:sz="4" w:space="0" w:color="auto"/>
            </w:tcBorders>
            <w:shd w:val="clear" w:color="auto" w:fill="auto"/>
            <w:noWrap/>
            <w:vAlign w:val="bottom"/>
            <w:hideMark/>
          </w:tcPr>
          <w:p w14:paraId="17669B7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5667A5E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6154A88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11.53</w:t>
            </w:r>
          </w:p>
        </w:tc>
      </w:tr>
      <w:tr w:rsidR="00A717AF" w:rsidRPr="00A717AF" w14:paraId="509AFF71"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1942082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153F73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3E4FD21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173BD1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8" w:space="0" w:color="auto"/>
              <w:right w:val="single" w:sz="4" w:space="0" w:color="auto"/>
            </w:tcBorders>
            <w:shd w:val="clear" w:color="auto" w:fill="auto"/>
            <w:noWrap/>
            <w:vAlign w:val="bottom"/>
            <w:hideMark/>
          </w:tcPr>
          <w:p w14:paraId="6CF3A6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58.13</w:t>
            </w:r>
          </w:p>
        </w:tc>
        <w:tc>
          <w:tcPr>
            <w:tcW w:w="720" w:type="dxa"/>
            <w:tcBorders>
              <w:top w:val="nil"/>
              <w:left w:val="nil"/>
              <w:bottom w:val="single" w:sz="8" w:space="0" w:color="auto"/>
              <w:right w:val="single" w:sz="4" w:space="0" w:color="auto"/>
            </w:tcBorders>
            <w:shd w:val="clear" w:color="auto" w:fill="auto"/>
            <w:noWrap/>
            <w:vAlign w:val="bottom"/>
            <w:hideMark/>
          </w:tcPr>
          <w:p w14:paraId="5A4C78E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0.34</w:t>
            </w:r>
          </w:p>
        </w:tc>
        <w:tc>
          <w:tcPr>
            <w:tcW w:w="901" w:type="dxa"/>
            <w:tcBorders>
              <w:top w:val="nil"/>
              <w:left w:val="nil"/>
              <w:bottom w:val="single" w:sz="8" w:space="0" w:color="auto"/>
              <w:right w:val="single" w:sz="4" w:space="0" w:color="auto"/>
            </w:tcBorders>
            <w:shd w:val="clear" w:color="auto" w:fill="auto"/>
            <w:noWrap/>
            <w:vAlign w:val="bottom"/>
            <w:hideMark/>
          </w:tcPr>
          <w:p w14:paraId="42C63C7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0.52</w:t>
            </w:r>
          </w:p>
        </w:tc>
        <w:tc>
          <w:tcPr>
            <w:tcW w:w="803" w:type="dxa"/>
            <w:tcBorders>
              <w:top w:val="nil"/>
              <w:left w:val="nil"/>
              <w:bottom w:val="single" w:sz="8" w:space="0" w:color="auto"/>
              <w:right w:val="single" w:sz="4" w:space="0" w:color="auto"/>
            </w:tcBorders>
            <w:shd w:val="clear" w:color="auto" w:fill="auto"/>
            <w:noWrap/>
            <w:vAlign w:val="bottom"/>
            <w:hideMark/>
          </w:tcPr>
          <w:p w14:paraId="4A0A43D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12.03</w:t>
            </w:r>
          </w:p>
        </w:tc>
        <w:tc>
          <w:tcPr>
            <w:tcW w:w="779" w:type="dxa"/>
            <w:tcBorders>
              <w:top w:val="nil"/>
              <w:left w:val="nil"/>
              <w:bottom w:val="single" w:sz="8" w:space="0" w:color="auto"/>
              <w:right w:val="single" w:sz="4" w:space="0" w:color="auto"/>
            </w:tcBorders>
            <w:shd w:val="clear" w:color="auto" w:fill="auto"/>
            <w:noWrap/>
            <w:vAlign w:val="bottom"/>
            <w:hideMark/>
          </w:tcPr>
          <w:p w14:paraId="06D9B28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68A29E9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41AACD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11.36</w:t>
            </w:r>
          </w:p>
        </w:tc>
      </w:tr>
      <w:tr w:rsidR="00A717AF" w:rsidRPr="00A717AF" w14:paraId="29BFE048"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5467E9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w:t>
            </w:r>
          </w:p>
        </w:tc>
        <w:tc>
          <w:tcPr>
            <w:tcW w:w="2692" w:type="dxa"/>
            <w:tcBorders>
              <w:top w:val="nil"/>
              <w:left w:val="nil"/>
              <w:bottom w:val="single" w:sz="4" w:space="0" w:color="auto"/>
              <w:right w:val="single" w:sz="4" w:space="0" w:color="auto"/>
            </w:tcBorders>
            <w:shd w:val="clear" w:color="auto" w:fill="auto"/>
            <w:noWrap/>
            <w:vAlign w:val="bottom"/>
            <w:hideMark/>
          </w:tcPr>
          <w:p w14:paraId="5C747B2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Aladin Syariah</w:t>
            </w:r>
          </w:p>
        </w:tc>
        <w:tc>
          <w:tcPr>
            <w:tcW w:w="748" w:type="dxa"/>
            <w:tcBorders>
              <w:top w:val="nil"/>
              <w:left w:val="nil"/>
              <w:bottom w:val="single" w:sz="4" w:space="0" w:color="auto"/>
              <w:right w:val="single" w:sz="4" w:space="0" w:color="auto"/>
            </w:tcBorders>
            <w:shd w:val="clear" w:color="auto" w:fill="auto"/>
            <w:noWrap/>
            <w:vAlign w:val="bottom"/>
            <w:hideMark/>
          </w:tcPr>
          <w:p w14:paraId="7BA5FF8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2A49C9B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6BCD72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94.58</w:t>
            </w:r>
          </w:p>
        </w:tc>
        <w:tc>
          <w:tcPr>
            <w:tcW w:w="720" w:type="dxa"/>
            <w:tcBorders>
              <w:top w:val="nil"/>
              <w:left w:val="nil"/>
              <w:bottom w:val="single" w:sz="4" w:space="0" w:color="auto"/>
              <w:right w:val="single" w:sz="4" w:space="0" w:color="auto"/>
            </w:tcBorders>
            <w:shd w:val="clear" w:color="auto" w:fill="auto"/>
            <w:noWrap/>
            <w:vAlign w:val="bottom"/>
            <w:hideMark/>
          </w:tcPr>
          <w:p w14:paraId="43A45D6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1.67</w:t>
            </w:r>
          </w:p>
        </w:tc>
        <w:tc>
          <w:tcPr>
            <w:tcW w:w="901" w:type="dxa"/>
            <w:tcBorders>
              <w:top w:val="nil"/>
              <w:left w:val="nil"/>
              <w:bottom w:val="single" w:sz="4" w:space="0" w:color="auto"/>
              <w:right w:val="single" w:sz="4" w:space="0" w:color="auto"/>
            </w:tcBorders>
            <w:shd w:val="clear" w:color="auto" w:fill="auto"/>
            <w:noWrap/>
            <w:vAlign w:val="bottom"/>
            <w:hideMark/>
          </w:tcPr>
          <w:p w14:paraId="13A14C0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3.87</w:t>
            </w:r>
          </w:p>
        </w:tc>
        <w:tc>
          <w:tcPr>
            <w:tcW w:w="803" w:type="dxa"/>
            <w:tcBorders>
              <w:top w:val="nil"/>
              <w:left w:val="nil"/>
              <w:bottom w:val="single" w:sz="4" w:space="0" w:color="auto"/>
              <w:right w:val="single" w:sz="4" w:space="0" w:color="auto"/>
            </w:tcBorders>
            <w:shd w:val="clear" w:color="auto" w:fill="auto"/>
            <w:noWrap/>
            <w:vAlign w:val="bottom"/>
            <w:hideMark/>
          </w:tcPr>
          <w:p w14:paraId="2DEFA20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5.1</w:t>
            </w:r>
          </w:p>
        </w:tc>
        <w:tc>
          <w:tcPr>
            <w:tcW w:w="779" w:type="dxa"/>
            <w:tcBorders>
              <w:top w:val="nil"/>
              <w:left w:val="nil"/>
              <w:bottom w:val="single" w:sz="4" w:space="0" w:color="auto"/>
              <w:right w:val="single" w:sz="4" w:space="0" w:color="auto"/>
            </w:tcBorders>
            <w:shd w:val="clear" w:color="auto" w:fill="auto"/>
            <w:noWrap/>
            <w:vAlign w:val="bottom"/>
            <w:hideMark/>
          </w:tcPr>
          <w:p w14:paraId="5D27EAC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5F6738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15DF11F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1.17</w:t>
            </w:r>
          </w:p>
        </w:tc>
      </w:tr>
      <w:tr w:rsidR="00A717AF" w:rsidRPr="00A717AF" w14:paraId="483F87F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10BF78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324F4C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3BCF493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1A3985E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2BD39A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92.04</w:t>
            </w:r>
          </w:p>
        </w:tc>
        <w:tc>
          <w:tcPr>
            <w:tcW w:w="720" w:type="dxa"/>
            <w:tcBorders>
              <w:top w:val="nil"/>
              <w:left w:val="nil"/>
              <w:bottom w:val="single" w:sz="4" w:space="0" w:color="auto"/>
              <w:right w:val="single" w:sz="4" w:space="0" w:color="auto"/>
            </w:tcBorders>
            <w:shd w:val="clear" w:color="auto" w:fill="auto"/>
            <w:noWrap/>
            <w:vAlign w:val="bottom"/>
            <w:hideMark/>
          </w:tcPr>
          <w:p w14:paraId="6FE001E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901" w:type="dxa"/>
            <w:tcBorders>
              <w:top w:val="nil"/>
              <w:left w:val="nil"/>
              <w:bottom w:val="single" w:sz="4" w:space="0" w:color="auto"/>
              <w:right w:val="single" w:sz="4" w:space="0" w:color="auto"/>
            </w:tcBorders>
            <w:shd w:val="clear" w:color="auto" w:fill="auto"/>
            <w:noWrap/>
            <w:vAlign w:val="bottom"/>
            <w:hideMark/>
          </w:tcPr>
          <w:p w14:paraId="7FB5FEF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2.98</w:t>
            </w:r>
          </w:p>
        </w:tc>
        <w:tc>
          <w:tcPr>
            <w:tcW w:w="803" w:type="dxa"/>
            <w:tcBorders>
              <w:top w:val="nil"/>
              <w:left w:val="nil"/>
              <w:bottom w:val="single" w:sz="4" w:space="0" w:color="auto"/>
              <w:right w:val="single" w:sz="4" w:space="0" w:color="auto"/>
            </w:tcBorders>
            <w:shd w:val="clear" w:color="auto" w:fill="auto"/>
            <w:noWrap/>
            <w:vAlign w:val="bottom"/>
            <w:hideMark/>
          </w:tcPr>
          <w:p w14:paraId="04023F7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2.11</w:t>
            </w:r>
          </w:p>
        </w:tc>
        <w:tc>
          <w:tcPr>
            <w:tcW w:w="779" w:type="dxa"/>
            <w:tcBorders>
              <w:top w:val="nil"/>
              <w:left w:val="nil"/>
              <w:bottom w:val="single" w:sz="4" w:space="0" w:color="auto"/>
              <w:right w:val="single" w:sz="4" w:space="0" w:color="auto"/>
            </w:tcBorders>
            <w:shd w:val="clear" w:color="auto" w:fill="auto"/>
            <w:noWrap/>
            <w:vAlign w:val="bottom"/>
            <w:hideMark/>
          </w:tcPr>
          <w:p w14:paraId="654A737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743C093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3E39BE1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17.23</w:t>
            </w:r>
          </w:p>
        </w:tc>
      </w:tr>
      <w:tr w:rsidR="00A717AF" w:rsidRPr="00A717AF" w14:paraId="3986F126"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84F433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3D1F82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9290CD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46DD66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36C3348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96.63</w:t>
            </w:r>
          </w:p>
        </w:tc>
        <w:tc>
          <w:tcPr>
            <w:tcW w:w="720" w:type="dxa"/>
            <w:tcBorders>
              <w:top w:val="nil"/>
              <w:left w:val="nil"/>
              <w:bottom w:val="single" w:sz="4" w:space="0" w:color="auto"/>
              <w:right w:val="single" w:sz="4" w:space="0" w:color="auto"/>
            </w:tcBorders>
            <w:shd w:val="clear" w:color="auto" w:fill="auto"/>
            <w:noWrap/>
            <w:vAlign w:val="bottom"/>
            <w:hideMark/>
          </w:tcPr>
          <w:p w14:paraId="79C2ADA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1.95</w:t>
            </w:r>
          </w:p>
        </w:tc>
        <w:tc>
          <w:tcPr>
            <w:tcW w:w="901" w:type="dxa"/>
            <w:tcBorders>
              <w:top w:val="nil"/>
              <w:left w:val="nil"/>
              <w:bottom w:val="single" w:sz="4" w:space="0" w:color="auto"/>
              <w:right w:val="single" w:sz="4" w:space="0" w:color="auto"/>
            </w:tcBorders>
            <w:shd w:val="clear" w:color="auto" w:fill="auto"/>
            <w:noWrap/>
            <w:vAlign w:val="bottom"/>
            <w:hideMark/>
          </w:tcPr>
          <w:p w14:paraId="3C8CC99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2.33</w:t>
            </w:r>
          </w:p>
        </w:tc>
        <w:tc>
          <w:tcPr>
            <w:tcW w:w="803" w:type="dxa"/>
            <w:tcBorders>
              <w:top w:val="nil"/>
              <w:left w:val="nil"/>
              <w:bottom w:val="single" w:sz="4" w:space="0" w:color="auto"/>
              <w:right w:val="single" w:sz="4" w:space="0" w:color="auto"/>
            </w:tcBorders>
            <w:shd w:val="clear" w:color="auto" w:fill="auto"/>
            <w:noWrap/>
            <w:vAlign w:val="bottom"/>
            <w:hideMark/>
          </w:tcPr>
          <w:p w14:paraId="001F863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1.79</w:t>
            </w:r>
          </w:p>
        </w:tc>
        <w:tc>
          <w:tcPr>
            <w:tcW w:w="779" w:type="dxa"/>
            <w:tcBorders>
              <w:top w:val="nil"/>
              <w:left w:val="nil"/>
              <w:bottom w:val="single" w:sz="4" w:space="0" w:color="auto"/>
              <w:right w:val="single" w:sz="4" w:space="0" w:color="auto"/>
            </w:tcBorders>
            <w:shd w:val="clear" w:color="auto" w:fill="auto"/>
            <w:noWrap/>
            <w:vAlign w:val="bottom"/>
            <w:hideMark/>
          </w:tcPr>
          <w:p w14:paraId="546DDC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15A49A8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66C89E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10.75</w:t>
            </w:r>
          </w:p>
        </w:tc>
      </w:tr>
      <w:tr w:rsidR="00A717AF" w:rsidRPr="00A717AF" w14:paraId="674DECBA"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8DE17F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B4A64C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0008FE6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7414CCF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5D093E1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56.16</w:t>
            </w:r>
          </w:p>
        </w:tc>
        <w:tc>
          <w:tcPr>
            <w:tcW w:w="720" w:type="dxa"/>
            <w:tcBorders>
              <w:top w:val="nil"/>
              <w:left w:val="nil"/>
              <w:bottom w:val="single" w:sz="8" w:space="0" w:color="auto"/>
              <w:right w:val="single" w:sz="4" w:space="0" w:color="auto"/>
            </w:tcBorders>
            <w:shd w:val="clear" w:color="auto" w:fill="auto"/>
            <w:noWrap/>
            <w:vAlign w:val="bottom"/>
            <w:hideMark/>
          </w:tcPr>
          <w:p w14:paraId="469FA56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1.28</w:t>
            </w:r>
          </w:p>
        </w:tc>
        <w:tc>
          <w:tcPr>
            <w:tcW w:w="901" w:type="dxa"/>
            <w:tcBorders>
              <w:top w:val="nil"/>
              <w:left w:val="nil"/>
              <w:bottom w:val="single" w:sz="8" w:space="0" w:color="auto"/>
              <w:right w:val="single" w:sz="4" w:space="0" w:color="auto"/>
            </w:tcBorders>
            <w:shd w:val="clear" w:color="auto" w:fill="auto"/>
            <w:noWrap/>
            <w:vAlign w:val="bottom"/>
            <w:hideMark/>
          </w:tcPr>
          <w:p w14:paraId="7598A72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2.74</w:t>
            </w:r>
          </w:p>
        </w:tc>
        <w:tc>
          <w:tcPr>
            <w:tcW w:w="803" w:type="dxa"/>
            <w:tcBorders>
              <w:top w:val="nil"/>
              <w:left w:val="nil"/>
              <w:bottom w:val="single" w:sz="8" w:space="0" w:color="auto"/>
              <w:right w:val="single" w:sz="4" w:space="0" w:color="auto"/>
            </w:tcBorders>
            <w:shd w:val="clear" w:color="auto" w:fill="auto"/>
            <w:noWrap/>
            <w:vAlign w:val="bottom"/>
            <w:hideMark/>
          </w:tcPr>
          <w:p w14:paraId="7C5225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6.3</w:t>
            </w:r>
          </w:p>
        </w:tc>
        <w:tc>
          <w:tcPr>
            <w:tcW w:w="779" w:type="dxa"/>
            <w:tcBorders>
              <w:top w:val="nil"/>
              <w:left w:val="nil"/>
              <w:bottom w:val="single" w:sz="8" w:space="0" w:color="auto"/>
              <w:right w:val="single" w:sz="4" w:space="0" w:color="auto"/>
            </w:tcBorders>
            <w:shd w:val="clear" w:color="auto" w:fill="auto"/>
            <w:noWrap/>
            <w:vAlign w:val="bottom"/>
            <w:hideMark/>
          </w:tcPr>
          <w:p w14:paraId="76760D6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29ECD0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7D1345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6.19</w:t>
            </w:r>
          </w:p>
        </w:tc>
      </w:tr>
      <w:tr w:rsidR="00A717AF" w:rsidRPr="00A717AF" w14:paraId="7A102AA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37F7B1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CA284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1D4B10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17975E1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2500587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99.28</w:t>
            </w:r>
          </w:p>
        </w:tc>
        <w:tc>
          <w:tcPr>
            <w:tcW w:w="720" w:type="dxa"/>
            <w:tcBorders>
              <w:top w:val="nil"/>
              <w:left w:val="nil"/>
              <w:bottom w:val="single" w:sz="4" w:space="0" w:color="auto"/>
              <w:right w:val="single" w:sz="4" w:space="0" w:color="auto"/>
            </w:tcBorders>
            <w:shd w:val="clear" w:color="auto" w:fill="auto"/>
            <w:noWrap/>
            <w:vAlign w:val="bottom"/>
            <w:hideMark/>
          </w:tcPr>
          <w:p w14:paraId="194EA01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1.09</w:t>
            </w:r>
          </w:p>
        </w:tc>
        <w:tc>
          <w:tcPr>
            <w:tcW w:w="901" w:type="dxa"/>
            <w:tcBorders>
              <w:top w:val="nil"/>
              <w:left w:val="nil"/>
              <w:bottom w:val="single" w:sz="4" w:space="0" w:color="auto"/>
              <w:right w:val="single" w:sz="4" w:space="0" w:color="auto"/>
            </w:tcBorders>
            <w:shd w:val="clear" w:color="auto" w:fill="auto"/>
            <w:noWrap/>
            <w:vAlign w:val="bottom"/>
            <w:hideMark/>
          </w:tcPr>
          <w:p w14:paraId="7860DB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2.69</w:t>
            </w:r>
          </w:p>
        </w:tc>
        <w:tc>
          <w:tcPr>
            <w:tcW w:w="803" w:type="dxa"/>
            <w:tcBorders>
              <w:top w:val="nil"/>
              <w:left w:val="nil"/>
              <w:bottom w:val="single" w:sz="4" w:space="0" w:color="auto"/>
              <w:right w:val="single" w:sz="4" w:space="0" w:color="auto"/>
            </w:tcBorders>
            <w:shd w:val="clear" w:color="auto" w:fill="auto"/>
            <w:noWrap/>
            <w:vAlign w:val="bottom"/>
            <w:hideMark/>
          </w:tcPr>
          <w:p w14:paraId="36C78C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2.98</w:t>
            </w:r>
          </w:p>
        </w:tc>
        <w:tc>
          <w:tcPr>
            <w:tcW w:w="779" w:type="dxa"/>
            <w:tcBorders>
              <w:top w:val="nil"/>
              <w:left w:val="nil"/>
              <w:bottom w:val="single" w:sz="4" w:space="0" w:color="auto"/>
              <w:right w:val="single" w:sz="4" w:space="0" w:color="auto"/>
            </w:tcBorders>
            <w:shd w:val="clear" w:color="auto" w:fill="auto"/>
            <w:noWrap/>
            <w:vAlign w:val="bottom"/>
            <w:hideMark/>
          </w:tcPr>
          <w:p w14:paraId="20596C1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2194B51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60F38A5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0.46</w:t>
            </w:r>
          </w:p>
        </w:tc>
      </w:tr>
      <w:tr w:rsidR="00A717AF" w:rsidRPr="00A717AF" w14:paraId="40B0163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9409E0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EFB8BA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332830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27CAFB8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120B4A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90.47</w:t>
            </w:r>
          </w:p>
        </w:tc>
        <w:tc>
          <w:tcPr>
            <w:tcW w:w="720" w:type="dxa"/>
            <w:tcBorders>
              <w:top w:val="nil"/>
              <w:left w:val="nil"/>
              <w:bottom w:val="single" w:sz="4" w:space="0" w:color="auto"/>
              <w:right w:val="single" w:sz="4" w:space="0" w:color="auto"/>
            </w:tcBorders>
            <w:shd w:val="clear" w:color="auto" w:fill="auto"/>
            <w:noWrap/>
            <w:vAlign w:val="bottom"/>
            <w:hideMark/>
          </w:tcPr>
          <w:p w14:paraId="4EBF242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1.56</w:t>
            </w:r>
          </w:p>
        </w:tc>
        <w:tc>
          <w:tcPr>
            <w:tcW w:w="901" w:type="dxa"/>
            <w:tcBorders>
              <w:top w:val="nil"/>
              <w:left w:val="nil"/>
              <w:bottom w:val="single" w:sz="4" w:space="0" w:color="auto"/>
              <w:right w:val="single" w:sz="4" w:space="0" w:color="auto"/>
            </w:tcBorders>
            <w:shd w:val="clear" w:color="auto" w:fill="auto"/>
            <w:noWrap/>
            <w:vAlign w:val="bottom"/>
            <w:hideMark/>
          </w:tcPr>
          <w:p w14:paraId="15DA38C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2.09</w:t>
            </w:r>
          </w:p>
        </w:tc>
        <w:tc>
          <w:tcPr>
            <w:tcW w:w="803" w:type="dxa"/>
            <w:tcBorders>
              <w:top w:val="nil"/>
              <w:left w:val="nil"/>
              <w:bottom w:val="single" w:sz="4" w:space="0" w:color="auto"/>
              <w:right w:val="single" w:sz="4" w:space="0" w:color="auto"/>
            </w:tcBorders>
            <w:shd w:val="clear" w:color="auto" w:fill="auto"/>
            <w:noWrap/>
            <w:vAlign w:val="bottom"/>
            <w:hideMark/>
          </w:tcPr>
          <w:p w14:paraId="6FC0A0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3.93</w:t>
            </w:r>
          </w:p>
        </w:tc>
        <w:tc>
          <w:tcPr>
            <w:tcW w:w="779" w:type="dxa"/>
            <w:tcBorders>
              <w:top w:val="nil"/>
              <w:left w:val="nil"/>
              <w:bottom w:val="single" w:sz="4" w:space="0" w:color="auto"/>
              <w:right w:val="single" w:sz="4" w:space="0" w:color="auto"/>
            </w:tcBorders>
            <w:shd w:val="clear" w:color="auto" w:fill="auto"/>
            <w:noWrap/>
            <w:vAlign w:val="bottom"/>
            <w:hideMark/>
          </w:tcPr>
          <w:p w14:paraId="4BCDCA8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30E01B6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2088F1C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0.51</w:t>
            </w:r>
          </w:p>
        </w:tc>
      </w:tr>
      <w:tr w:rsidR="00A717AF" w:rsidRPr="00A717AF" w14:paraId="00FCF7AE"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E511B4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890C18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45CEAC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2BA7978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576C072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92.56</w:t>
            </w:r>
          </w:p>
        </w:tc>
        <w:tc>
          <w:tcPr>
            <w:tcW w:w="720" w:type="dxa"/>
            <w:tcBorders>
              <w:top w:val="nil"/>
              <w:left w:val="nil"/>
              <w:bottom w:val="single" w:sz="4" w:space="0" w:color="auto"/>
              <w:right w:val="single" w:sz="4" w:space="0" w:color="auto"/>
            </w:tcBorders>
            <w:shd w:val="clear" w:color="auto" w:fill="auto"/>
            <w:noWrap/>
            <w:vAlign w:val="bottom"/>
            <w:hideMark/>
          </w:tcPr>
          <w:p w14:paraId="665B547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1.45</w:t>
            </w:r>
          </w:p>
        </w:tc>
        <w:tc>
          <w:tcPr>
            <w:tcW w:w="901" w:type="dxa"/>
            <w:tcBorders>
              <w:top w:val="nil"/>
              <w:left w:val="nil"/>
              <w:bottom w:val="single" w:sz="4" w:space="0" w:color="auto"/>
              <w:right w:val="single" w:sz="4" w:space="0" w:color="auto"/>
            </w:tcBorders>
            <w:shd w:val="clear" w:color="auto" w:fill="auto"/>
            <w:noWrap/>
            <w:vAlign w:val="bottom"/>
            <w:hideMark/>
          </w:tcPr>
          <w:p w14:paraId="58C3FEE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2.01</w:t>
            </w:r>
          </w:p>
        </w:tc>
        <w:tc>
          <w:tcPr>
            <w:tcW w:w="803" w:type="dxa"/>
            <w:tcBorders>
              <w:top w:val="nil"/>
              <w:left w:val="nil"/>
              <w:bottom w:val="single" w:sz="4" w:space="0" w:color="auto"/>
              <w:right w:val="single" w:sz="4" w:space="0" w:color="auto"/>
            </w:tcBorders>
            <w:shd w:val="clear" w:color="auto" w:fill="auto"/>
            <w:noWrap/>
            <w:vAlign w:val="bottom"/>
            <w:hideMark/>
          </w:tcPr>
          <w:p w14:paraId="7217653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7.3</w:t>
            </w:r>
          </w:p>
        </w:tc>
        <w:tc>
          <w:tcPr>
            <w:tcW w:w="779" w:type="dxa"/>
            <w:tcBorders>
              <w:top w:val="nil"/>
              <w:left w:val="nil"/>
              <w:bottom w:val="single" w:sz="4" w:space="0" w:color="auto"/>
              <w:right w:val="single" w:sz="4" w:space="0" w:color="auto"/>
            </w:tcBorders>
            <w:shd w:val="clear" w:color="auto" w:fill="auto"/>
            <w:noWrap/>
            <w:vAlign w:val="bottom"/>
            <w:hideMark/>
          </w:tcPr>
          <w:p w14:paraId="06930C1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52443DE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1F0795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6.68</w:t>
            </w:r>
          </w:p>
        </w:tc>
      </w:tr>
      <w:tr w:rsidR="00A717AF" w:rsidRPr="00A717AF" w14:paraId="4695BCCE"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3B689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CCDA0C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479D9DD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04BDD7E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021049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98.42</w:t>
            </w:r>
          </w:p>
        </w:tc>
        <w:tc>
          <w:tcPr>
            <w:tcW w:w="720" w:type="dxa"/>
            <w:tcBorders>
              <w:top w:val="nil"/>
              <w:left w:val="nil"/>
              <w:bottom w:val="single" w:sz="8" w:space="0" w:color="auto"/>
              <w:right w:val="single" w:sz="4" w:space="0" w:color="auto"/>
            </w:tcBorders>
            <w:shd w:val="clear" w:color="auto" w:fill="auto"/>
            <w:noWrap/>
            <w:vAlign w:val="bottom"/>
            <w:hideMark/>
          </w:tcPr>
          <w:p w14:paraId="45DFAC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901" w:type="dxa"/>
            <w:tcBorders>
              <w:top w:val="nil"/>
              <w:left w:val="nil"/>
              <w:bottom w:val="single" w:sz="8" w:space="0" w:color="auto"/>
              <w:right w:val="single" w:sz="4" w:space="0" w:color="auto"/>
            </w:tcBorders>
            <w:shd w:val="clear" w:color="auto" w:fill="auto"/>
            <w:noWrap/>
            <w:vAlign w:val="bottom"/>
            <w:hideMark/>
          </w:tcPr>
          <w:p w14:paraId="30EE782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1.62</w:t>
            </w:r>
          </w:p>
        </w:tc>
        <w:tc>
          <w:tcPr>
            <w:tcW w:w="803" w:type="dxa"/>
            <w:tcBorders>
              <w:top w:val="nil"/>
              <w:left w:val="nil"/>
              <w:bottom w:val="single" w:sz="8" w:space="0" w:color="auto"/>
              <w:right w:val="single" w:sz="4" w:space="0" w:color="auto"/>
            </w:tcBorders>
            <w:shd w:val="clear" w:color="auto" w:fill="auto"/>
            <w:noWrap/>
            <w:vAlign w:val="bottom"/>
            <w:hideMark/>
          </w:tcPr>
          <w:p w14:paraId="47835A1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9.93</w:t>
            </w:r>
          </w:p>
        </w:tc>
        <w:tc>
          <w:tcPr>
            <w:tcW w:w="779" w:type="dxa"/>
            <w:tcBorders>
              <w:top w:val="nil"/>
              <w:left w:val="nil"/>
              <w:bottom w:val="single" w:sz="8" w:space="0" w:color="auto"/>
              <w:right w:val="single" w:sz="4" w:space="0" w:color="auto"/>
            </w:tcBorders>
            <w:shd w:val="clear" w:color="auto" w:fill="auto"/>
            <w:noWrap/>
            <w:vAlign w:val="bottom"/>
            <w:hideMark/>
          </w:tcPr>
          <w:p w14:paraId="1523DE8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1C1BAC8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6CB7146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8.81</w:t>
            </w:r>
          </w:p>
        </w:tc>
      </w:tr>
      <w:tr w:rsidR="00A717AF" w:rsidRPr="00A717AF" w14:paraId="136CFACA"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979168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56153B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1D663A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48BB0B3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4AAAF4E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97.13</w:t>
            </w:r>
          </w:p>
        </w:tc>
        <w:tc>
          <w:tcPr>
            <w:tcW w:w="720" w:type="dxa"/>
            <w:tcBorders>
              <w:top w:val="nil"/>
              <w:left w:val="nil"/>
              <w:bottom w:val="single" w:sz="4" w:space="0" w:color="auto"/>
              <w:right w:val="single" w:sz="4" w:space="0" w:color="auto"/>
            </w:tcBorders>
            <w:shd w:val="clear" w:color="auto" w:fill="auto"/>
            <w:noWrap/>
            <w:vAlign w:val="bottom"/>
            <w:hideMark/>
          </w:tcPr>
          <w:p w14:paraId="1B8248A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1.03</w:t>
            </w:r>
          </w:p>
        </w:tc>
        <w:tc>
          <w:tcPr>
            <w:tcW w:w="901" w:type="dxa"/>
            <w:tcBorders>
              <w:top w:val="nil"/>
              <w:left w:val="nil"/>
              <w:bottom w:val="single" w:sz="4" w:space="0" w:color="auto"/>
              <w:right w:val="single" w:sz="4" w:space="0" w:color="auto"/>
            </w:tcBorders>
            <w:shd w:val="clear" w:color="auto" w:fill="auto"/>
            <w:noWrap/>
            <w:vAlign w:val="bottom"/>
            <w:hideMark/>
          </w:tcPr>
          <w:p w14:paraId="702985A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1.45</w:t>
            </w:r>
          </w:p>
        </w:tc>
        <w:tc>
          <w:tcPr>
            <w:tcW w:w="803" w:type="dxa"/>
            <w:tcBorders>
              <w:top w:val="nil"/>
              <w:left w:val="nil"/>
              <w:bottom w:val="single" w:sz="4" w:space="0" w:color="auto"/>
              <w:right w:val="single" w:sz="4" w:space="0" w:color="auto"/>
            </w:tcBorders>
            <w:shd w:val="clear" w:color="auto" w:fill="auto"/>
            <w:noWrap/>
            <w:vAlign w:val="bottom"/>
            <w:hideMark/>
          </w:tcPr>
          <w:p w14:paraId="03FA56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-10.25</w:t>
            </w:r>
          </w:p>
        </w:tc>
        <w:tc>
          <w:tcPr>
            <w:tcW w:w="779" w:type="dxa"/>
            <w:tcBorders>
              <w:top w:val="nil"/>
              <w:left w:val="nil"/>
              <w:bottom w:val="single" w:sz="4" w:space="0" w:color="auto"/>
              <w:right w:val="single" w:sz="4" w:space="0" w:color="auto"/>
            </w:tcBorders>
            <w:shd w:val="clear" w:color="auto" w:fill="auto"/>
            <w:noWrap/>
            <w:vAlign w:val="bottom"/>
            <w:hideMark/>
          </w:tcPr>
          <w:p w14:paraId="35DCFFD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7A4FF41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6854AC9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-0.09</w:t>
            </w:r>
          </w:p>
        </w:tc>
      </w:tr>
      <w:tr w:rsidR="00A717AF" w:rsidRPr="00A717AF" w14:paraId="5446C12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6DDCF2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660043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C8ED35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E4FED7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2B55646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64.23</w:t>
            </w:r>
          </w:p>
        </w:tc>
        <w:tc>
          <w:tcPr>
            <w:tcW w:w="720" w:type="dxa"/>
            <w:tcBorders>
              <w:top w:val="nil"/>
              <w:left w:val="nil"/>
              <w:bottom w:val="single" w:sz="4" w:space="0" w:color="auto"/>
              <w:right w:val="single" w:sz="4" w:space="0" w:color="auto"/>
            </w:tcBorders>
            <w:shd w:val="clear" w:color="auto" w:fill="auto"/>
            <w:noWrap/>
            <w:vAlign w:val="bottom"/>
            <w:hideMark/>
          </w:tcPr>
          <w:p w14:paraId="05FA183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0.94</w:t>
            </w:r>
          </w:p>
        </w:tc>
        <w:tc>
          <w:tcPr>
            <w:tcW w:w="901" w:type="dxa"/>
            <w:tcBorders>
              <w:top w:val="nil"/>
              <w:left w:val="nil"/>
              <w:bottom w:val="single" w:sz="4" w:space="0" w:color="auto"/>
              <w:right w:val="single" w:sz="4" w:space="0" w:color="auto"/>
            </w:tcBorders>
            <w:shd w:val="clear" w:color="auto" w:fill="auto"/>
            <w:noWrap/>
            <w:vAlign w:val="bottom"/>
            <w:hideMark/>
          </w:tcPr>
          <w:p w14:paraId="667FCA6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0.87</w:t>
            </w:r>
          </w:p>
        </w:tc>
        <w:tc>
          <w:tcPr>
            <w:tcW w:w="803" w:type="dxa"/>
            <w:tcBorders>
              <w:top w:val="nil"/>
              <w:left w:val="nil"/>
              <w:bottom w:val="single" w:sz="4" w:space="0" w:color="auto"/>
              <w:right w:val="single" w:sz="4" w:space="0" w:color="auto"/>
            </w:tcBorders>
            <w:shd w:val="clear" w:color="auto" w:fill="auto"/>
            <w:noWrap/>
            <w:vAlign w:val="bottom"/>
            <w:hideMark/>
          </w:tcPr>
          <w:p w14:paraId="4F85864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-9.04</w:t>
            </w:r>
          </w:p>
        </w:tc>
        <w:tc>
          <w:tcPr>
            <w:tcW w:w="779" w:type="dxa"/>
            <w:tcBorders>
              <w:top w:val="nil"/>
              <w:left w:val="nil"/>
              <w:bottom w:val="single" w:sz="4" w:space="0" w:color="auto"/>
              <w:right w:val="single" w:sz="4" w:space="0" w:color="auto"/>
            </w:tcBorders>
            <w:shd w:val="clear" w:color="auto" w:fill="auto"/>
            <w:noWrap/>
            <w:vAlign w:val="bottom"/>
            <w:hideMark/>
          </w:tcPr>
          <w:p w14:paraId="507CFA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65A7CC1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714DE49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-8.24</w:t>
            </w:r>
          </w:p>
        </w:tc>
      </w:tr>
      <w:tr w:rsidR="00A717AF" w:rsidRPr="00A717AF" w14:paraId="1E61E12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96CE8C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222B24E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C33D9D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1C389C6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42D4844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81.27</w:t>
            </w:r>
          </w:p>
        </w:tc>
        <w:tc>
          <w:tcPr>
            <w:tcW w:w="720" w:type="dxa"/>
            <w:tcBorders>
              <w:top w:val="nil"/>
              <w:left w:val="nil"/>
              <w:bottom w:val="single" w:sz="4" w:space="0" w:color="auto"/>
              <w:right w:val="single" w:sz="4" w:space="0" w:color="auto"/>
            </w:tcBorders>
            <w:shd w:val="clear" w:color="auto" w:fill="auto"/>
            <w:noWrap/>
            <w:vAlign w:val="bottom"/>
            <w:hideMark/>
          </w:tcPr>
          <w:p w14:paraId="6DE2F9A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0.32</w:t>
            </w:r>
          </w:p>
        </w:tc>
        <w:tc>
          <w:tcPr>
            <w:tcW w:w="901" w:type="dxa"/>
            <w:tcBorders>
              <w:top w:val="nil"/>
              <w:left w:val="nil"/>
              <w:bottom w:val="single" w:sz="4" w:space="0" w:color="auto"/>
              <w:right w:val="single" w:sz="4" w:space="0" w:color="auto"/>
            </w:tcBorders>
            <w:shd w:val="clear" w:color="auto" w:fill="auto"/>
            <w:noWrap/>
            <w:vAlign w:val="bottom"/>
            <w:hideMark/>
          </w:tcPr>
          <w:p w14:paraId="3791149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0.89</w:t>
            </w:r>
          </w:p>
        </w:tc>
        <w:tc>
          <w:tcPr>
            <w:tcW w:w="803" w:type="dxa"/>
            <w:tcBorders>
              <w:top w:val="nil"/>
              <w:left w:val="nil"/>
              <w:bottom w:val="single" w:sz="4" w:space="0" w:color="auto"/>
              <w:right w:val="single" w:sz="4" w:space="0" w:color="auto"/>
            </w:tcBorders>
            <w:shd w:val="clear" w:color="auto" w:fill="auto"/>
            <w:noWrap/>
            <w:vAlign w:val="bottom"/>
            <w:hideMark/>
          </w:tcPr>
          <w:p w14:paraId="53CF243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-9.91</w:t>
            </w:r>
          </w:p>
        </w:tc>
        <w:tc>
          <w:tcPr>
            <w:tcW w:w="779" w:type="dxa"/>
            <w:tcBorders>
              <w:top w:val="nil"/>
              <w:left w:val="nil"/>
              <w:bottom w:val="single" w:sz="4" w:space="0" w:color="auto"/>
              <w:right w:val="single" w:sz="4" w:space="0" w:color="auto"/>
            </w:tcBorders>
            <w:shd w:val="clear" w:color="auto" w:fill="auto"/>
            <w:noWrap/>
            <w:vAlign w:val="bottom"/>
            <w:hideMark/>
          </w:tcPr>
          <w:p w14:paraId="4CAC4F0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095FC61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3A3F02F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-9.08</w:t>
            </w:r>
          </w:p>
        </w:tc>
      </w:tr>
      <w:tr w:rsidR="00A717AF" w:rsidRPr="00A717AF" w14:paraId="5D9D7FCD"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2C074EB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2F63892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1890E89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0A36EF4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7885254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94.75</w:t>
            </w:r>
          </w:p>
        </w:tc>
        <w:tc>
          <w:tcPr>
            <w:tcW w:w="720" w:type="dxa"/>
            <w:tcBorders>
              <w:top w:val="nil"/>
              <w:left w:val="nil"/>
              <w:bottom w:val="single" w:sz="8" w:space="0" w:color="auto"/>
              <w:right w:val="single" w:sz="4" w:space="0" w:color="auto"/>
            </w:tcBorders>
            <w:shd w:val="clear" w:color="auto" w:fill="auto"/>
            <w:noWrap/>
            <w:vAlign w:val="bottom"/>
            <w:hideMark/>
          </w:tcPr>
          <w:p w14:paraId="26F48D2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0.72</w:t>
            </w:r>
          </w:p>
        </w:tc>
        <w:tc>
          <w:tcPr>
            <w:tcW w:w="901" w:type="dxa"/>
            <w:tcBorders>
              <w:top w:val="nil"/>
              <w:left w:val="nil"/>
              <w:bottom w:val="single" w:sz="8" w:space="0" w:color="auto"/>
              <w:right w:val="single" w:sz="4" w:space="0" w:color="auto"/>
            </w:tcBorders>
            <w:shd w:val="clear" w:color="auto" w:fill="auto"/>
            <w:noWrap/>
            <w:vAlign w:val="bottom"/>
            <w:hideMark/>
          </w:tcPr>
          <w:p w14:paraId="0ED8FCF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0.45</w:t>
            </w:r>
          </w:p>
        </w:tc>
        <w:tc>
          <w:tcPr>
            <w:tcW w:w="803" w:type="dxa"/>
            <w:tcBorders>
              <w:top w:val="nil"/>
              <w:left w:val="nil"/>
              <w:bottom w:val="single" w:sz="8" w:space="0" w:color="auto"/>
              <w:right w:val="single" w:sz="4" w:space="0" w:color="auto"/>
            </w:tcBorders>
            <w:shd w:val="clear" w:color="auto" w:fill="auto"/>
            <w:noWrap/>
            <w:vAlign w:val="bottom"/>
            <w:hideMark/>
          </w:tcPr>
          <w:p w14:paraId="356CA49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12.24</w:t>
            </w:r>
          </w:p>
        </w:tc>
        <w:tc>
          <w:tcPr>
            <w:tcW w:w="779" w:type="dxa"/>
            <w:tcBorders>
              <w:top w:val="nil"/>
              <w:left w:val="nil"/>
              <w:bottom w:val="single" w:sz="8" w:space="0" w:color="auto"/>
              <w:right w:val="single" w:sz="4" w:space="0" w:color="auto"/>
            </w:tcBorders>
            <w:shd w:val="clear" w:color="auto" w:fill="auto"/>
            <w:noWrap/>
            <w:vAlign w:val="bottom"/>
            <w:hideMark/>
          </w:tcPr>
          <w:p w14:paraId="23F2CBB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347DC7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586CB66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10.85</w:t>
            </w:r>
          </w:p>
        </w:tc>
      </w:tr>
      <w:tr w:rsidR="00A717AF" w:rsidRPr="00A717AF" w14:paraId="5C37154B"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E3CD02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w:t>
            </w:r>
          </w:p>
        </w:tc>
        <w:tc>
          <w:tcPr>
            <w:tcW w:w="2692" w:type="dxa"/>
            <w:tcBorders>
              <w:top w:val="nil"/>
              <w:left w:val="nil"/>
              <w:bottom w:val="single" w:sz="4" w:space="0" w:color="auto"/>
              <w:right w:val="single" w:sz="4" w:space="0" w:color="auto"/>
            </w:tcBorders>
            <w:shd w:val="clear" w:color="auto" w:fill="auto"/>
            <w:noWrap/>
            <w:vAlign w:val="bottom"/>
            <w:hideMark/>
          </w:tcPr>
          <w:p w14:paraId="7E09A16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Aceh Syariah</w:t>
            </w:r>
          </w:p>
        </w:tc>
        <w:tc>
          <w:tcPr>
            <w:tcW w:w="748" w:type="dxa"/>
            <w:tcBorders>
              <w:top w:val="nil"/>
              <w:left w:val="nil"/>
              <w:bottom w:val="single" w:sz="4" w:space="0" w:color="auto"/>
              <w:right w:val="single" w:sz="4" w:space="0" w:color="auto"/>
            </w:tcBorders>
            <w:shd w:val="clear" w:color="auto" w:fill="auto"/>
            <w:noWrap/>
            <w:vAlign w:val="bottom"/>
            <w:hideMark/>
          </w:tcPr>
          <w:p w14:paraId="52830D8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08AB6ED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33C792F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84.12</w:t>
            </w:r>
          </w:p>
        </w:tc>
        <w:tc>
          <w:tcPr>
            <w:tcW w:w="720" w:type="dxa"/>
            <w:tcBorders>
              <w:top w:val="nil"/>
              <w:left w:val="nil"/>
              <w:bottom w:val="single" w:sz="4" w:space="0" w:color="auto"/>
              <w:right w:val="single" w:sz="4" w:space="0" w:color="auto"/>
            </w:tcBorders>
            <w:shd w:val="clear" w:color="auto" w:fill="auto"/>
            <w:noWrap/>
            <w:vAlign w:val="bottom"/>
            <w:hideMark/>
          </w:tcPr>
          <w:p w14:paraId="0A5E8A7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0.08</w:t>
            </w:r>
          </w:p>
        </w:tc>
        <w:tc>
          <w:tcPr>
            <w:tcW w:w="901" w:type="dxa"/>
            <w:tcBorders>
              <w:top w:val="nil"/>
              <w:left w:val="nil"/>
              <w:bottom w:val="single" w:sz="4" w:space="0" w:color="auto"/>
              <w:right w:val="single" w:sz="4" w:space="0" w:color="auto"/>
            </w:tcBorders>
            <w:shd w:val="clear" w:color="auto" w:fill="auto"/>
            <w:noWrap/>
            <w:vAlign w:val="bottom"/>
            <w:hideMark/>
          </w:tcPr>
          <w:p w14:paraId="67F2C48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9.18</w:t>
            </w:r>
          </w:p>
        </w:tc>
        <w:tc>
          <w:tcPr>
            <w:tcW w:w="803" w:type="dxa"/>
            <w:tcBorders>
              <w:top w:val="nil"/>
              <w:left w:val="nil"/>
              <w:bottom w:val="single" w:sz="4" w:space="0" w:color="auto"/>
              <w:right w:val="single" w:sz="4" w:space="0" w:color="auto"/>
            </w:tcBorders>
            <w:shd w:val="clear" w:color="auto" w:fill="auto"/>
            <w:noWrap/>
            <w:vAlign w:val="bottom"/>
            <w:hideMark/>
          </w:tcPr>
          <w:p w14:paraId="676B66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1.06</w:t>
            </w:r>
          </w:p>
        </w:tc>
        <w:tc>
          <w:tcPr>
            <w:tcW w:w="779" w:type="dxa"/>
            <w:tcBorders>
              <w:top w:val="nil"/>
              <w:left w:val="nil"/>
              <w:bottom w:val="single" w:sz="4" w:space="0" w:color="auto"/>
              <w:right w:val="single" w:sz="4" w:space="0" w:color="auto"/>
            </w:tcBorders>
            <w:shd w:val="clear" w:color="auto" w:fill="auto"/>
            <w:noWrap/>
            <w:vAlign w:val="bottom"/>
            <w:hideMark/>
          </w:tcPr>
          <w:p w14:paraId="1E53EA4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144F0F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3802BDC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1.58</w:t>
            </w:r>
          </w:p>
        </w:tc>
      </w:tr>
      <w:tr w:rsidR="00A717AF" w:rsidRPr="00A717AF" w14:paraId="20BF7092"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838B93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32613B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6CF888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02B4B7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9E0113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82.67</w:t>
            </w:r>
          </w:p>
        </w:tc>
        <w:tc>
          <w:tcPr>
            <w:tcW w:w="720" w:type="dxa"/>
            <w:tcBorders>
              <w:top w:val="nil"/>
              <w:left w:val="nil"/>
              <w:bottom w:val="single" w:sz="4" w:space="0" w:color="auto"/>
              <w:right w:val="single" w:sz="4" w:space="0" w:color="auto"/>
            </w:tcBorders>
            <w:shd w:val="clear" w:color="auto" w:fill="auto"/>
            <w:noWrap/>
            <w:vAlign w:val="bottom"/>
            <w:hideMark/>
          </w:tcPr>
          <w:p w14:paraId="540074F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0.1</w:t>
            </w:r>
          </w:p>
        </w:tc>
        <w:tc>
          <w:tcPr>
            <w:tcW w:w="901" w:type="dxa"/>
            <w:tcBorders>
              <w:top w:val="nil"/>
              <w:left w:val="nil"/>
              <w:bottom w:val="single" w:sz="4" w:space="0" w:color="auto"/>
              <w:right w:val="single" w:sz="4" w:space="0" w:color="auto"/>
            </w:tcBorders>
            <w:shd w:val="clear" w:color="auto" w:fill="auto"/>
            <w:noWrap/>
            <w:vAlign w:val="bottom"/>
            <w:hideMark/>
          </w:tcPr>
          <w:p w14:paraId="30943BB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10.2</w:t>
            </w:r>
          </w:p>
        </w:tc>
        <w:tc>
          <w:tcPr>
            <w:tcW w:w="803" w:type="dxa"/>
            <w:tcBorders>
              <w:top w:val="nil"/>
              <w:left w:val="nil"/>
              <w:bottom w:val="single" w:sz="4" w:space="0" w:color="auto"/>
              <w:right w:val="single" w:sz="4" w:space="0" w:color="auto"/>
            </w:tcBorders>
            <w:shd w:val="clear" w:color="auto" w:fill="auto"/>
            <w:noWrap/>
            <w:vAlign w:val="bottom"/>
            <w:hideMark/>
          </w:tcPr>
          <w:p w14:paraId="41C3AB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1.25</w:t>
            </w:r>
          </w:p>
        </w:tc>
        <w:tc>
          <w:tcPr>
            <w:tcW w:w="779" w:type="dxa"/>
            <w:tcBorders>
              <w:top w:val="nil"/>
              <w:left w:val="nil"/>
              <w:bottom w:val="single" w:sz="4" w:space="0" w:color="auto"/>
              <w:right w:val="single" w:sz="4" w:space="0" w:color="auto"/>
            </w:tcBorders>
            <w:shd w:val="clear" w:color="auto" w:fill="auto"/>
            <w:noWrap/>
            <w:vAlign w:val="bottom"/>
            <w:hideMark/>
          </w:tcPr>
          <w:p w14:paraId="0A918DA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0CF470C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18982B3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1.67</w:t>
            </w:r>
          </w:p>
        </w:tc>
      </w:tr>
      <w:tr w:rsidR="00A717AF" w:rsidRPr="00A717AF" w14:paraId="0768F214"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B4E475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51488B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FCD84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A5B99E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672B52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81.62</w:t>
            </w:r>
          </w:p>
        </w:tc>
        <w:tc>
          <w:tcPr>
            <w:tcW w:w="720" w:type="dxa"/>
            <w:tcBorders>
              <w:top w:val="nil"/>
              <w:left w:val="nil"/>
              <w:bottom w:val="single" w:sz="4" w:space="0" w:color="auto"/>
              <w:right w:val="single" w:sz="4" w:space="0" w:color="auto"/>
            </w:tcBorders>
            <w:shd w:val="clear" w:color="auto" w:fill="auto"/>
            <w:noWrap/>
            <w:vAlign w:val="bottom"/>
            <w:hideMark/>
          </w:tcPr>
          <w:p w14:paraId="040E016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0.09</w:t>
            </w:r>
          </w:p>
        </w:tc>
        <w:tc>
          <w:tcPr>
            <w:tcW w:w="901" w:type="dxa"/>
            <w:tcBorders>
              <w:top w:val="nil"/>
              <w:left w:val="nil"/>
              <w:bottom w:val="single" w:sz="4" w:space="0" w:color="auto"/>
              <w:right w:val="single" w:sz="4" w:space="0" w:color="auto"/>
            </w:tcBorders>
            <w:shd w:val="clear" w:color="auto" w:fill="auto"/>
            <w:noWrap/>
            <w:vAlign w:val="bottom"/>
            <w:hideMark/>
          </w:tcPr>
          <w:p w14:paraId="285852C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10.33</w:t>
            </w:r>
          </w:p>
        </w:tc>
        <w:tc>
          <w:tcPr>
            <w:tcW w:w="803" w:type="dxa"/>
            <w:tcBorders>
              <w:top w:val="nil"/>
              <w:left w:val="nil"/>
              <w:bottom w:val="single" w:sz="4" w:space="0" w:color="auto"/>
              <w:right w:val="single" w:sz="4" w:space="0" w:color="auto"/>
            </w:tcBorders>
            <w:shd w:val="clear" w:color="auto" w:fill="auto"/>
            <w:noWrap/>
            <w:vAlign w:val="bottom"/>
            <w:hideMark/>
          </w:tcPr>
          <w:p w14:paraId="5F6CD3B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1.31</w:t>
            </w:r>
          </w:p>
        </w:tc>
        <w:tc>
          <w:tcPr>
            <w:tcW w:w="779" w:type="dxa"/>
            <w:tcBorders>
              <w:top w:val="nil"/>
              <w:left w:val="nil"/>
              <w:bottom w:val="single" w:sz="4" w:space="0" w:color="auto"/>
              <w:right w:val="single" w:sz="4" w:space="0" w:color="auto"/>
            </w:tcBorders>
            <w:shd w:val="clear" w:color="auto" w:fill="auto"/>
            <w:noWrap/>
            <w:vAlign w:val="bottom"/>
            <w:hideMark/>
          </w:tcPr>
          <w:p w14:paraId="6D03067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281D090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7CEF67A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1.72</w:t>
            </w:r>
          </w:p>
        </w:tc>
      </w:tr>
      <w:tr w:rsidR="00A717AF" w:rsidRPr="00A717AF" w14:paraId="0B781849"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01B8C8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BEC12A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4A938B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19620F8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61FA001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81.5</w:t>
            </w:r>
          </w:p>
        </w:tc>
        <w:tc>
          <w:tcPr>
            <w:tcW w:w="720" w:type="dxa"/>
            <w:tcBorders>
              <w:top w:val="nil"/>
              <w:left w:val="nil"/>
              <w:bottom w:val="single" w:sz="8" w:space="0" w:color="auto"/>
              <w:right w:val="single" w:sz="4" w:space="0" w:color="auto"/>
            </w:tcBorders>
            <w:shd w:val="clear" w:color="auto" w:fill="auto"/>
            <w:noWrap/>
            <w:vAlign w:val="bottom"/>
            <w:hideMark/>
          </w:tcPr>
          <w:p w14:paraId="4EE3251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c>
          <w:tcPr>
            <w:tcW w:w="901" w:type="dxa"/>
            <w:tcBorders>
              <w:top w:val="nil"/>
              <w:left w:val="nil"/>
              <w:bottom w:val="single" w:sz="8" w:space="0" w:color="auto"/>
              <w:right w:val="single" w:sz="4" w:space="0" w:color="auto"/>
            </w:tcBorders>
            <w:shd w:val="clear" w:color="auto" w:fill="auto"/>
            <w:noWrap/>
            <w:vAlign w:val="bottom"/>
            <w:hideMark/>
          </w:tcPr>
          <w:p w14:paraId="7B13956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w:t>
            </w:r>
          </w:p>
        </w:tc>
        <w:tc>
          <w:tcPr>
            <w:tcW w:w="803" w:type="dxa"/>
            <w:tcBorders>
              <w:top w:val="nil"/>
              <w:left w:val="nil"/>
              <w:bottom w:val="single" w:sz="8" w:space="0" w:color="auto"/>
              <w:right w:val="single" w:sz="4" w:space="0" w:color="auto"/>
            </w:tcBorders>
            <w:shd w:val="clear" w:color="auto" w:fill="auto"/>
            <w:noWrap/>
            <w:vAlign w:val="bottom"/>
            <w:hideMark/>
          </w:tcPr>
          <w:p w14:paraId="3958C39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1.29</w:t>
            </w:r>
          </w:p>
        </w:tc>
        <w:tc>
          <w:tcPr>
            <w:tcW w:w="779" w:type="dxa"/>
            <w:tcBorders>
              <w:top w:val="nil"/>
              <w:left w:val="nil"/>
              <w:bottom w:val="single" w:sz="8" w:space="0" w:color="auto"/>
              <w:right w:val="single" w:sz="4" w:space="0" w:color="auto"/>
            </w:tcBorders>
            <w:shd w:val="clear" w:color="auto" w:fill="auto"/>
            <w:noWrap/>
            <w:vAlign w:val="bottom"/>
            <w:hideMark/>
          </w:tcPr>
          <w:p w14:paraId="1D54C3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57E026C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4D3BD57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1.73</w:t>
            </w:r>
          </w:p>
        </w:tc>
      </w:tr>
      <w:tr w:rsidR="00A717AF" w:rsidRPr="00A717AF" w14:paraId="6E53A0C7"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9485FE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893909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01E8D6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4F238A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2176C21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74.61</w:t>
            </w:r>
          </w:p>
        </w:tc>
        <w:tc>
          <w:tcPr>
            <w:tcW w:w="720" w:type="dxa"/>
            <w:tcBorders>
              <w:top w:val="nil"/>
              <w:left w:val="nil"/>
              <w:bottom w:val="single" w:sz="4" w:space="0" w:color="auto"/>
              <w:right w:val="single" w:sz="4" w:space="0" w:color="auto"/>
            </w:tcBorders>
            <w:shd w:val="clear" w:color="auto" w:fill="auto"/>
            <w:noWrap/>
            <w:vAlign w:val="bottom"/>
            <w:hideMark/>
          </w:tcPr>
          <w:p w14:paraId="63FFFB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0.05</w:t>
            </w:r>
          </w:p>
        </w:tc>
        <w:tc>
          <w:tcPr>
            <w:tcW w:w="901" w:type="dxa"/>
            <w:tcBorders>
              <w:top w:val="nil"/>
              <w:left w:val="nil"/>
              <w:bottom w:val="single" w:sz="4" w:space="0" w:color="auto"/>
              <w:right w:val="single" w:sz="4" w:space="0" w:color="auto"/>
            </w:tcBorders>
            <w:shd w:val="clear" w:color="auto" w:fill="auto"/>
            <w:noWrap/>
            <w:vAlign w:val="bottom"/>
            <w:hideMark/>
          </w:tcPr>
          <w:p w14:paraId="6E553C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10.67</w:t>
            </w:r>
          </w:p>
        </w:tc>
        <w:tc>
          <w:tcPr>
            <w:tcW w:w="803" w:type="dxa"/>
            <w:tcBorders>
              <w:top w:val="nil"/>
              <w:left w:val="nil"/>
              <w:bottom w:val="single" w:sz="4" w:space="0" w:color="auto"/>
              <w:right w:val="single" w:sz="4" w:space="0" w:color="auto"/>
            </w:tcBorders>
            <w:shd w:val="clear" w:color="auto" w:fill="auto"/>
            <w:noWrap/>
            <w:vAlign w:val="bottom"/>
            <w:hideMark/>
          </w:tcPr>
          <w:p w14:paraId="56F28A5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1.94</w:t>
            </w:r>
          </w:p>
        </w:tc>
        <w:tc>
          <w:tcPr>
            <w:tcW w:w="779" w:type="dxa"/>
            <w:tcBorders>
              <w:top w:val="nil"/>
              <w:left w:val="nil"/>
              <w:bottom w:val="single" w:sz="4" w:space="0" w:color="auto"/>
              <w:right w:val="single" w:sz="4" w:space="0" w:color="auto"/>
            </w:tcBorders>
            <w:shd w:val="clear" w:color="auto" w:fill="auto"/>
            <w:noWrap/>
            <w:vAlign w:val="bottom"/>
            <w:hideMark/>
          </w:tcPr>
          <w:p w14:paraId="31B1754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7FED30E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497A27B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2.32</w:t>
            </w:r>
          </w:p>
        </w:tc>
      </w:tr>
      <w:tr w:rsidR="00A717AF" w:rsidRPr="00A717AF" w14:paraId="31BE2D88"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94BDCB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E5E49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234576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D0A05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4471910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80.86</w:t>
            </w:r>
          </w:p>
        </w:tc>
        <w:tc>
          <w:tcPr>
            <w:tcW w:w="720" w:type="dxa"/>
            <w:tcBorders>
              <w:top w:val="nil"/>
              <w:left w:val="nil"/>
              <w:bottom w:val="single" w:sz="4" w:space="0" w:color="auto"/>
              <w:right w:val="single" w:sz="4" w:space="0" w:color="auto"/>
            </w:tcBorders>
            <w:shd w:val="clear" w:color="auto" w:fill="auto"/>
            <w:noWrap/>
            <w:vAlign w:val="bottom"/>
            <w:hideMark/>
          </w:tcPr>
          <w:p w14:paraId="53D4AAC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0.07</w:t>
            </w:r>
          </w:p>
        </w:tc>
        <w:tc>
          <w:tcPr>
            <w:tcW w:w="901" w:type="dxa"/>
            <w:tcBorders>
              <w:top w:val="nil"/>
              <w:left w:val="nil"/>
              <w:bottom w:val="single" w:sz="4" w:space="0" w:color="auto"/>
              <w:right w:val="single" w:sz="4" w:space="0" w:color="auto"/>
            </w:tcBorders>
            <w:shd w:val="clear" w:color="auto" w:fill="auto"/>
            <w:noWrap/>
            <w:vAlign w:val="bottom"/>
            <w:hideMark/>
          </w:tcPr>
          <w:p w14:paraId="20A979B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12.07</w:t>
            </w:r>
          </w:p>
        </w:tc>
        <w:tc>
          <w:tcPr>
            <w:tcW w:w="803" w:type="dxa"/>
            <w:tcBorders>
              <w:top w:val="nil"/>
              <w:left w:val="nil"/>
              <w:bottom w:val="single" w:sz="4" w:space="0" w:color="auto"/>
              <w:right w:val="single" w:sz="4" w:space="0" w:color="auto"/>
            </w:tcBorders>
            <w:shd w:val="clear" w:color="auto" w:fill="auto"/>
            <w:noWrap/>
            <w:vAlign w:val="bottom"/>
            <w:hideMark/>
          </w:tcPr>
          <w:p w14:paraId="20AEB23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1.26</w:t>
            </w:r>
          </w:p>
        </w:tc>
        <w:tc>
          <w:tcPr>
            <w:tcW w:w="779" w:type="dxa"/>
            <w:tcBorders>
              <w:top w:val="nil"/>
              <w:left w:val="nil"/>
              <w:bottom w:val="single" w:sz="4" w:space="0" w:color="auto"/>
              <w:right w:val="single" w:sz="4" w:space="0" w:color="auto"/>
            </w:tcBorders>
            <w:shd w:val="clear" w:color="auto" w:fill="auto"/>
            <w:noWrap/>
            <w:vAlign w:val="bottom"/>
            <w:hideMark/>
          </w:tcPr>
          <w:p w14:paraId="68F737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6F0AB65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0902212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w:t>
            </w:r>
          </w:p>
        </w:tc>
      </w:tr>
      <w:tr w:rsidR="00A717AF" w:rsidRPr="00A717AF" w14:paraId="128DC263"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7E590D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CF3AC6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5B28D84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48FD3F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3681D38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80.62</w:t>
            </w:r>
          </w:p>
        </w:tc>
        <w:tc>
          <w:tcPr>
            <w:tcW w:w="720" w:type="dxa"/>
            <w:tcBorders>
              <w:top w:val="nil"/>
              <w:left w:val="nil"/>
              <w:bottom w:val="single" w:sz="4" w:space="0" w:color="auto"/>
              <w:right w:val="single" w:sz="4" w:space="0" w:color="auto"/>
            </w:tcBorders>
            <w:shd w:val="clear" w:color="auto" w:fill="auto"/>
            <w:noWrap/>
            <w:vAlign w:val="bottom"/>
            <w:hideMark/>
          </w:tcPr>
          <w:p w14:paraId="2D9CB48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0.05</w:t>
            </w:r>
          </w:p>
        </w:tc>
        <w:tc>
          <w:tcPr>
            <w:tcW w:w="901" w:type="dxa"/>
            <w:tcBorders>
              <w:top w:val="nil"/>
              <w:left w:val="nil"/>
              <w:bottom w:val="single" w:sz="4" w:space="0" w:color="auto"/>
              <w:right w:val="single" w:sz="4" w:space="0" w:color="auto"/>
            </w:tcBorders>
            <w:shd w:val="clear" w:color="auto" w:fill="auto"/>
            <w:noWrap/>
            <w:vAlign w:val="bottom"/>
            <w:hideMark/>
          </w:tcPr>
          <w:p w14:paraId="6FC6EB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12.99</w:t>
            </w:r>
          </w:p>
        </w:tc>
        <w:tc>
          <w:tcPr>
            <w:tcW w:w="803" w:type="dxa"/>
            <w:tcBorders>
              <w:top w:val="nil"/>
              <w:left w:val="nil"/>
              <w:bottom w:val="single" w:sz="4" w:space="0" w:color="auto"/>
              <w:right w:val="single" w:sz="4" w:space="0" w:color="auto"/>
            </w:tcBorders>
            <w:shd w:val="clear" w:color="auto" w:fill="auto"/>
            <w:noWrap/>
            <w:vAlign w:val="bottom"/>
            <w:hideMark/>
          </w:tcPr>
          <w:p w14:paraId="3D43620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1.24</w:t>
            </w:r>
          </w:p>
        </w:tc>
        <w:tc>
          <w:tcPr>
            <w:tcW w:w="779" w:type="dxa"/>
            <w:tcBorders>
              <w:top w:val="nil"/>
              <w:left w:val="nil"/>
              <w:bottom w:val="single" w:sz="4" w:space="0" w:color="auto"/>
              <w:right w:val="single" w:sz="4" w:space="0" w:color="auto"/>
            </w:tcBorders>
            <w:shd w:val="clear" w:color="auto" w:fill="auto"/>
            <w:noWrap/>
            <w:vAlign w:val="bottom"/>
            <w:hideMark/>
          </w:tcPr>
          <w:p w14:paraId="5D14C33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00920DE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7E2CAA4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w:t>
            </w:r>
          </w:p>
        </w:tc>
      </w:tr>
      <w:tr w:rsidR="00A717AF" w:rsidRPr="00A717AF" w14:paraId="7C89760F"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367056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246945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68B66EC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39C3BA1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24C68B8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78.37</w:t>
            </w:r>
          </w:p>
        </w:tc>
        <w:tc>
          <w:tcPr>
            <w:tcW w:w="720" w:type="dxa"/>
            <w:tcBorders>
              <w:top w:val="nil"/>
              <w:left w:val="nil"/>
              <w:bottom w:val="single" w:sz="8" w:space="0" w:color="auto"/>
              <w:right w:val="single" w:sz="4" w:space="0" w:color="auto"/>
            </w:tcBorders>
            <w:shd w:val="clear" w:color="auto" w:fill="auto"/>
            <w:noWrap/>
            <w:vAlign w:val="bottom"/>
            <w:hideMark/>
          </w:tcPr>
          <w:p w14:paraId="6FE464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0.03</w:t>
            </w:r>
          </w:p>
        </w:tc>
        <w:tc>
          <w:tcPr>
            <w:tcW w:w="901" w:type="dxa"/>
            <w:tcBorders>
              <w:top w:val="nil"/>
              <w:left w:val="nil"/>
              <w:bottom w:val="single" w:sz="8" w:space="0" w:color="auto"/>
              <w:right w:val="single" w:sz="4" w:space="0" w:color="auto"/>
            </w:tcBorders>
            <w:shd w:val="clear" w:color="auto" w:fill="auto"/>
            <w:noWrap/>
            <w:vAlign w:val="bottom"/>
            <w:hideMark/>
          </w:tcPr>
          <w:p w14:paraId="27EFAEB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14.44</w:t>
            </w:r>
          </w:p>
        </w:tc>
        <w:tc>
          <w:tcPr>
            <w:tcW w:w="803" w:type="dxa"/>
            <w:tcBorders>
              <w:top w:val="nil"/>
              <w:left w:val="nil"/>
              <w:bottom w:val="single" w:sz="8" w:space="0" w:color="auto"/>
              <w:right w:val="single" w:sz="4" w:space="0" w:color="auto"/>
            </w:tcBorders>
            <w:shd w:val="clear" w:color="auto" w:fill="auto"/>
            <w:noWrap/>
            <w:vAlign w:val="bottom"/>
            <w:hideMark/>
          </w:tcPr>
          <w:p w14:paraId="310F131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1.38</w:t>
            </w:r>
          </w:p>
        </w:tc>
        <w:tc>
          <w:tcPr>
            <w:tcW w:w="779" w:type="dxa"/>
            <w:tcBorders>
              <w:top w:val="nil"/>
              <w:left w:val="nil"/>
              <w:bottom w:val="single" w:sz="8" w:space="0" w:color="auto"/>
              <w:right w:val="single" w:sz="4" w:space="0" w:color="auto"/>
            </w:tcBorders>
            <w:shd w:val="clear" w:color="auto" w:fill="auto"/>
            <w:noWrap/>
            <w:vAlign w:val="bottom"/>
            <w:hideMark/>
          </w:tcPr>
          <w:p w14:paraId="2A5BA34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1892EF4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57F2112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r>
      <w:tr w:rsidR="00A717AF" w:rsidRPr="00A717AF" w14:paraId="697AD575"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0831CA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lastRenderedPageBreak/>
              <w:t> </w:t>
            </w:r>
          </w:p>
        </w:tc>
        <w:tc>
          <w:tcPr>
            <w:tcW w:w="2692" w:type="dxa"/>
            <w:tcBorders>
              <w:top w:val="nil"/>
              <w:left w:val="nil"/>
              <w:bottom w:val="single" w:sz="4" w:space="0" w:color="auto"/>
              <w:right w:val="single" w:sz="4" w:space="0" w:color="auto"/>
            </w:tcBorders>
            <w:shd w:val="clear" w:color="auto" w:fill="auto"/>
            <w:noWrap/>
            <w:vAlign w:val="bottom"/>
            <w:hideMark/>
          </w:tcPr>
          <w:p w14:paraId="00F0032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12B67F2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7E39090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6D1B712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77.29</w:t>
            </w:r>
          </w:p>
        </w:tc>
        <w:tc>
          <w:tcPr>
            <w:tcW w:w="720" w:type="dxa"/>
            <w:tcBorders>
              <w:top w:val="nil"/>
              <w:left w:val="nil"/>
              <w:bottom w:val="single" w:sz="4" w:space="0" w:color="auto"/>
              <w:right w:val="single" w:sz="4" w:space="0" w:color="auto"/>
            </w:tcBorders>
            <w:shd w:val="clear" w:color="auto" w:fill="auto"/>
            <w:noWrap/>
            <w:vAlign w:val="bottom"/>
            <w:hideMark/>
          </w:tcPr>
          <w:p w14:paraId="50D091C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0.07</w:t>
            </w:r>
          </w:p>
        </w:tc>
        <w:tc>
          <w:tcPr>
            <w:tcW w:w="901" w:type="dxa"/>
            <w:tcBorders>
              <w:top w:val="nil"/>
              <w:left w:val="nil"/>
              <w:bottom w:val="single" w:sz="4" w:space="0" w:color="auto"/>
              <w:right w:val="single" w:sz="4" w:space="0" w:color="auto"/>
            </w:tcBorders>
            <w:shd w:val="clear" w:color="auto" w:fill="auto"/>
            <w:noWrap/>
            <w:vAlign w:val="bottom"/>
            <w:hideMark/>
          </w:tcPr>
          <w:p w14:paraId="6C744F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15.24</w:t>
            </w:r>
          </w:p>
        </w:tc>
        <w:tc>
          <w:tcPr>
            <w:tcW w:w="803" w:type="dxa"/>
            <w:tcBorders>
              <w:top w:val="nil"/>
              <w:left w:val="nil"/>
              <w:bottom w:val="single" w:sz="4" w:space="0" w:color="auto"/>
              <w:right w:val="single" w:sz="4" w:space="0" w:color="auto"/>
            </w:tcBorders>
            <w:shd w:val="clear" w:color="auto" w:fill="auto"/>
            <w:noWrap/>
            <w:vAlign w:val="bottom"/>
            <w:hideMark/>
          </w:tcPr>
          <w:p w14:paraId="451E095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1.76</w:t>
            </w:r>
          </w:p>
        </w:tc>
        <w:tc>
          <w:tcPr>
            <w:tcW w:w="779" w:type="dxa"/>
            <w:tcBorders>
              <w:top w:val="nil"/>
              <w:left w:val="nil"/>
              <w:bottom w:val="single" w:sz="4" w:space="0" w:color="auto"/>
              <w:right w:val="single" w:sz="4" w:space="0" w:color="auto"/>
            </w:tcBorders>
            <w:shd w:val="clear" w:color="auto" w:fill="auto"/>
            <w:noWrap/>
            <w:vAlign w:val="bottom"/>
            <w:hideMark/>
          </w:tcPr>
          <w:p w14:paraId="2C59B6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08AFFA6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6226118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2.39</w:t>
            </w:r>
          </w:p>
        </w:tc>
      </w:tr>
      <w:tr w:rsidR="00A717AF" w:rsidRPr="00A717AF" w14:paraId="62619FB5"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85BE7E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8DC998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1FABF9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B95AF4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871BD9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79.86</w:t>
            </w:r>
          </w:p>
        </w:tc>
        <w:tc>
          <w:tcPr>
            <w:tcW w:w="720" w:type="dxa"/>
            <w:tcBorders>
              <w:top w:val="nil"/>
              <w:left w:val="nil"/>
              <w:bottom w:val="single" w:sz="4" w:space="0" w:color="auto"/>
              <w:right w:val="single" w:sz="4" w:space="0" w:color="auto"/>
            </w:tcBorders>
            <w:shd w:val="clear" w:color="auto" w:fill="auto"/>
            <w:noWrap/>
            <w:vAlign w:val="bottom"/>
            <w:hideMark/>
          </w:tcPr>
          <w:p w14:paraId="3E83F7D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0.05</w:t>
            </w:r>
          </w:p>
        </w:tc>
        <w:tc>
          <w:tcPr>
            <w:tcW w:w="901" w:type="dxa"/>
            <w:tcBorders>
              <w:top w:val="nil"/>
              <w:left w:val="nil"/>
              <w:bottom w:val="single" w:sz="4" w:space="0" w:color="auto"/>
              <w:right w:val="single" w:sz="4" w:space="0" w:color="auto"/>
            </w:tcBorders>
            <w:shd w:val="clear" w:color="auto" w:fill="auto"/>
            <w:noWrap/>
            <w:vAlign w:val="bottom"/>
            <w:hideMark/>
          </w:tcPr>
          <w:p w14:paraId="67C6E75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18.06</w:t>
            </w:r>
          </w:p>
        </w:tc>
        <w:tc>
          <w:tcPr>
            <w:tcW w:w="803" w:type="dxa"/>
            <w:tcBorders>
              <w:top w:val="nil"/>
              <w:left w:val="nil"/>
              <w:bottom w:val="single" w:sz="4" w:space="0" w:color="auto"/>
              <w:right w:val="single" w:sz="4" w:space="0" w:color="auto"/>
            </w:tcBorders>
            <w:shd w:val="clear" w:color="auto" w:fill="auto"/>
            <w:noWrap/>
            <w:vAlign w:val="bottom"/>
            <w:hideMark/>
          </w:tcPr>
          <w:p w14:paraId="54A6BDD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1.06</w:t>
            </w:r>
          </w:p>
        </w:tc>
        <w:tc>
          <w:tcPr>
            <w:tcW w:w="779" w:type="dxa"/>
            <w:tcBorders>
              <w:top w:val="nil"/>
              <w:left w:val="nil"/>
              <w:bottom w:val="single" w:sz="4" w:space="0" w:color="auto"/>
              <w:right w:val="single" w:sz="4" w:space="0" w:color="auto"/>
            </w:tcBorders>
            <w:shd w:val="clear" w:color="auto" w:fill="auto"/>
            <w:noWrap/>
            <w:vAlign w:val="bottom"/>
            <w:hideMark/>
          </w:tcPr>
          <w:p w14:paraId="1BCDBFE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3F475F0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30164BA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w:t>
            </w:r>
          </w:p>
        </w:tc>
      </w:tr>
      <w:tr w:rsidR="00A717AF" w:rsidRPr="00A717AF" w14:paraId="7808C098"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638D29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CF4FED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3DE2741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38BC62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143EC54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78.03</w:t>
            </w:r>
          </w:p>
        </w:tc>
        <w:tc>
          <w:tcPr>
            <w:tcW w:w="720" w:type="dxa"/>
            <w:tcBorders>
              <w:top w:val="nil"/>
              <w:left w:val="nil"/>
              <w:bottom w:val="single" w:sz="4" w:space="0" w:color="auto"/>
              <w:right w:val="single" w:sz="4" w:space="0" w:color="auto"/>
            </w:tcBorders>
            <w:shd w:val="clear" w:color="auto" w:fill="auto"/>
            <w:noWrap/>
            <w:vAlign w:val="bottom"/>
            <w:hideMark/>
          </w:tcPr>
          <w:p w14:paraId="4723043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0.05</w:t>
            </w:r>
          </w:p>
        </w:tc>
        <w:tc>
          <w:tcPr>
            <w:tcW w:w="901" w:type="dxa"/>
            <w:tcBorders>
              <w:top w:val="nil"/>
              <w:left w:val="nil"/>
              <w:bottom w:val="single" w:sz="4" w:space="0" w:color="auto"/>
              <w:right w:val="single" w:sz="4" w:space="0" w:color="auto"/>
            </w:tcBorders>
            <w:shd w:val="clear" w:color="auto" w:fill="auto"/>
            <w:noWrap/>
            <w:vAlign w:val="bottom"/>
            <w:hideMark/>
          </w:tcPr>
          <w:p w14:paraId="2565A08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21.48</w:t>
            </w:r>
          </w:p>
        </w:tc>
        <w:tc>
          <w:tcPr>
            <w:tcW w:w="803" w:type="dxa"/>
            <w:tcBorders>
              <w:top w:val="nil"/>
              <w:left w:val="nil"/>
              <w:bottom w:val="single" w:sz="4" w:space="0" w:color="auto"/>
              <w:right w:val="single" w:sz="4" w:space="0" w:color="auto"/>
            </w:tcBorders>
            <w:shd w:val="clear" w:color="auto" w:fill="auto"/>
            <w:noWrap/>
            <w:vAlign w:val="bottom"/>
            <w:hideMark/>
          </w:tcPr>
          <w:p w14:paraId="46CB254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w:t>
            </w:r>
          </w:p>
        </w:tc>
        <w:tc>
          <w:tcPr>
            <w:tcW w:w="779" w:type="dxa"/>
            <w:tcBorders>
              <w:top w:val="nil"/>
              <w:left w:val="nil"/>
              <w:bottom w:val="single" w:sz="4" w:space="0" w:color="auto"/>
              <w:right w:val="single" w:sz="4" w:space="0" w:color="auto"/>
            </w:tcBorders>
            <w:shd w:val="clear" w:color="auto" w:fill="auto"/>
            <w:noWrap/>
            <w:vAlign w:val="bottom"/>
            <w:hideMark/>
          </w:tcPr>
          <w:p w14:paraId="7A61889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0AC17EA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3C2524F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1.94</w:t>
            </w:r>
          </w:p>
        </w:tc>
      </w:tr>
      <w:tr w:rsidR="00A717AF" w:rsidRPr="00A717AF" w14:paraId="5EA7EBB2" w14:textId="77777777" w:rsidTr="00A717AF">
        <w:trPr>
          <w:divId w:val="1333751650"/>
          <w:trHeight w:val="300"/>
        </w:trPr>
        <w:tc>
          <w:tcPr>
            <w:tcW w:w="540" w:type="dxa"/>
            <w:tcBorders>
              <w:top w:val="nil"/>
              <w:left w:val="single" w:sz="4" w:space="0" w:color="auto"/>
              <w:bottom w:val="single" w:sz="8" w:space="0" w:color="auto"/>
              <w:right w:val="single" w:sz="4" w:space="0" w:color="auto"/>
            </w:tcBorders>
            <w:shd w:val="clear" w:color="auto" w:fill="auto"/>
            <w:noWrap/>
            <w:vAlign w:val="bottom"/>
            <w:hideMark/>
          </w:tcPr>
          <w:p w14:paraId="02D17A6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8" w:space="0" w:color="auto"/>
              <w:right w:val="single" w:sz="4" w:space="0" w:color="auto"/>
            </w:tcBorders>
            <w:shd w:val="clear" w:color="auto" w:fill="auto"/>
            <w:noWrap/>
            <w:vAlign w:val="bottom"/>
            <w:hideMark/>
          </w:tcPr>
          <w:p w14:paraId="3950E27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6F0D839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747D3E5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03CCB85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76.66</w:t>
            </w:r>
          </w:p>
        </w:tc>
        <w:tc>
          <w:tcPr>
            <w:tcW w:w="720" w:type="dxa"/>
            <w:tcBorders>
              <w:top w:val="nil"/>
              <w:left w:val="nil"/>
              <w:bottom w:val="single" w:sz="8" w:space="0" w:color="auto"/>
              <w:right w:val="single" w:sz="4" w:space="0" w:color="auto"/>
            </w:tcBorders>
            <w:shd w:val="clear" w:color="auto" w:fill="auto"/>
            <w:noWrap/>
            <w:vAlign w:val="bottom"/>
            <w:hideMark/>
          </w:tcPr>
          <w:p w14:paraId="5FC7BDE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0.04</w:t>
            </w:r>
          </w:p>
        </w:tc>
        <w:tc>
          <w:tcPr>
            <w:tcW w:w="901" w:type="dxa"/>
            <w:tcBorders>
              <w:top w:val="nil"/>
              <w:left w:val="nil"/>
              <w:bottom w:val="single" w:sz="8" w:space="0" w:color="auto"/>
              <w:right w:val="single" w:sz="4" w:space="0" w:color="auto"/>
            </w:tcBorders>
            <w:shd w:val="clear" w:color="auto" w:fill="auto"/>
            <w:noWrap/>
            <w:vAlign w:val="bottom"/>
            <w:hideMark/>
          </w:tcPr>
          <w:p w14:paraId="0CCC8BB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26.27</w:t>
            </w:r>
          </w:p>
        </w:tc>
        <w:tc>
          <w:tcPr>
            <w:tcW w:w="803" w:type="dxa"/>
            <w:tcBorders>
              <w:top w:val="nil"/>
              <w:left w:val="nil"/>
              <w:bottom w:val="single" w:sz="8" w:space="0" w:color="auto"/>
              <w:right w:val="single" w:sz="4" w:space="0" w:color="auto"/>
            </w:tcBorders>
            <w:shd w:val="clear" w:color="auto" w:fill="auto"/>
            <w:noWrap/>
            <w:vAlign w:val="bottom"/>
            <w:hideMark/>
          </w:tcPr>
          <w:p w14:paraId="1E19256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1.27</w:t>
            </w:r>
          </w:p>
        </w:tc>
        <w:tc>
          <w:tcPr>
            <w:tcW w:w="779" w:type="dxa"/>
            <w:tcBorders>
              <w:top w:val="nil"/>
              <w:left w:val="nil"/>
              <w:bottom w:val="single" w:sz="8" w:space="0" w:color="auto"/>
              <w:right w:val="single" w:sz="4" w:space="0" w:color="auto"/>
            </w:tcBorders>
            <w:shd w:val="clear" w:color="auto" w:fill="auto"/>
            <w:noWrap/>
            <w:vAlign w:val="bottom"/>
            <w:hideMark/>
          </w:tcPr>
          <w:p w14:paraId="45BBC6A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4FC14C1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4590CA2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2.98</w:t>
            </w:r>
          </w:p>
        </w:tc>
      </w:tr>
      <w:tr w:rsidR="00A717AF" w:rsidRPr="00A717AF" w14:paraId="4413EFBD"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B09E7F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w:t>
            </w:r>
          </w:p>
        </w:tc>
        <w:tc>
          <w:tcPr>
            <w:tcW w:w="2692" w:type="dxa"/>
            <w:tcBorders>
              <w:top w:val="nil"/>
              <w:left w:val="nil"/>
              <w:bottom w:val="single" w:sz="4" w:space="0" w:color="auto"/>
              <w:right w:val="single" w:sz="4" w:space="0" w:color="auto"/>
            </w:tcBorders>
            <w:shd w:val="clear" w:color="auto" w:fill="auto"/>
            <w:noWrap/>
            <w:vAlign w:val="bottom"/>
            <w:hideMark/>
          </w:tcPr>
          <w:p w14:paraId="7615334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Bank NTB Syariah</w:t>
            </w:r>
          </w:p>
        </w:tc>
        <w:tc>
          <w:tcPr>
            <w:tcW w:w="748" w:type="dxa"/>
            <w:tcBorders>
              <w:top w:val="nil"/>
              <w:left w:val="nil"/>
              <w:bottom w:val="single" w:sz="4" w:space="0" w:color="auto"/>
              <w:right w:val="single" w:sz="4" w:space="0" w:color="auto"/>
            </w:tcBorders>
            <w:shd w:val="clear" w:color="auto" w:fill="auto"/>
            <w:noWrap/>
            <w:vAlign w:val="bottom"/>
            <w:hideMark/>
          </w:tcPr>
          <w:p w14:paraId="265CA2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2020</w:t>
            </w:r>
          </w:p>
        </w:tc>
        <w:tc>
          <w:tcPr>
            <w:tcW w:w="1023" w:type="dxa"/>
            <w:tcBorders>
              <w:top w:val="nil"/>
              <w:left w:val="nil"/>
              <w:bottom w:val="single" w:sz="4" w:space="0" w:color="auto"/>
              <w:right w:val="single" w:sz="4" w:space="0" w:color="auto"/>
            </w:tcBorders>
            <w:shd w:val="clear" w:color="auto" w:fill="auto"/>
            <w:noWrap/>
            <w:vAlign w:val="bottom"/>
            <w:hideMark/>
          </w:tcPr>
          <w:p w14:paraId="4AD7B5C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064A0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80.76</w:t>
            </w:r>
          </w:p>
        </w:tc>
        <w:tc>
          <w:tcPr>
            <w:tcW w:w="720" w:type="dxa"/>
            <w:tcBorders>
              <w:top w:val="nil"/>
              <w:left w:val="nil"/>
              <w:bottom w:val="single" w:sz="4" w:space="0" w:color="auto"/>
              <w:right w:val="single" w:sz="4" w:space="0" w:color="auto"/>
            </w:tcBorders>
            <w:shd w:val="clear" w:color="auto" w:fill="auto"/>
            <w:noWrap/>
            <w:vAlign w:val="bottom"/>
            <w:hideMark/>
          </w:tcPr>
          <w:p w14:paraId="3F7F837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0.78</w:t>
            </w:r>
          </w:p>
        </w:tc>
        <w:tc>
          <w:tcPr>
            <w:tcW w:w="901" w:type="dxa"/>
            <w:tcBorders>
              <w:top w:val="nil"/>
              <w:left w:val="nil"/>
              <w:bottom w:val="single" w:sz="4" w:space="0" w:color="auto"/>
              <w:right w:val="single" w:sz="4" w:space="0" w:color="auto"/>
            </w:tcBorders>
            <w:shd w:val="clear" w:color="auto" w:fill="auto"/>
            <w:noWrap/>
            <w:vAlign w:val="bottom"/>
            <w:hideMark/>
          </w:tcPr>
          <w:p w14:paraId="19E22E8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55.08</w:t>
            </w:r>
          </w:p>
        </w:tc>
        <w:tc>
          <w:tcPr>
            <w:tcW w:w="803" w:type="dxa"/>
            <w:tcBorders>
              <w:top w:val="nil"/>
              <w:left w:val="nil"/>
              <w:bottom w:val="single" w:sz="4" w:space="0" w:color="auto"/>
              <w:right w:val="single" w:sz="4" w:space="0" w:color="auto"/>
            </w:tcBorders>
            <w:shd w:val="clear" w:color="auto" w:fill="auto"/>
            <w:noWrap/>
            <w:vAlign w:val="bottom"/>
            <w:hideMark/>
          </w:tcPr>
          <w:p w14:paraId="151F34B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0.49</w:t>
            </w:r>
          </w:p>
        </w:tc>
        <w:tc>
          <w:tcPr>
            <w:tcW w:w="779" w:type="dxa"/>
            <w:tcBorders>
              <w:top w:val="nil"/>
              <w:left w:val="nil"/>
              <w:bottom w:val="single" w:sz="4" w:space="0" w:color="auto"/>
              <w:right w:val="single" w:sz="4" w:space="0" w:color="auto"/>
            </w:tcBorders>
            <w:shd w:val="clear" w:color="auto" w:fill="auto"/>
            <w:noWrap/>
            <w:vAlign w:val="bottom"/>
            <w:hideMark/>
          </w:tcPr>
          <w:p w14:paraId="693694F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2.96</w:t>
            </w:r>
          </w:p>
        </w:tc>
        <w:tc>
          <w:tcPr>
            <w:tcW w:w="757" w:type="dxa"/>
            <w:tcBorders>
              <w:top w:val="nil"/>
              <w:left w:val="nil"/>
              <w:bottom w:val="single" w:sz="4" w:space="0" w:color="auto"/>
              <w:right w:val="single" w:sz="4" w:space="0" w:color="auto"/>
            </w:tcBorders>
            <w:shd w:val="clear" w:color="auto" w:fill="auto"/>
            <w:noWrap/>
            <w:vAlign w:val="bottom"/>
            <w:hideMark/>
          </w:tcPr>
          <w:p w14:paraId="6DFCC56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4.5</w:t>
            </w:r>
          </w:p>
        </w:tc>
        <w:tc>
          <w:tcPr>
            <w:tcW w:w="718" w:type="dxa"/>
            <w:tcBorders>
              <w:top w:val="nil"/>
              <w:left w:val="nil"/>
              <w:bottom w:val="single" w:sz="4" w:space="0" w:color="auto"/>
              <w:right w:val="single" w:sz="4" w:space="0" w:color="auto"/>
            </w:tcBorders>
            <w:shd w:val="clear" w:color="auto" w:fill="auto"/>
            <w:noWrap/>
            <w:vAlign w:val="bottom"/>
            <w:hideMark/>
          </w:tcPr>
          <w:p w14:paraId="152EEBA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1.79</w:t>
            </w:r>
          </w:p>
        </w:tc>
      </w:tr>
      <w:tr w:rsidR="00A717AF" w:rsidRPr="00A717AF" w14:paraId="41DF1FF1"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BE0FFB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11BF42C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171E60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99329B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5DB3EC6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80.04</w:t>
            </w:r>
          </w:p>
        </w:tc>
        <w:tc>
          <w:tcPr>
            <w:tcW w:w="720" w:type="dxa"/>
            <w:tcBorders>
              <w:top w:val="nil"/>
              <w:left w:val="nil"/>
              <w:bottom w:val="single" w:sz="4" w:space="0" w:color="auto"/>
              <w:right w:val="single" w:sz="4" w:space="0" w:color="auto"/>
            </w:tcBorders>
            <w:shd w:val="clear" w:color="auto" w:fill="auto"/>
            <w:noWrap/>
            <w:vAlign w:val="bottom"/>
            <w:hideMark/>
          </w:tcPr>
          <w:p w14:paraId="5A8027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0.91</w:t>
            </w:r>
          </w:p>
        </w:tc>
        <w:tc>
          <w:tcPr>
            <w:tcW w:w="901" w:type="dxa"/>
            <w:tcBorders>
              <w:top w:val="nil"/>
              <w:left w:val="nil"/>
              <w:bottom w:val="single" w:sz="4" w:space="0" w:color="auto"/>
              <w:right w:val="single" w:sz="4" w:space="0" w:color="auto"/>
            </w:tcBorders>
            <w:shd w:val="clear" w:color="auto" w:fill="auto"/>
            <w:noWrap/>
            <w:vAlign w:val="bottom"/>
            <w:hideMark/>
          </w:tcPr>
          <w:p w14:paraId="0168A61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58.41</w:t>
            </w:r>
          </w:p>
        </w:tc>
        <w:tc>
          <w:tcPr>
            <w:tcW w:w="803" w:type="dxa"/>
            <w:tcBorders>
              <w:top w:val="nil"/>
              <w:left w:val="nil"/>
              <w:bottom w:val="single" w:sz="4" w:space="0" w:color="auto"/>
              <w:right w:val="single" w:sz="4" w:space="0" w:color="auto"/>
            </w:tcBorders>
            <w:shd w:val="clear" w:color="auto" w:fill="auto"/>
            <w:noWrap/>
            <w:vAlign w:val="bottom"/>
            <w:hideMark/>
          </w:tcPr>
          <w:p w14:paraId="26B8F9E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1.29</w:t>
            </w:r>
          </w:p>
        </w:tc>
        <w:tc>
          <w:tcPr>
            <w:tcW w:w="779" w:type="dxa"/>
            <w:tcBorders>
              <w:top w:val="nil"/>
              <w:left w:val="nil"/>
              <w:bottom w:val="single" w:sz="4" w:space="0" w:color="auto"/>
              <w:right w:val="single" w:sz="4" w:space="0" w:color="auto"/>
            </w:tcBorders>
            <w:shd w:val="clear" w:color="auto" w:fill="auto"/>
            <w:noWrap/>
            <w:vAlign w:val="bottom"/>
            <w:hideMark/>
          </w:tcPr>
          <w:p w14:paraId="2156FCB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1.96</w:t>
            </w:r>
          </w:p>
        </w:tc>
        <w:tc>
          <w:tcPr>
            <w:tcW w:w="757" w:type="dxa"/>
            <w:tcBorders>
              <w:top w:val="nil"/>
              <w:left w:val="nil"/>
              <w:bottom w:val="single" w:sz="4" w:space="0" w:color="auto"/>
              <w:right w:val="single" w:sz="4" w:space="0" w:color="auto"/>
            </w:tcBorders>
            <w:shd w:val="clear" w:color="auto" w:fill="auto"/>
            <w:noWrap/>
            <w:vAlign w:val="bottom"/>
            <w:hideMark/>
          </w:tcPr>
          <w:p w14:paraId="2128CA0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34DA9DA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1.84</w:t>
            </w:r>
          </w:p>
        </w:tc>
      </w:tr>
      <w:tr w:rsidR="00A717AF" w:rsidRPr="00A717AF" w14:paraId="0097B34A"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7D943F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5105F8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02E666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3F1AA65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7C6CA22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80.29</w:t>
            </w:r>
          </w:p>
        </w:tc>
        <w:tc>
          <w:tcPr>
            <w:tcW w:w="720" w:type="dxa"/>
            <w:tcBorders>
              <w:top w:val="nil"/>
              <w:left w:val="nil"/>
              <w:bottom w:val="single" w:sz="4" w:space="0" w:color="auto"/>
              <w:right w:val="single" w:sz="4" w:space="0" w:color="auto"/>
            </w:tcBorders>
            <w:shd w:val="clear" w:color="auto" w:fill="auto"/>
            <w:noWrap/>
            <w:vAlign w:val="bottom"/>
            <w:hideMark/>
          </w:tcPr>
          <w:p w14:paraId="6E94F19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1.02</w:t>
            </w:r>
          </w:p>
        </w:tc>
        <w:tc>
          <w:tcPr>
            <w:tcW w:w="901" w:type="dxa"/>
            <w:tcBorders>
              <w:top w:val="nil"/>
              <w:left w:val="nil"/>
              <w:bottom w:val="single" w:sz="4" w:space="0" w:color="auto"/>
              <w:right w:val="single" w:sz="4" w:space="0" w:color="auto"/>
            </w:tcBorders>
            <w:shd w:val="clear" w:color="auto" w:fill="auto"/>
            <w:noWrap/>
            <w:vAlign w:val="bottom"/>
            <w:hideMark/>
          </w:tcPr>
          <w:p w14:paraId="6304A51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62.09</w:t>
            </w:r>
          </w:p>
        </w:tc>
        <w:tc>
          <w:tcPr>
            <w:tcW w:w="803" w:type="dxa"/>
            <w:tcBorders>
              <w:top w:val="nil"/>
              <w:left w:val="nil"/>
              <w:bottom w:val="single" w:sz="4" w:space="0" w:color="auto"/>
              <w:right w:val="single" w:sz="4" w:space="0" w:color="auto"/>
            </w:tcBorders>
            <w:shd w:val="clear" w:color="auto" w:fill="auto"/>
            <w:noWrap/>
            <w:vAlign w:val="bottom"/>
            <w:hideMark/>
          </w:tcPr>
          <w:p w14:paraId="443E339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79" w:type="dxa"/>
            <w:tcBorders>
              <w:top w:val="nil"/>
              <w:left w:val="nil"/>
              <w:bottom w:val="single" w:sz="4" w:space="0" w:color="auto"/>
              <w:right w:val="single" w:sz="4" w:space="0" w:color="auto"/>
            </w:tcBorders>
            <w:shd w:val="clear" w:color="auto" w:fill="auto"/>
            <w:noWrap/>
            <w:vAlign w:val="bottom"/>
            <w:hideMark/>
          </w:tcPr>
          <w:p w14:paraId="214E896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1.42</w:t>
            </w:r>
          </w:p>
        </w:tc>
        <w:tc>
          <w:tcPr>
            <w:tcW w:w="757" w:type="dxa"/>
            <w:tcBorders>
              <w:top w:val="nil"/>
              <w:left w:val="nil"/>
              <w:bottom w:val="single" w:sz="4" w:space="0" w:color="auto"/>
              <w:right w:val="single" w:sz="4" w:space="0" w:color="auto"/>
            </w:tcBorders>
            <w:shd w:val="clear" w:color="auto" w:fill="auto"/>
            <w:noWrap/>
            <w:vAlign w:val="bottom"/>
            <w:hideMark/>
          </w:tcPr>
          <w:p w14:paraId="5CF9912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718" w:type="dxa"/>
            <w:tcBorders>
              <w:top w:val="nil"/>
              <w:left w:val="nil"/>
              <w:bottom w:val="single" w:sz="4" w:space="0" w:color="auto"/>
              <w:right w:val="single" w:sz="4" w:space="0" w:color="auto"/>
            </w:tcBorders>
            <w:shd w:val="clear" w:color="auto" w:fill="auto"/>
            <w:noWrap/>
            <w:vAlign w:val="bottom"/>
            <w:hideMark/>
          </w:tcPr>
          <w:p w14:paraId="6D41639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1.84</w:t>
            </w:r>
          </w:p>
        </w:tc>
      </w:tr>
      <w:tr w:rsidR="00A717AF" w:rsidRPr="00A717AF" w14:paraId="5CB69713"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6C5E05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03C6E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295D9F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07C4A72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1E4DD84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81.39</w:t>
            </w:r>
          </w:p>
        </w:tc>
        <w:tc>
          <w:tcPr>
            <w:tcW w:w="720" w:type="dxa"/>
            <w:tcBorders>
              <w:top w:val="nil"/>
              <w:left w:val="nil"/>
              <w:bottom w:val="single" w:sz="8" w:space="0" w:color="auto"/>
              <w:right w:val="single" w:sz="4" w:space="0" w:color="auto"/>
            </w:tcBorders>
            <w:shd w:val="clear" w:color="auto" w:fill="auto"/>
            <w:noWrap/>
            <w:vAlign w:val="bottom"/>
            <w:hideMark/>
          </w:tcPr>
          <w:p w14:paraId="2B6E72A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0.77</w:t>
            </w:r>
          </w:p>
        </w:tc>
        <w:tc>
          <w:tcPr>
            <w:tcW w:w="901" w:type="dxa"/>
            <w:tcBorders>
              <w:top w:val="nil"/>
              <w:left w:val="nil"/>
              <w:bottom w:val="single" w:sz="8" w:space="0" w:color="auto"/>
              <w:right w:val="single" w:sz="4" w:space="0" w:color="auto"/>
            </w:tcBorders>
            <w:shd w:val="clear" w:color="auto" w:fill="auto"/>
            <w:noWrap/>
            <w:vAlign w:val="bottom"/>
            <w:hideMark/>
          </w:tcPr>
          <w:p w14:paraId="47317B9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65.95</w:t>
            </w:r>
          </w:p>
        </w:tc>
        <w:tc>
          <w:tcPr>
            <w:tcW w:w="803" w:type="dxa"/>
            <w:tcBorders>
              <w:top w:val="nil"/>
              <w:left w:val="nil"/>
              <w:bottom w:val="single" w:sz="8" w:space="0" w:color="auto"/>
              <w:right w:val="single" w:sz="4" w:space="0" w:color="auto"/>
            </w:tcBorders>
            <w:shd w:val="clear" w:color="auto" w:fill="auto"/>
            <w:noWrap/>
            <w:vAlign w:val="bottom"/>
            <w:hideMark/>
          </w:tcPr>
          <w:p w14:paraId="505EFA3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1.22</w:t>
            </w:r>
          </w:p>
        </w:tc>
        <w:tc>
          <w:tcPr>
            <w:tcW w:w="779" w:type="dxa"/>
            <w:tcBorders>
              <w:top w:val="nil"/>
              <w:left w:val="nil"/>
              <w:bottom w:val="single" w:sz="8" w:space="0" w:color="auto"/>
              <w:right w:val="single" w:sz="4" w:space="0" w:color="auto"/>
            </w:tcBorders>
            <w:shd w:val="clear" w:color="auto" w:fill="auto"/>
            <w:noWrap/>
            <w:vAlign w:val="bottom"/>
            <w:hideMark/>
          </w:tcPr>
          <w:p w14:paraId="66B0F55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1.68</w:t>
            </w:r>
          </w:p>
        </w:tc>
        <w:tc>
          <w:tcPr>
            <w:tcW w:w="757" w:type="dxa"/>
            <w:tcBorders>
              <w:top w:val="nil"/>
              <w:left w:val="nil"/>
              <w:bottom w:val="single" w:sz="8" w:space="0" w:color="auto"/>
              <w:right w:val="single" w:sz="4" w:space="0" w:color="auto"/>
            </w:tcBorders>
            <w:shd w:val="clear" w:color="auto" w:fill="auto"/>
            <w:noWrap/>
            <w:vAlign w:val="bottom"/>
            <w:hideMark/>
          </w:tcPr>
          <w:p w14:paraId="2DC074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3.75</w:t>
            </w:r>
          </w:p>
        </w:tc>
        <w:tc>
          <w:tcPr>
            <w:tcW w:w="718" w:type="dxa"/>
            <w:tcBorders>
              <w:top w:val="nil"/>
              <w:left w:val="nil"/>
              <w:bottom w:val="single" w:sz="8" w:space="0" w:color="auto"/>
              <w:right w:val="single" w:sz="4" w:space="0" w:color="auto"/>
            </w:tcBorders>
            <w:shd w:val="clear" w:color="auto" w:fill="auto"/>
            <w:noWrap/>
            <w:vAlign w:val="bottom"/>
            <w:hideMark/>
          </w:tcPr>
          <w:p w14:paraId="4B537B8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1.74</w:t>
            </w:r>
          </w:p>
        </w:tc>
      </w:tr>
      <w:tr w:rsidR="00A717AF" w:rsidRPr="00A717AF" w14:paraId="716395FD"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3CE941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0714D8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5CA45C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2021</w:t>
            </w:r>
          </w:p>
        </w:tc>
        <w:tc>
          <w:tcPr>
            <w:tcW w:w="1023" w:type="dxa"/>
            <w:tcBorders>
              <w:top w:val="nil"/>
              <w:left w:val="nil"/>
              <w:bottom w:val="single" w:sz="4" w:space="0" w:color="auto"/>
              <w:right w:val="single" w:sz="4" w:space="0" w:color="auto"/>
            </w:tcBorders>
            <w:shd w:val="clear" w:color="auto" w:fill="auto"/>
            <w:noWrap/>
            <w:vAlign w:val="bottom"/>
            <w:hideMark/>
          </w:tcPr>
          <w:p w14:paraId="7BE3118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124FB2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88</w:t>
            </w:r>
          </w:p>
        </w:tc>
        <w:tc>
          <w:tcPr>
            <w:tcW w:w="720" w:type="dxa"/>
            <w:tcBorders>
              <w:top w:val="nil"/>
              <w:left w:val="nil"/>
              <w:bottom w:val="single" w:sz="4" w:space="0" w:color="auto"/>
              <w:right w:val="single" w:sz="4" w:space="0" w:color="auto"/>
            </w:tcBorders>
            <w:shd w:val="clear" w:color="auto" w:fill="auto"/>
            <w:noWrap/>
            <w:vAlign w:val="bottom"/>
            <w:hideMark/>
          </w:tcPr>
          <w:p w14:paraId="12C4EC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0.87</w:t>
            </w:r>
          </w:p>
        </w:tc>
        <w:tc>
          <w:tcPr>
            <w:tcW w:w="901" w:type="dxa"/>
            <w:tcBorders>
              <w:top w:val="nil"/>
              <w:left w:val="nil"/>
              <w:bottom w:val="single" w:sz="4" w:space="0" w:color="auto"/>
              <w:right w:val="single" w:sz="4" w:space="0" w:color="auto"/>
            </w:tcBorders>
            <w:shd w:val="clear" w:color="auto" w:fill="auto"/>
            <w:noWrap/>
            <w:vAlign w:val="bottom"/>
            <w:hideMark/>
          </w:tcPr>
          <w:p w14:paraId="27C30CE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68.77</w:t>
            </w:r>
          </w:p>
        </w:tc>
        <w:tc>
          <w:tcPr>
            <w:tcW w:w="803" w:type="dxa"/>
            <w:tcBorders>
              <w:top w:val="nil"/>
              <w:left w:val="nil"/>
              <w:bottom w:val="single" w:sz="4" w:space="0" w:color="auto"/>
              <w:right w:val="single" w:sz="4" w:space="0" w:color="auto"/>
            </w:tcBorders>
            <w:shd w:val="clear" w:color="auto" w:fill="auto"/>
            <w:noWrap/>
            <w:vAlign w:val="bottom"/>
            <w:hideMark/>
          </w:tcPr>
          <w:p w14:paraId="00D3DA7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0.64</w:t>
            </w:r>
          </w:p>
        </w:tc>
        <w:tc>
          <w:tcPr>
            <w:tcW w:w="779" w:type="dxa"/>
            <w:tcBorders>
              <w:top w:val="nil"/>
              <w:left w:val="nil"/>
              <w:bottom w:val="single" w:sz="4" w:space="0" w:color="auto"/>
              <w:right w:val="single" w:sz="4" w:space="0" w:color="auto"/>
            </w:tcBorders>
            <w:shd w:val="clear" w:color="auto" w:fill="auto"/>
            <w:noWrap/>
            <w:vAlign w:val="bottom"/>
            <w:hideMark/>
          </w:tcPr>
          <w:p w14:paraId="5A7085B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1.37</w:t>
            </w:r>
          </w:p>
        </w:tc>
        <w:tc>
          <w:tcPr>
            <w:tcW w:w="757" w:type="dxa"/>
            <w:tcBorders>
              <w:top w:val="nil"/>
              <w:left w:val="nil"/>
              <w:bottom w:val="single" w:sz="4" w:space="0" w:color="auto"/>
              <w:right w:val="single" w:sz="4" w:space="0" w:color="auto"/>
            </w:tcBorders>
            <w:shd w:val="clear" w:color="auto" w:fill="auto"/>
            <w:noWrap/>
            <w:vAlign w:val="bottom"/>
            <w:hideMark/>
          </w:tcPr>
          <w:p w14:paraId="29C73ED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5BC360C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1.16</w:t>
            </w:r>
          </w:p>
        </w:tc>
      </w:tr>
      <w:tr w:rsidR="00A717AF" w:rsidRPr="00A717AF" w14:paraId="0277806A"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47E0ED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430CE2D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0663E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4D672F3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A8A6D0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84.06</w:t>
            </w:r>
          </w:p>
        </w:tc>
        <w:tc>
          <w:tcPr>
            <w:tcW w:w="720" w:type="dxa"/>
            <w:tcBorders>
              <w:top w:val="nil"/>
              <w:left w:val="nil"/>
              <w:bottom w:val="single" w:sz="4" w:space="0" w:color="auto"/>
              <w:right w:val="single" w:sz="4" w:space="0" w:color="auto"/>
            </w:tcBorders>
            <w:shd w:val="clear" w:color="auto" w:fill="auto"/>
            <w:noWrap/>
            <w:vAlign w:val="bottom"/>
            <w:hideMark/>
          </w:tcPr>
          <w:p w14:paraId="7B85738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0.86</w:t>
            </w:r>
          </w:p>
        </w:tc>
        <w:tc>
          <w:tcPr>
            <w:tcW w:w="901" w:type="dxa"/>
            <w:tcBorders>
              <w:top w:val="nil"/>
              <w:left w:val="nil"/>
              <w:bottom w:val="single" w:sz="4" w:space="0" w:color="auto"/>
              <w:right w:val="single" w:sz="4" w:space="0" w:color="auto"/>
            </w:tcBorders>
            <w:shd w:val="clear" w:color="auto" w:fill="auto"/>
            <w:noWrap/>
            <w:vAlign w:val="bottom"/>
            <w:hideMark/>
          </w:tcPr>
          <w:p w14:paraId="49AE78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70.93</w:t>
            </w:r>
          </w:p>
        </w:tc>
        <w:tc>
          <w:tcPr>
            <w:tcW w:w="803" w:type="dxa"/>
            <w:tcBorders>
              <w:top w:val="nil"/>
              <w:left w:val="nil"/>
              <w:bottom w:val="single" w:sz="4" w:space="0" w:color="auto"/>
              <w:right w:val="single" w:sz="4" w:space="0" w:color="auto"/>
            </w:tcBorders>
            <w:shd w:val="clear" w:color="auto" w:fill="auto"/>
            <w:noWrap/>
            <w:vAlign w:val="bottom"/>
            <w:hideMark/>
          </w:tcPr>
          <w:p w14:paraId="455990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1.97</w:t>
            </w:r>
          </w:p>
        </w:tc>
        <w:tc>
          <w:tcPr>
            <w:tcW w:w="779" w:type="dxa"/>
            <w:tcBorders>
              <w:top w:val="nil"/>
              <w:left w:val="nil"/>
              <w:bottom w:val="single" w:sz="4" w:space="0" w:color="auto"/>
              <w:right w:val="single" w:sz="4" w:space="0" w:color="auto"/>
            </w:tcBorders>
            <w:shd w:val="clear" w:color="auto" w:fill="auto"/>
            <w:noWrap/>
            <w:vAlign w:val="bottom"/>
            <w:hideMark/>
          </w:tcPr>
          <w:p w14:paraId="17F9C8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1.33</w:t>
            </w:r>
          </w:p>
        </w:tc>
        <w:tc>
          <w:tcPr>
            <w:tcW w:w="757" w:type="dxa"/>
            <w:tcBorders>
              <w:top w:val="nil"/>
              <w:left w:val="nil"/>
              <w:bottom w:val="single" w:sz="4" w:space="0" w:color="auto"/>
              <w:right w:val="single" w:sz="4" w:space="0" w:color="auto"/>
            </w:tcBorders>
            <w:shd w:val="clear" w:color="auto" w:fill="auto"/>
            <w:noWrap/>
            <w:vAlign w:val="bottom"/>
            <w:hideMark/>
          </w:tcPr>
          <w:p w14:paraId="648CCF6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08FD8F8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1.49</w:t>
            </w:r>
          </w:p>
        </w:tc>
      </w:tr>
      <w:tr w:rsidR="00A717AF" w:rsidRPr="00A717AF" w14:paraId="123C1B66"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D86249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E36BD0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74FD9B6A"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4040195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7619AEF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80.89</w:t>
            </w:r>
          </w:p>
        </w:tc>
        <w:tc>
          <w:tcPr>
            <w:tcW w:w="720" w:type="dxa"/>
            <w:tcBorders>
              <w:top w:val="nil"/>
              <w:left w:val="nil"/>
              <w:bottom w:val="single" w:sz="4" w:space="0" w:color="auto"/>
              <w:right w:val="single" w:sz="4" w:space="0" w:color="auto"/>
            </w:tcBorders>
            <w:shd w:val="clear" w:color="auto" w:fill="auto"/>
            <w:noWrap/>
            <w:vAlign w:val="bottom"/>
            <w:hideMark/>
          </w:tcPr>
          <w:p w14:paraId="525A44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0.79</w:t>
            </w:r>
          </w:p>
        </w:tc>
        <w:tc>
          <w:tcPr>
            <w:tcW w:w="901" w:type="dxa"/>
            <w:tcBorders>
              <w:top w:val="nil"/>
              <w:left w:val="nil"/>
              <w:bottom w:val="single" w:sz="4" w:space="0" w:color="auto"/>
              <w:right w:val="single" w:sz="4" w:space="0" w:color="auto"/>
            </w:tcBorders>
            <w:shd w:val="clear" w:color="auto" w:fill="auto"/>
            <w:noWrap/>
            <w:vAlign w:val="bottom"/>
            <w:hideMark/>
          </w:tcPr>
          <w:p w14:paraId="6BF1662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73.01</w:t>
            </w:r>
          </w:p>
        </w:tc>
        <w:tc>
          <w:tcPr>
            <w:tcW w:w="803" w:type="dxa"/>
            <w:tcBorders>
              <w:top w:val="nil"/>
              <w:left w:val="nil"/>
              <w:bottom w:val="single" w:sz="4" w:space="0" w:color="auto"/>
              <w:right w:val="single" w:sz="4" w:space="0" w:color="auto"/>
            </w:tcBorders>
            <w:shd w:val="clear" w:color="auto" w:fill="auto"/>
            <w:noWrap/>
            <w:vAlign w:val="bottom"/>
            <w:hideMark/>
          </w:tcPr>
          <w:p w14:paraId="26EA138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1.11</w:t>
            </w:r>
          </w:p>
        </w:tc>
        <w:tc>
          <w:tcPr>
            <w:tcW w:w="779" w:type="dxa"/>
            <w:tcBorders>
              <w:top w:val="nil"/>
              <w:left w:val="nil"/>
              <w:bottom w:val="single" w:sz="4" w:space="0" w:color="auto"/>
              <w:right w:val="single" w:sz="4" w:space="0" w:color="auto"/>
            </w:tcBorders>
            <w:shd w:val="clear" w:color="auto" w:fill="auto"/>
            <w:noWrap/>
            <w:vAlign w:val="bottom"/>
            <w:hideMark/>
          </w:tcPr>
          <w:p w14:paraId="7CFB349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1.6</w:t>
            </w:r>
          </w:p>
        </w:tc>
        <w:tc>
          <w:tcPr>
            <w:tcW w:w="757" w:type="dxa"/>
            <w:tcBorders>
              <w:top w:val="nil"/>
              <w:left w:val="nil"/>
              <w:bottom w:val="single" w:sz="4" w:space="0" w:color="auto"/>
              <w:right w:val="single" w:sz="4" w:space="0" w:color="auto"/>
            </w:tcBorders>
            <w:shd w:val="clear" w:color="auto" w:fill="auto"/>
            <w:noWrap/>
            <w:vAlign w:val="bottom"/>
            <w:hideMark/>
          </w:tcPr>
          <w:p w14:paraId="4C1CB6C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049CE64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1.56</w:t>
            </w:r>
          </w:p>
        </w:tc>
      </w:tr>
      <w:tr w:rsidR="00A717AF" w:rsidRPr="00A717AF" w14:paraId="49DE6EE3"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6F3E27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75438A8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3B25553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2242536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65857F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82.56</w:t>
            </w:r>
          </w:p>
        </w:tc>
        <w:tc>
          <w:tcPr>
            <w:tcW w:w="720" w:type="dxa"/>
            <w:tcBorders>
              <w:top w:val="nil"/>
              <w:left w:val="nil"/>
              <w:bottom w:val="single" w:sz="8" w:space="0" w:color="auto"/>
              <w:right w:val="single" w:sz="4" w:space="0" w:color="auto"/>
            </w:tcBorders>
            <w:shd w:val="clear" w:color="auto" w:fill="auto"/>
            <w:noWrap/>
            <w:vAlign w:val="bottom"/>
            <w:hideMark/>
          </w:tcPr>
          <w:p w14:paraId="4D79A52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0.63</w:t>
            </w:r>
          </w:p>
        </w:tc>
        <w:tc>
          <w:tcPr>
            <w:tcW w:w="901" w:type="dxa"/>
            <w:tcBorders>
              <w:top w:val="nil"/>
              <w:left w:val="nil"/>
              <w:bottom w:val="single" w:sz="8" w:space="0" w:color="auto"/>
              <w:right w:val="single" w:sz="4" w:space="0" w:color="auto"/>
            </w:tcBorders>
            <w:shd w:val="clear" w:color="auto" w:fill="auto"/>
            <w:noWrap/>
            <w:vAlign w:val="bottom"/>
            <w:hideMark/>
          </w:tcPr>
          <w:p w14:paraId="4EC267FE"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74.77</w:t>
            </w:r>
          </w:p>
        </w:tc>
        <w:tc>
          <w:tcPr>
            <w:tcW w:w="803" w:type="dxa"/>
            <w:tcBorders>
              <w:top w:val="nil"/>
              <w:left w:val="nil"/>
              <w:bottom w:val="single" w:sz="8" w:space="0" w:color="auto"/>
              <w:right w:val="single" w:sz="4" w:space="0" w:color="auto"/>
            </w:tcBorders>
            <w:shd w:val="clear" w:color="auto" w:fill="auto"/>
            <w:noWrap/>
            <w:vAlign w:val="bottom"/>
            <w:hideMark/>
          </w:tcPr>
          <w:p w14:paraId="131C616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1.16</w:t>
            </w:r>
          </w:p>
        </w:tc>
        <w:tc>
          <w:tcPr>
            <w:tcW w:w="779" w:type="dxa"/>
            <w:tcBorders>
              <w:top w:val="nil"/>
              <w:left w:val="nil"/>
              <w:bottom w:val="single" w:sz="8" w:space="0" w:color="auto"/>
              <w:right w:val="single" w:sz="4" w:space="0" w:color="auto"/>
            </w:tcBorders>
            <w:shd w:val="clear" w:color="auto" w:fill="auto"/>
            <w:noWrap/>
            <w:vAlign w:val="bottom"/>
            <w:hideMark/>
          </w:tcPr>
          <w:p w14:paraId="42D175F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1.87</w:t>
            </w:r>
          </w:p>
        </w:tc>
        <w:tc>
          <w:tcPr>
            <w:tcW w:w="757" w:type="dxa"/>
            <w:tcBorders>
              <w:top w:val="nil"/>
              <w:left w:val="nil"/>
              <w:bottom w:val="single" w:sz="8" w:space="0" w:color="auto"/>
              <w:right w:val="single" w:sz="4" w:space="0" w:color="auto"/>
            </w:tcBorders>
            <w:shd w:val="clear" w:color="auto" w:fill="auto"/>
            <w:noWrap/>
            <w:vAlign w:val="bottom"/>
            <w:hideMark/>
          </w:tcPr>
          <w:p w14:paraId="78A89F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7803EE6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1.84</w:t>
            </w:r>
          </w:p>
        </w:tc>
      </w:tr>
      <w:tr w:rsidR="00A717AF" w:rsidRPr="00A717AF" w14:paraId="66673BAD"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550E9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C1DE14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61584D36"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2022</w:t>
            </w:r>
          </w:p>
        </w:tc>
        <w:tc>
          <w:tcPr>
            <w:tcW w:w="1023" w:type="dxa"/>
            <w:tcBorders>
              <w:top w:val="nil"/>
              <w:left w:val="nil"/>
              <w:bottom w:val="single" w:sz="4" w:space="0" w:color="auto"/>
              <w:right w:val="single" w:sz="4" w:space="0" w:color="auto"/>
            </w:tcBorders>
            <w:shd w:val="clear" w:color="auto" w:fill="auto"/>
            <w:noWrap/>
            <w:vAlign w:val="bottom"/>
            <w:hideMark/>
          </w:tcPr>
          <w:p w14:paraId="13970A7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w:t>
            </w:r>
          </w:p>
        </w:tc>
        <w:tc>
          <w:tcPr>
            <w:tcW w:w="847" w:type="dxa"/>
            <w:tcBorders>
              <w:top w:val="nil"/>
              <w:left w:val="nil"/>
              <w:bottom w:val="single" w:sz="4" w:space="0" w:color="auto"/>
              <w:right w:val="single" w:sz="4" w:space="0" w:color="auto"/>
            </w:tcBorders>
            <w:shd w:val="clear" w:color="auto" w:fill="auto"/>
            <w:noWrap/>
            <w:vAlign w:val="bottom"/>
            <w:hideMark/>
          </w:tcPr>
          <w:p w14:paraId="2478C4F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78.9</w:t>
            </w:r>
          </w:p>
        </w:tc>
        <w:tc>
          <w:tcPr>
            <w:tcW w:w="720" w:type="dxa"/>
            <w:tcBorders>
              <w:top w:val="nil"/>
              <w:left w:val="nil"/>
              <w:bottom w:val="single" w:sz="4" w:space="0" w:color="auto"/>
              <w:right w:val="single" w:sz="4" w:space="0" w:color="auto"/>
            </w:tcBorders>
            <w:shd w:val="clear" w:color="auto" w:fill="auto"/>
            <w:noWrap/>
            <w:vAlign w:val="bottom"/>
            <w:hideMark/>
          </w:tcPr>
          <w:p w14:paraId="4828A30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0.64</w:t>
            </w:r>
          </w:p>
        </w:tc>
        <w:tc>
          <w:tcPr>
            <w:tcW w:w="901" w:type="dxa"/>
            <w:tcBorders>
              <w:top w:val="nil"/>
              <w:left w:val="nil"/>
              <w:bottom w:val="single" w:sz="4" w:space="0" w:color="auto"/>
              <w:right w:val="single" w:sz="4" w:space="0" w:color="auto"/>
            </w:tcBorders>
            <w:shd w:val="clear" w:color="auto" w:fill="auto"/>
            <w:noWrap/>
            <w:vAlign w:val="bottom"/>
            <w:hideMark/>
          </w:tcPr>
          <w:p w14:paraId="5A03FE7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77.2</w:t>
            </w:r>
          </w:p>
        </w:tc>
        <w:tc>
          <w:tcPr>
            <w:tcW w:w="803" w:type="dxa"/>
            <w:tcBorders>
              <w:top w:val="nil"/>
              <w:left w:val="nil"/>
              <w:bottom w:val="single" w:sz="4" w:space="0" w:color="auto"/>
              <w:right w:val="single" w:sz="4" w:space="0" w:color="auto"/>
            </w:tcBorders>
            <w:shd w:val="clear" w:color="auto" w:fill="auto"/>
            <w:noWrap/>
            <w:vAlign w:val="bottom"/>
            <w:hideMark/>
          </w:tcPr>
          <w:p w14:paraId="664605C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1.45</w:t>
            </w:r>
          </w:p>
        </w:tc>
        <w:tc>
          <w:tcPr>
            <w:tcW w:w="779" w:type="dxa"/>
            <w:tcBorders>
              <w:top w:val="nil"/>
              <w:left w:val="nil"/>
              <w:bottom w:val="single" w:sz="4" w:space="0" w:color="auto"/>
              <w:right w:val="single" w:sz="4" w:space="0" w:color="auto"/>
            </w:tcBorders>
            <w:shd w:val="clear" w:color="auto" w:fill="auto"/>
            <w:noWrap/>
            <w:vAlign w:val="bottom"/>
            <w:hideMark/>
          </w:tcPr>
          <w:p w14:paraId="2758886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2.64</w:t>
            </w:r>
          </w:p>
        </w:tc>
        <w:tc>
          <w:tcPr>
            <w:tcW w:w="757" w:type="dxa"/>
            <w:tcBorders>
              <w:top w:val="nil"/>
              <w:left w:val="nil"/>
              <w:bottom w:val="single" w:sz="4" w:space="0" w:color="auto"/>
              <w:right w:val="single" w:sz="4" w:space="0" w:color="auto"/>
            </w:tcBorders>
            <w:shd w:val="clear" w:color="auto" w:fill="auto"/>
            <w:noWrap/>
            <w:vAlign w:val="bottom"/>
            <w:hideMark/>
          </w:tcPr>
          <w:p w14:paraId="0A747F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3250F22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2.02</w:t>
            </w:r>
          </w:p>
        </w:tc>
      </w:tr>
      <w:tr w:rsidR="00A717AF" w:rsidRPr="00A717AF" w14:paraId="5A3D8C05"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16956C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6133F97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21F577B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60FF41A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B86CC7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80.83</w:t>
            </w:r>
          </w:p>
        </w:tc>
        <w:tc>
          <w:tcPr>
            <w:tcW w:w="720" w:type="dxa"/>
            <w:tcBorders>
              <w:top w:val="nil"/>
              <w:left w:val="nil"/>
              <w:bottom w:val="single" w:sz="4" w:space="0" w:color="auto"/>
              <w:right w:val="single" w:sz="4" w:space="0" w:color="auto"/>
            </w:tcBorders>
            <w:shd w:val="clear" w:color="auto" w:fill="auto"/>
            <w:noWrap/>
            <w:vAlign w:val="bottom"/>
            <w:hideMark/>
          </w:tcPr>
          <w:p w14:paraId="3D5F6D9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0.58</w:t>
            </w:r>
          </w:p>
        </w:tc>
        <w:tc>
          <w:tcPr>
            <w:tcW w:w="901" w:type="dxa"/>
            <w:tcBorders>
              <w:top w:val="nil"/>
              <w:left w:val="nil"/>
              <w:bottom w:val="single" w:sz="4" w:space="0" w:color="auto"/>
              <w:right w:val="single" w:sz="4" w:space="0" w:color="auto"/>
            </w:tcBorders>
            <w:shd w:val="clear" w:color="auto" w:fill="auto"/>
            <w:noWrap/>
            <w:vAlign w:val="bottom"/>
            <w:hideMark/>
          </w:tcPr>
          <w:p w14:paraId="10FC0AB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79.74</w:t>
            </w:r>
          </w:p>
        </w:tc>
        <w:tc>
          <w:tcPr>
            <w:tcW w:w="803" w:type="dxa"/>
            <w:tcBorders>
              <w:top w:val="nil"/>
              <w:left w:val="nil"/>
              <w:bottom w:val="single" w:sz="4" w:space="0" w:color="auto"/>
              <w:right w:val="single" w:sz="4" w:space="0" w:color="auto"/>
            </w:tcBorders>
            <w:shd w:val="clear" w:color="auto" w:fill="auto"/>
            <w:noWrap/>
            <w:vAlign w:val="bottom"/>
            <w:hideMark/>
          </w:tcPr>
          <w:p w14:paraId="303374D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1.28</w:t>
            </w:r>
          </w:p>
        </w:tc>
        <w:tc>
          <w:tcPr>
            <w:tcW w:w="779" w:type="dxa"/>
            <w:tcBorders>
              <w:top w:val="nil"/>
              <w:left w:val="nil"/>
              <w:bottom w:val="single" w:sz="4" w:space="0" w:color="auto"/>
              <w:right w:val="single" w:sz="4" w:space="0" w:color="auto"/>
            </w:tcBorders>
            <w:shd w:val="clear" w:color="auto" w:fill="auto"/>
            <w:noWrap/>
            <w:vAlign w:val="bottom"/>
            <w:hideMark/>
          </w:tcPr>
          <w:p w14:paraId="4116CAC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4.35</w:t>
            </w:r>
          </w:p>
        </w:tc>
        <w:tc>
          <w:tcPr>
            <w:tcW w:w="757" w:type="dxa"/>
            <w:tcBorders>
              <w:top w:val="nil"/>
              <w:left w:val="nil"/>
              <w:bottom w:val="single" w:sz="4" w:space="0" w:color="auto"/>
              <w:right w:val="single" w:sz="4" w:space="0" w:color="auto"/>
            </w:tcBorders>
            <w:shd w:val="clear" w:color="auto" w:fill="auto"/>
            <w:noWrap/>
            <w:vAlign w:val="bottom"/>
            <w:hideMark/>
          </w:tcPr>
          <w:p w14:paraId="226D15B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3.5</w:t>
            </w:r>
          </w:p>
        </w:tc>
        <w:tc>
          <w:tcPr>
            <w:tcW w:w="718" w:type="dxa"/>
            <w:tcBorders>
              <w:top w:val="nil"/>
              <w:left w:val="nil"/>
              <w:bottom w:val="single" w:sz="4" w:space="0" w:color="auto"/>
              <w:right w:val="single" w:sz="4" w:space="0" w:color="auto"/>
            </w:tcBorders>
            <w:shd w:val="clear" w:color="auto" w:fill="auto"/>
            <w:noWrap/>
            <w:vAlign w:val="bottom"/>
            <w:hideMark/>
          </w:tcPr>
          <w:p w14:paraId="4DE80CB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1.81</w:t>
            </w:r>
          </w:p>
        </w:tc>
      </w:tr>
      <w:tr w:rsidR="00A717AF" w:rsidRPr="00A717AF" w14:paraId="761EDEAA" w14:textId="77777777" w:rsidTr="00A717AF">
        <w:trPr>
          <w:divId w:val="1333751650"/>
          <w:trHeight w:val="2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6318219"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3458AA3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4" w:space="0" w:color="auto"/>
              <w:right w:val="single" w:sz="4" w:space="0" w:color="auto"/>
            </w:tcBorders>
            <w:shd w:val="clear" w:color="auto" w:fill="auto"/>
            <w:noWrap/>
            <w:vAlign w:val="bottom"/>
            <w:hideMark/>
          </w:tcPr>
          <w:p w14:paraId="48879FA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4" w:space="0" w:color="auto"/>
              <w:right w:val="single" w:sz="4" w:space="0" w:color="auto"/>
            </w:tcBorders>
            <w:shd w:val="clear" w:color="auto" w:fill="auto"/>
            <w:noWrap/>
            <w:vAlign w:val="bottom"/>
            <w:hideMark/>
          </w:tcPr>
          <w:p w14:paraId="1603C98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3</w:t>
            </w:r>
          </w:p>
        </w:tc>
        <w:tc>
          <w:tcPr>
            <w:tcW w:w="847" w:type="dxa"/>
            <w:tcBorders>
              <w:top w:val="nil"/>
              <w:left w:val="nil"/>
              <w:bottom w:val="single" w:sz="4" w:space="0" w:color="auto"/>
              <w:right w:val="single" w:sz="4" w:space="0" w:color="auto"/>
            </w:tcBorders>
            <w:shd w:val="clear" w:color="auto" w:fill="auto"/>
            <w:noWrap/>
            <w:vAlign w:val="bottom"/>
            <w:hideMark/>
          </w:tcPr>
          <w:p w14:paraId="2A579C1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79.88</w:t>
            </w:r>
          </w:p>
        </w:tc>
        <w:tc>
          <w:tcPr>
            <w:tcW w:w="720" w:type="dxa"/>
            <w:tcBorders>
              <w:top w:val="nil"/>
              <w:left w:val="nil"/>
              <w:bottom w:val="single" w:sz="4" w:space="0" w:color="auto"/>
              <w:right w:val="single" w:sz="4" w:space="0" w:color="auto"/>
            </w:tcBorders>
            <w:shd w:val="clear" w:color="auto" w:fill="auto"/>
            <w:noWrap/>
            <w:vAlign w:val="bottom"/>
            <w:hideMark/>
          </w:tcPr>
          <w:p w14:paraId="7E0CA40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0.48</w:t>
            </w:r>
          </w:p>
        </w:tc>
        <w:tc>
          <w:tcPr>
            <w:tcW w:w="901" w:type="dxa"/>
            <w:tcBorders>
              <w:top w:val="nil"/>
              <w:left w:val="nil"/>
              <w:bottom w:val="single" w:sz="4" w:space="0" w:color="auto"/>
              <w:right w:val="single" w:sz="4" w:space="0" w:color="auto"/>
            </w:tcBorders>
            <w:shd w:val="clear" w:color="auto" w:fill="auto"/>
            <w:noWrap/>
            <w:vAlign w:val="bottom"/>
            <w:hideMark/>
          </w:tcPr>
          <w:p w14:paraId="45FC9F4B"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80.39</w:t>
            </w:r>
          </w:p>
        </w:tc>
        <w:tc>
          <w:tcPr>
            <w:tcW w:w="803" w:type="dxa"/>
            <w:tcBorders>
              <w:top w:val="nil"/>
              <w:left w:val="nil"/>
              <w:bottom w:val="single" w:sz="4" w:space="0" w:color="auto"/>
              <w:right w:val="single" w:sz="4" w:space="0" w:color="auto"/>
            </w:tcBorders>
            <w:shd w:val="clear" w:color="auto" w:fill="auto"/>
            <w:noWrap/>
            <w:vAlign w:val="bottom"/>
            <w:hideMark/>
          </w:tcPr>
          <w:p w14:paraId="0777CD80"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1.31</w:t>
            </w:r>
          </w:p>
        </w:tc>
        <w:tc>
          <w:tcPr>
            <w:tcW w:w="779" w:type="dxa"/>
            <w:tcBorders>
              <w:top w:val="nil"/>
              <w:left w:val="nil"/>
              <w:bottom w:val="single" w:sz="4" w:space="0" w:color="auto"/>
              <w:right w:val="single" w:sz="4" w:space="0" w:color="auto"/>
            </w:tcBorders>
            <w:shd w:val="clear" w:color="auto" w:fill="auto"/>
            <w:noWrap/>
            <w:vAlign w:val="bottom"/>
            <w:hideMark/>
          </w:tcPr>
          <w:p w14:paraId="1A13656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5.95</w:t>
            </w:r>
          </w:p>
        </w:tc>
        <w:tc>
          <w:tcPr>
            <w:tcW w:w="757" w:type="dxa"/>
            <w:tcBorders>
              <w:top w:val="nil"/>
              <w:left w:val="nil"/>
              <w:bottom w:val="single" w:sz="4" w:space="0" w:color="auto"/>
              <w:right w:val="single" w:sz="4" w:space="0" w:color="auto"/>
            </w:tcBorders>
            <w:shd w:val="clear" w:color="auto" w:fill="auto"/>
            <w:noWrap/>
            <w:vAlign w:val="bottom"/>
            <w:hideMark/>
          </w:tcPr>
          <w:p w14:paraId="75258883"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4.25</w:t>
            </w:r>
          </w:p>
        </w:tc>
        <w:tc>
          <w:tcPr>
            <w:tcW w:w="718" w:type="dxa"/>
            <w:tcBorders>
              <w:top w:val="nil"/>
              <w:left w:val="nil"/>
              <w:bottom w:val="single" w:sz="4" w:space="0" w:color="auto"/>
              <w:right w:val="single" w:sz="4" w:space="0" w:color="auto"/>
            </w:tcBorders>
            <w:shd w:val="clear" w:color="auto" w:fill="auto"/>
            <w:noWrap/>
            <w:vAlign w:val="bottom"/>
            <w:hideMark/>
          </w:tcPr>
          <w:p w14:paraId="3BF30BF7"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1.98</w:t>
            </w:r>
          </w:p>
        </w:tc>
      </w:tr>
      <w:tr w:rsidR="00A717AF" w:rsidRPr="00A717AF" w14:paraId="51361CBA" w14:textId="77777777" w:rsidTr="00A717AF">
        <w:trPr>
          <w:divId w:val="1333751650"/>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9511B1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2692" w:type="dxa"/>
            <w:tcBorders>
              <w:top w:val="nil"/>
              <w:left w:val="nil"/>
              <w:bottom w:val="single" w:sz="4" w:space="0" w:color="auto"/>
              <w:right w:val="single" w:sz="4" w:space="0" w:color="auto"/>
            </w:tcBorders>
            <w:shd w:val="clear" w:color="auto" w:fill="auto"/>
            <w:noWrap/>
            <w:vAlign w:val="bottom"/>
            <w:hideMark/>
          </w:tcPr>
          <w:p w14:paraId="57891A98"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748" w:type="dxa"/>
            <w:tcBorders>
              <w:top w:val="nil"/>
              <w:left w:val="nil"/>
              <w:bottom w:val="single" w:sz="8" w:space="0" w:color="auto"/>
              <w:right w:val="single" w:sz="4" w:space="0" w:color="auto"/>
            </w:tcBorders>
            <w:shd w:val="clear" w:color="auto" w:fill="auto"/>
            <w:noWrap/>
            <w:vAlign w:val="bottom"/>
            <w:hideMark/>
          </w:tcPr>
          <w:p w14:paraId="41CE1FDF"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 </w:t>
            </w:r>
          </w:p>
        </w:tc>
        <w:tc>
          <w:tcPr>
            <w:tcW w:w="1023" w:type="dxa"/>
            <w:tcBorders>
              <w:top w:val="nil"/>
              <w:left w:val="nil"/>
              <w:bottom w:val="single" w:sz="8" w:space="0" w:color="auto"/>
              <w:right w:val="single" w:sz="4" w:space="0" w:color="auto"/>
            </w:tcBorders>
            <w:shd w:val="clear" w:color="auto" w:fill="auto"/>
            <w:noWrap/>
            <w:vAlign w:val="bottom"/>
            <w:hideMark/>
          </w:tcPr>
          <w:p w14:paraId="1BA98202"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4</w:t>
            </w:r>
          </w:p>
        </w:tc>
        <w:tc>
          <w:tcPr>
            <w:tcW w:w="847" w:type="dxa"/>
            <w:tcBorders>
              <w:top w:val="nil"/>
              <w:left w:val="nil"/>
              <w:bottom w:val="single" w:sz="8" w:space="0" w:color="auto"/>
              <w:right w:val="single" w:sz="4" w:space="0" w:color="auto"/>
            </w:tcBorders>
            <w:shd w:val="clear" w:color="auto" w:fill="auto"/>
            <w:noWrap/>
            <w:vAlign w:val="bottom"/>
            <w:hideMark/>
          </w:tcPr>
          <w:p w14:paraId="50ED51F4"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80.54</w:t>
            </w:r>
          </w:p>
        </w:tc>
        <w:tc>
          <w:tcPr>
            <w:tcW w:w="720" w:type="dxa"/>
            <w:tcBorders>
              <w:top w:val="nil"/>
              <w:left w:val="nil"/>
              <w:bottom w:val="single" w:sz="8" w:space="0" w:color="auto"/>
              <w:right w:val="single" w:sz="4" w:space="0" w:color="auto"/>
            </w:tcBorders>
            <w:shd w:val="clear" w:color="auto" w:fill="auto"/>
            <w:noWrap/>
            <w:vAlign w:val="bottom"/>
            <w:hideMark/>
          </w:tcPr>
          <w:p w14:paraId="3B6DE59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0.22</w:t>
            </w:r>
          </w:p>
        </w:tc>
        <w:tc>
          <w:tcPr>
            <w:tcW w:w="901" w:type="dxa"/>
            <w:tcBorders>
              <w:top w:val="nil"/>
              <w:left w:val="nil"/>
              <w:bottom w:val="single" w:sz="8" w:space="0" w:color="auto"/>
              <w:right w:val="single" w:sz="4" w:space="0" w:color="auto"/>
            </w:tcBorders>
            <w:shd w:val="clear" w:color="auto" w:fill="auto"/>
            <w:noWrap/>
            <w:vAlign w:val="bottom"/>
            <w:hideMark/>
          </w:tcPr>
          <w:p w14:paraId="020CC30C"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80.48</w:t>
            </w:r>
          </w:p>
        </w:tc>
        <w:tc>
          <w:tcPr>
            <w:tcW w:w="803" w:type="dxa"/>
            <w:tcBorders>
              <w:top w:val="nil"/>
              <w:left w:val="nil"/>
              <w:bottom w:val="single" w:sz="8" w:space="0" w:color="auto"/>
              <w:right w:val="single" w:sz="4" w:space="0" w:color="auto"/>
            </w:tcBorders>
            <w:shd w:val="clear" w:color="auto" w:fill="auto"/>
            <w:noWrap/>
            <w:vAlign w:val="bottom"/>
            <w:hideMark/>
          </w:tcPr>
          <w:p w14:paraId="3EA34EE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1.27</w:t>
            </w:r>
          </w:p>
        </w:tc>
        <w:tc>
          <w:tcPr>
            <w:tcW w:w="779" w:type="dxa"/>
            <w:tcBorders>
              <w:top w:val="nil"/>
              <w:left w:val="nil"/>
              <w:bottom w:val="single" w:sz="8" w:space="0" w:color="auto"/>
              <w:right w:val="single" w:sz="4" w:space="0" w:color="auto"/>
            </w:tcBorders>
            <w:shd w:val="clear" w:color="auto" w:fill="auto"/>
            <w:noWrap/>
            <w:vAlign w:val="bottom"/>
            <w:hideMark/>
          </w:tcPr>
          <w:p w14:paraId="1A166F21"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5.51</w:t>
            </w:r>
          </w:p>
        </w:tc>
        <w:tc>
          <w:tcPr>
            <w:tcW w:w="757" w:type="dxa"/>
            <w:tcBorders>
              <w:top w:val="nil"/>
              <w:left w:val="nil"/>
              <w:bottom w:val="single" w:sz="8" w:space="0" w:color="auto"/>
              <w:right w:val="single" w:sz="4" w:space="0" w:color="auto"/>
            </w:tcBorders>
            <w:shd w:val="clear" w:color="auto" w:fill="auto"/>
            <w:noWrap/>
            <w:vAlign w:val="bottom"/>
            <w:hideMark/>
          </w:tcPr>
          <w:p w14:paraId="69B1F77D"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5.5</w:t>
            </w:r>
          </w:p>
        </w:tc>
        <w:tc>
          <w:tcPr>
            <w:tcW w:w="718" w:type="dxa"/>
            <w:tcBorders>
              <w:top w:val="nil"/>
              <w:left w:val="nil"/>
              <w:bottom w:val="single" w:sz="8" w:space="0" w:color="auto"/>
              <w:right w:val="single" w:sz="4" w:space="0" w:color="auto"/>
            </w:tcBorders>
            <w:shd w:val="clear" w:color="auto" w:fill="auto"/>
            <w:noWrap/>
            <w:vAlign w:val="bottom"/>
            <w:hideMark/>
          </w:tcPr>
          <w:p w14:paraId="6B706095" w14:textId="77777777" w:rsidR="00A717AF" w:rsidRPr="00A717AF" w:rsidRDefault="00A717AF" w:rsidP="00A717AF">
            <w:pPr>
              <w:spacing w:after="0" w:line="240" w:lineRule="auto"/>
              <w:jc w:val="center"/>
              <w:rPr>
                <w:rFonts w:asciiTheme="majorBidi" w:eastAsia="Times New Roman" w:hAnsiTheme="majorBidi" w:cstheme="majorBidi"/>
                <w:color w:val="000000"/>
                <w:lang w:eastAsia="en-ID"/>
              </w:rPr>
            </w:pPr>
            <w:r w:rsidRPr="00A717AF">
              <w:rPr>
                <w:rFonts w:asciiTheme="majorBidi" w:eastAsia="Times New Roman" w:hAnsiTheme="majorBidi" w:cstheme="majorBidi"/>
                <w:color w:val="000000"/>
                <w:lang w:eastAsia="en-ID"/>
              </w:rPr>
              <w:t>1.93</w:t>
            </w:r>
          </w:p>
        </w:tc>
      </w:tr>
    </w:tbl>
    <w:p w14:paraId="5C360E8A" w14:textId="77777777" w:rsidR="000A643D" w:rsidRDefault="000A643D" w:rsidP="000A643D">
      <w:pPr>
        <w:rPr>
          <w:rFonts w:asciiTheme="majorBidi" w:hAnsiTheme="majorBidi" w:cstheme="majorBidi"/>
          <w:b/>
          <w:bCs/>
          <w:sz w:val="24"/>
          <w:szCs w:val="24"/>
        </w:rPr>
      </w:pPr>
      <w:r w:rsidRPr="003E4374">
        <w:rPr>
          <w:rFonts w:asciiTheme="majorBidi" w:hAnsiTheme="majorBidi" w:cstheme="majorBidi"/>
          <w:b/>
          <w:bCs/>
          <w:sz w:val="24"/>
          <w:szCs w:val="24"/>
        </w:rPr>
        <w:fldChar w:fldCharType="end"/>
      </w:r>
    </w:p>
    <w:p w14:paraId="7A57E8B2" w14:textId="77777777" w:rsidR="0041020E" w:rsidRDefault="0041020E" w:rsidP="000A643D">
      <w:pPr>
        <w:rPr>
          <w:rFonts w:asciiTheme="majorBidi" w:hAnsiTheme="majorBidi" w:cstheme="majorBidi"/>
          <w:b/>
          <w:bCs/>
          <w:sz w:val="24"/>
          <w:szCs w:val="24"/>
        </w:rPr>
      </w:pPr>
    </w:p>
    <w:p w14:paraId="672254C7" w14:textId="4CC2E716" w:rsidR="0041020E" w:rsidRPr="0041020E" w:rsidRDefault="0041020E" w:rsidP="000A643D">
      <w:pPr>
        <w:rPr>
          <w:rFonts w:asciiTheme="majorBidi" w:hAnsiTheme="majorBidi" w:cstheme="majorBidi"/>
          <w:sz w:val="24"/>
          <w:szCs w:val="24"/>
        </w:rPr>
      </w:pPr>
      <w:r w:rsidRPr="0041020E">
        <w:rPr>
          <w:rFonts w:asciiTheme="majorBidi" w:hAnsiTheme="majorBidi" w:cstheme="majorBidi"/>
          <w:sz w:val="24"/>
          <w:szCs w:val="24"/>
        </w:rPr>
        <w:t xml:space="preserve">Uji </w:t>
      </w:r>
      <w:proofErr w:type="spellStart"/>
      <w:r w:rsidRPr="0041020E">
        <w:rPr>
          <w:rFonts w:asciiTheme="majorBidi" w:hAnsiTheme="majorBidi" w:cstheme="majorBidi"/>
          <w:sz w:val="24"/>
          <w:szCs w:val="24"/>
        </w:rPr>
        <w:t>Hipotesis</w:t>
      </w:r>
      <w:proofErr w:type="spellEnd"/>
      <w:r w:rsidRPr="0041020E">
        <w:rPr>
          <w:rFonts w:asciiTheme="majorBidi" w:hAnsiTheme="majorBidi" w:cstheme="majorBidi"/>
          <w:sz w:val="24"/>
          <w:szCs w:val="24"/>
        </w:rPr>
        <w:t xml:space="preserve"> (Uji </w:t>
      </w:r>
      <w:proofErr w:type="spellStart"/>
      <w:r w:rsidRPr="0041020E">
        <w:rPr>
          <w:rFonts w:asciiTheme="majorBidi" w:hAnsiTheme="majorBidi" w:cstheme="majorBidi"/>
          <w:sz w:val="24"/>
          <w:szCs w:val="24"/>
        </w:rPr>
        <w:t>Statisti</w:t>
      </w:r>
      <w:proofErr w:type="spellEnd"/>
      <w:r w:rsidRPr="0041020E">
        <w:rPr>
          <w:rFonts w:asciiTheme="majorBidi" w:hAnsiTheme="majorBidi" w:cstheme="majorBidi"/>
          <w:sz w:val="24"/>
          <w:szCs w:val="24"/>
        </w:rPr>
        <w:t xml:space="preserve"> t)</w:t>
      </w:r>
    </w:p>
    <w:tbl>
      <w:tblPr>
        <w:tblW w:w="8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830"/>
        <w:gridCol w:w="1338"/>
        <w:gridCol w:w="1338"/>
        <w:gridCol w:w="1476"/>
        <w:gridCol w:w="1029"/>
        <w:gridCol w:w="1029"/>
      </w:tblGrid>
      <w:tr w:rsidR="000A643D" w:rsidRPr="00AF70D6" w14:paraId="29FC59FD" w14:textId="77777777" w:rsidTr="001B576E">
        <w:trPr>
          <w:cantSplit/>
        </w:trPr>
        <w:tc>
          <w:tcPr>
            <w:tcW w:w="8777" w:type="dxa"/>
            <w:gridSpan w:val="7"/>
            <w:tcBorders>
              <w:top w:val="nil"/>
              <w:left w:val="nil"/>
              <w:bottom w:val="nil"/>
              <w:right w:val="nil"/>
            </w:tcBorders>
            <w:shd w:val="clear" w:color="auto" w:fill="FFFFFF"/>
            <w:vAlign w:val="center"/>
          </w:tcPr>
          <w:p w14:paraId="20D8BC65" w14:textId="77777777" w:rsidR="000A643D" w:rsidRPr="000A643D" w:rsidRDefault="000A643D" w:rsidP="001B576E">
            <w:pPr>
              <w:autoSpaceDE w:val="0"/>
              <w:autoSpaceDN w:val="0"/>
              <w:adjustRightInd w:val="0"/>
              <w:spacing w:after="0" w:line="320" w:lineRule="atLeast"/>
              <w:ind w:left="60" w:right="60"/>
              <w:jc w:val="center"/>
              <w:rPr>
                <w:rFonts w:asciiTheme="majorBidi" w:hAnsiTheme="majorBidi" w:cstheme="majorBidi"/>
                <w:b/>
                <w:bCs/>
                <w:color w:val="010205"/>
                <w:sz w:val="24"/>
                <w:szCs w:val="24"/>
                <w:vertAlign w:val="superscript"/>
              </w:rPr>
            </w:pPr>
            <w:proofErr w:type="spellStart"/>
            <w:r w:rsidRPr="000A643D">
              <w:rPr>
                <w:rFonts w:asciiTheme="majorBidi" w:hAnsiTheme="majorBidi" w:cstheme="majorBidi"/>
                <w:b/>
                <w:bCs/>
                <w:color w:val="010205"/>
                <w:sz w:val="24"/>
                <w:szCs w:val="24"/>
              </w:rPr>
              <w:t>Coefficients</w:t>
            </w:r>
            <w:r w:rsidRPr="000A643D">
              <w:rPr>
                <w:rFonts w:asciiTheme="majorBidi" w:hAnsiTheme="majorBidi" w:cstheme="majorBidi"/>
                <w:b/>
                <w:bCs/>
                <w:color w:val="010205"/>
                <w:sz w:val="24"/>
                <w:szCs w:val="24"/>
                <w:vertAlign w:val="superscript"/>
              </w:rPr>
              <w:t>a</w:t>
            </w:r>
            <w:proofErr w:type="spellEnd"/>
          </w:p>
          <w:p w14:paraId="35C036A0" w14:textId="77777777" w:rsidR="000A643D" w:rsidRPr="000A643D" w:rsidRDefault="000A643D" w:rsidP="001B576E">
            <w:pPr>
              <w:autoSpaceDE w:val="0"/>
              <w:autoSpaceDN w:val="0"/>
              <w:adjustRightInd w:val="0"/>
              <w:spacing w:after="0" w:line="320" w:lineRule="atLeast"/>
              <w:ind w:left="60" w:right="60"/>
              <w:jc w:val="center"/>
              <w:rPr>
                <w:rFonts w:asciiTheme="majorBidi" w:hAnsiTheme="majorBidi" w:cstheme="majorBidi"/>
                <w:color w:val="010205"/>
                <w:sz w:val="24"/>
                <w:szCs w:val="24"/>
              </w:rPr>
            </w:pPr>
          </w:p>
        </w:tc>
      </w:tr>
      <w:tr w:rsidR="000A643D" w:rsidRPr="00AF70D6" w14:paraId="1175A7F2" w14:textId="77777777" w:rsidTr="001B576E">
        <w:trPr>
          <w:cantSplit/>
        </w:trPr>
        <w:tc>
          <w:tcPr>
            <w:tcW w:w="2567" w:type="dxa"/>
            <w:gridSpan w:val="2"/>
            <w:vMerge w:val="restart"/>
            <w:tcBorders>
              <w:top w:val="nil"/>
              <w:left w:val="nil"/>
              <w:bottom w:val="nil"/>
              <w:right w:val="nil"/>
            </w:tcBorders>
            <w:shd w:val="clear" w:color="auto" w:fill="FFFFFF"/>
            <w:vAlign w:val="bottom"/>
          </w:tcPr>
          <w:p w14:paraId="51150BC9"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264A60"/>
                <w:sz w:val="24"/>
                <w:szCs w:val="24"/>
              </w:rPr>
            </w:pPr>
            <w:r w:rsidRPr="000A643D">
              <w:rPr>
                <w:rFonts w:asciiTheme="majorBidi" w:hAnsiTheme="majorBidi" w:cstheme="majorBidi"/>
                <w:color w:val="264A60"/>
                <w:sz w:val="24"/>
                <w:szCs w:val="24"/>
              </w:rPr>
              <w:t>Model</w:t>
            </w:r>
          </w:p>
        </w:tc>
        <w:tc>
          <w:tcPr>
            <w:tcW w:w="2676" w:type="dxa"/>
            <w:gridSpan w:val="2"/>
            <w:tcBorders>
              <w:top w:val="nil"/>
              <w:left w:val="nil"/>
              <w:bottom w:val="nil"/>
              <w:right w:val="single" w:sz="8" w:space="0" w:color="E0E0E0"/>
            </w:tcBorders>
            <w:shd w:val="clear" w:color="auto" w:fill="FFFFFF"/>
            <w:vAlign w:val="bottom"/>
          </w:tcPr>
          <w:p w14:paraId="2F7205CC" w14:textId="77777777" w:rsidR="000A643D" w:rsidRPr="000A643D" w:rsidRDefault="000A643D" w:rsidP="001B576E">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0A643D">
              <w:rPr>
                <w:rFonts w:asciiTheme="majorBidi" w:hAnsiTheme="majorBidi" w:cstheme="majorBidi"/>
                <w:color w:val="264A60"/>
                <w:sz w:val="24"/>
                <w:szCs w:val="24"/>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14:paraId="44552C8A" w14:textId="77777777" w:rsidR="000A643D" w:rsidRPr="000A643D" w:rsidRDefault="000A643D" w:rsidP="001B576E">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0A643D">
              <w:rPr>
                <w:rFonts w:asciiTheme="majorBidi" w:hAnsiTheme="majorBidi" w:cstheme="majorBidi"/>
                <w:color w:val="264A60"/>
                <w:sz w:val="24"/>
                <w:szCs w:val="24"/>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14:paraId="129A8446" w14:textId="77777777" w:rsidR="000A643D" w:rsidRPr="000A643D" w:rsidRDefault="000A643D" w:rsidP="001B576E">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0A643D">
              <w:rPr>
                <w:rFonts w:asciiTheme="majorBidi" w:hAnsiTheme="majorBidi" w:cstheme="majorBidi"/>
                <w:color w:val="264A60"/>
                <w:sz w:val="24"/>
                <w:szCs w:val="24"/>
              </w:rPr>
              <w:t>t</w:t>
            </w:r>
          </w:p>
        </w:tc>
        <w:tc>
          <w:tcPr>
            <w:tcW w:w="1029" w:type="dxa"/>
            <w:vMerge w:val="restart"/>
            <w:tcBorders>
              <w:top w:val="nil"/>
              <w:left w:val="single" w:sz="8" w:space="0" w:color="E0E0E0"/>
              <w:bottom w:val="nil"/>
              <w:right w:val="nil"/>
            </w:tcBorders>
            <w:shd w:val="clear" w:color="auto" w:fill="FFFFFF"/>
            <w:vAlign w:val="bottom"/>
          </w:tcPr>
          <w:p w14:paraId="4CD1389C" w14:textId="77777777" w:rsidR="000A643D" w:rsidRPr="000A643D" w:rsidRDefault="000A643D" w:rsidP="001B576E">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0A643D">
              <w:rPr>
                <w:rFonts w:asciiTheme="majorBidi" w:hAnsiTheme="majorBidi" w:cstheme="majorBidi"/>
                <w:color w:val="264A60"/>
                <w:sz w:val="24"/>
                <w:szCs w:val="24"/>
              </w:rPr>
              <w:t>Sig.</w:t>
            </w:r>
          </w:p>
        </w:tc>
      </w:tr>
      <w:tr w:rsidR="000A643D" w:rsidRPr="00AF70D6" w14:paraId="28CECF29" w14:textId="77777777" w:rsidTr="001B576E">
        <w:trPr>
          <w:cantSplit/>
        </w:trPr>
        <w:tc>
          <w:tcPr>
            <w:tcW w:w="2567" w:type="dxa"/>
            <w:gridSpan w:val="2"/>
            <w:vMerge/>
            <w:tcBorders>
              <w:top w:val="nil"/>
              <w:left w:val="nil"/>
              <w:bottom w:val="nil"/>
              <w:right w:val="nil"/>
            </w:tcBorders>
            <w:shd w:val="clear" w:color="auto" w:fill="FFFFFF"/>
            <w:vAlign w:val="bottom"/>
          </w:tcPr>
          <w:p w14:paraId="69B89846" w14:textId="77777777" w:rsidR="000A643D" w:rsidRPr="000A643D" w:rsidRDefault="000A643D" w:rsidP="001B576E">
            <w:pPr>
              <w:autoSpaceDE w:val="0"/>
              <w:autoSpaceDN w:val="0"/>
              <w:adjustRightInd w:val="0"/>
              <w:spacing w:after="0" w:line="240" w:lineRule="auto"/>
              <w:rPr>
                <w:rFonts w:asciiTheme="majorBidi" w:hAnsiTheme="majorBidi" w:cstheme="majorBidi"/>
                <w:color w:val="264A60"/>
                <w:sz w:val="24"/>
                <w:szCs w:val="24"/>
              </w:rPr>
            </w:pPr>
          </w:p>
        </w:tc>
        <w:tc>
          <w:tcPr>
            <w:tcW w:w="1338" w:type="dxa"/>
            <w:tcBorders>
              <w:top w:val="nil"/>
              <w:left w:val="nil"/>
              <w:bottom w:val="single" w:sz="8" w:space="0" w:color="152935"/>
              <w:right w:val="single" w:sz="8" w:space="0" w:color="E0E0E0"/>
            </w:tcBorders>
            <w:shd w:val="clear" w:color="auto" w:fill="FFFFFF"/>
            <w:vAlign w:val="bottom"/>
          </w:tcPr>
          <w:p w14:paraId="69B69975" w14:textId="77777777" w:rsidR="000A643D" w:rsidRPr="000A643D" w:rsidRDefault="000A643D" w:rsidP="001B576E">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0A643D">
              <w:rPr>
                <w:rFonts w:asciiTheme="majorBidi" w:hAnsiTheme="majorBidi" w:cstheme="majorBidi"/>
                <w:color w:val="264A60"/>
                <w:sz w:val="24"/>
                <w:szCs w:val="24"/>
              </w:rPr>
              <w:t>B</w:t>
            </w:r>
          </w:p>
        </w:tc>
        <w:tc>
          <w:tcPr>
            <w:tcW w:w="1338" w:type="dxa"/>
            <w:tcBorders>
              <w:top w:val="nil"/>
              <w:left w:val="single" w:sz="8" w:space="0" w:color="E0E0E0"/>
              <w:bottom w:val="single" w:sz="8" w:space="0" w:color="152935"/>
              <w:right w:val="single" w:sz="8" w:space="0" w:color="E0E0E0"/>
            </w:tcBorders>
            <w:shd w:val="clear" w:color="auto" w:fill="FFFFFF"/>
            <w:vAlign w:val="bottom"/>
          </w:tcPr>
          <w:p w14:paraId="1D2A0A27" w14:textId="77777777" w:rsidR="000A643D" w:rsidRPr="000A643D" w:rsidRDefault="000A643D" w:rsidP="001B576E">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0A643D">
              <w:rPr>
                <w:rFonts w:asciiTheme="majorBidi" w:hAnsiTheme="majorBidi" w:cstheme="majorBidi"/>
                <w:color w:val="264A60"/>
                <w:sz w:val="24"/>
                <w:szCs w:val="24"/>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0D43C2D" w14:textId="77777777" w:rsidR="000A643D" w:rsidRPr="000A643D" w:rsidRDefault="000A643D" w:rsidP="001B576E">
            <w:pPr>
              <w:autoSpaceDE w:val="0"/>
              <w:autoSpaceDN w:val="0"/>
              <w:adjustRightInd w:val="0"/>
              <w:spacing w:after="0" w:line="320" w:lineRule="atLeast"/>
              <w:ind w:left="60" w:right="60"/>
              <w:jc w:val="center"/>
              <w:rPr>
                <w:rFonts w:asciiTheme="majorBidi" w:hAnsiTheme="majorBidi" w:cstheme="majorBidi"/>
                <w:color w:val="264A60"/>
                <w:sz w:val="24"/>
                <w:szCs w:val="24"/>
              </w:rPr>
            </w:pPr>
            <w:r w:rsidRPr="000A643D">
              <w:rPr>
                <w:rFonts w:asciiTheme="majorBidi" w:hAnsiTheme="majorBidi" w:cstheme="majorBidi"/>
                <w:color w:val="264A60"/>
                <w:sz w:val="24"/>
                <w:szCs w:val="24"/>
              </w:rPr>
              <w:t>Beta</w:t>
            </w:r>
          </w:p>
        </w:tc>
        <w:tc>
          <w:tcPr>
            <w:tcW w:w="1029" w:type="dxa"/>
            <w:vMerge/>
            <w:tcBorders>
              <w:top w:val="nil"/>
              <w:left w:val="single" w:sz="8" w:space="0" w:color="E0E0E0"/>
              <w:bottom w:val="nil"/>
              <w:right w:val="single" w:sz="8" w:space="0" w:color="E0E0E0"/>
            </w:tcBorders>
            <w:shd w:val="clear" w:color="auto" w:fill="FFFFFF"/>
            <w:vAlign w:val="bottom"/>
          </w:tcPr>
          <w:p w14:paraId="19158B87" w14:textId="77777777" w:rsidR="000A643D" w:rsidRPr="000A643D" w:rsidRDefault="000A643D" w:rsidP="001B576E">
            <w:pPr>
              <w:autoSpaceDE w:val="0"/>
              <w:autoSpaceDN w:val="0"/>
              <w:adjustRightInd w:val="0"/>
              <w:spacing w:after="0" w:line="240" w:lineRule="auto"/>
              <w:rPr>
                <w:rFonts w:asciiTheme="majorBidi" w:hAnsiTheme="majorBidi" w:cstheme="majorBidi"/>
                <w:color w:val="264A60"/>
                <w:sz w:val="24"/>
                <w:szCs w:val="24"/>
              </w:rPr>
            </w:pPr>
          </w:p>
        </w:tc>
        <w:tc>
          <w:tcPr>
            <w:tcW w:w="1029" w:type="dxa"/>
            <w:vMerge/>
            <w:tcBorders>
              <w:top w:val="nil"/>
              <w:left w:val="single" w:sz="8" w:space="0" w:color="E0E0E0"/>
              <w:bottom w:val="nil"/>
              <w:right w:val="nil"/>
            </w:tcBorders>
            <w:shd w:val="clear" w:color="auto" w:fill="FFFFFF"/>
            <w:vAlign w:val="bottom"/>
          </w:tcPr>
          <w:p w14:paraId="6A967336" w14:textId="77777777" w:rsidR="000A643D" w:rsidRPr="000A643D" w:rsidRDefault="000A643D" w:rsidP="001B576E">
            <w:pPr>
              <w:autoSpaceDE w:val="0"/>
              <w:autoSpaceDN w:val="0"/>
              <w:adjustRightInd w:val="0"/>
              <w:spacing w:after="0" w:line="240" w:lineRule="auto"/>
              <w:rPr>
                <w:rFonts w:asciiTheme="majorBidi" w:hAnsiTheme="majorBidi" w:cstheme="majorBidi"/>
                <w:color w:val="264A60"/>
                <w:sz w:val="24"/>
                <w:szCs w:val="24"/>
              </w:rPr>
            </w:pPr>
          </w:p>
        </w:tc>
      </w:tr>
      <w:tr w:rsidR="000A643D" w:rsidRPr="00AF70D6" w14:paraId="2BF1521E" w14:textId="77777777" w:rsidTr="001B576E">
        <w:trPr>
          <w:cantSplit/>
        </w:trPr>
        <w:tc>
          <w:tcPr>
            <w:tcW w:w="737" w:type="dxa"/>
            <w:vMerge w:val="restart"/>
            <w:tcBorders>
              <w:top w:val="single" w:sz="8" w:space="0" w:color="152935"/>
              <w:left w:val="nil"/>
              <w:bottom w:val="single" w:sz="8" w:space="0" w:color="152935"/>
              <w:right w:val="nil"/>
            </w:tcBorders>
            <w:shd w:val="clear" w:color="auto" w:fill="E0E0E0"/>
          </w:tcPr>
          <w:p w14:paraId="20EE2AFE"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264A60"/>
                <w:sz w:val="24"/>
                <w:szCs w:val="24"/>
              </w:rPr>
            </w:pPr>
            <w:r w:rsidRPr="000A643D">
              <w:rPr>
                <w:rFonts w:asciiTheme="majorBidi" w:hAnsiTheme="majorBidi" w:cstheme="majorBidi"/>
                <w:color w:val="264A60"/>
                <w:sz w:val="24"/>
                <w:szCs w:val="24"/>
              </w:rPr>
              <w:t>1</w:t>
            </w:r>
          </w:p>
        </w:tc>
        <w:tc>
          <w:tcPr>
            <w:tcW w:w="1830" w:type="dxa"/>
            <w:tcBorders>
              <w:top w:val="single" w:sz="8" w:space="0" w:color="152935"/>
              <w:left w:val="nil"/>
              <w:bottom w:val="single" w:sz="8" w:space="0" w:color="AEAEAE"/>
              <w:right w:val="nil"/>
            </w:tcBorders>
            <w:shd w:val="clear" w:color="auto" w:fill="E0E0E0"/>
          </w:tcPr>
          <w:p w14:paraId="6BF4169B"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264A60"/>
                <w:sz w:val="24"/>
                <w:szCs w:val="24"/>
              </w:rPr>
            </w:pPr>
            <w:r w:rsidRPr="000A643D">
              <w:rPr>
                <w:rFonts w:asciiTheme="majorBidi" w:hAnsiTheme="majorBidi" w:cstheme="majorBidi"/>
                <w:color w:val="264A60"/>
                <w:sz w:val="24"/>
                <w:szCs w:val="24"/>
              </w:rPr>
              <w:t>(Constant)</w:t>
            </w:r>
          </w:p>
        </w:tc>
        <w:tc>
          <w:tcPr>
            <w:tcW w:w="1338" w:type="dxa"/>
            <w:tcBorders>
              <w:top w:val="single" w:sz="8" w:space="0" w:color="152935"/>
              <w:left w:val="nil"/>
              <w:bottom w:val="single" w:sz="8" w:space="0" w:color="AEAEAE"/>
              <w:right w:val="single" w:sz="8" w:space="0" w:color="E0E0E0"/>
            </w:tcBorders>
            <w:shd w:val="clear" w:color="auto" w:fill="FFFFFF"/>
          </w:tcPr>
          <w:p w14:paraId="0E142B54"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2.096</w:t>
            </w:r>
          </w:p>
        </w:tc>
        <w:tc>
          <w:tcPr>
            <w:tcW w:w="1338" w:type="dxa"/>
            <w:tcBorders>
              <w:top w:val="single" w:sz="8" w:space="0" w:color="152935"/>
              <w:left w:val="single" w:sz="8" w:space="0" w:color="E0E0E0"/>
              <w:bottom w:val="single" w:sz="8" w:space="0" w:color="AEAEAE"/>
              <w:right w:val="single" w:sz="8" w:space="0" w:color="E0E0E0"/>
            </w:tcBorders>
            <w:shd w:val="clear" w:color="auto" w:fill="FFFFFF"/>
          </w:tcPr>
          <w:p w14:paraId="36CEE219"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1.597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9C4B5D8" w14:textId="77777777" w:rsidR="000A643D" w:rsidRPr="000A643D" w:rsidRDefault="000A643D" w:rsidP="001B576E">
            <w:pPr>
              <w:autoSpaceDE w:val="0"/>
              <w:autoSpaceDN w:val="0"/>
              <w:adjustRightInd w:val="0"/>
              <w:spacing w:after="0" w:line="240" w:lineRule="auto"/>
              <w:rPr>
                <w:rFonts w:asciiTheme="majorBidi" w:hAnsiTheme="majorBidi" w:cstheme="majorBidi"/>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A80F45D"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1.312</w:t>
            </w:r>
          </w:p>
        </w:tc>
        <w:tc>
          <w:tcPr>
            <w:tcW w:w="1029" w:type="dxa"/>
            <w:tcBorders>
              <w:top w:val="single" w:sz="8" w:space="0" w:color="152935"/>
              <w:left w:val="single" w:sz="8" w:space="0" w:color="E0E0E0"/>
              <w:bottom w:val="single" w:sz="8" w:space="0" w:color="AEAEAE"/>
              <w:right w:val="nil"/>
            </w:tcBorders>
            <w:shd w:val="clear" w:color="auto" w:fill="FFFFFF"/>
          </w:tcPr>
          <w:p w14:paraId="502B65E8"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.192</w:t>
            </w:r>
          </w:p>
        </w:tc>
      </w:tr>
      <w:tr w:rsidR="000A643D" w:rsidRPr="00AF70D6" w14:paraId="19676A9E" w14:textId="77777777" w:rsidTr="001B576E">
        <w:trPr>
          <w:cantSplit/>
        </w:trPr>
        <w:tc>
          <w:tcPr>
            <w:tcW w:w="737" w:type="dxa"/>
            <w:vMerge/>
            <w:tcBorders>
              <w:top w:val="single" w:sz="8" w:space="0" w:color="152935"/>
              <w:left w:val="nil"/>
              <w:bottom w:val="single" w:sz="8" w:space="0" w:color="152935"/>
              <w:right w:val="nil"/>
            </w:tcBorders>
            <w:shd w:val="clear" w:color="auto" w:fill="E0E0E0"/>
          </w:tcPr>
          <w:p w14:paraId="63E824C2" w14:textId="77777777" w:rsidR="000A643D" w:rsidRPr="000A643D" w:rsidRDefault="000A643D" w:rsidP="001B576E">
            <w:pPr>
              <w:autoSpaceDE w:val="0"/>
              <w:autoSpaceDN w:val="0"/>
              <w:adjustRightInd w:val="0"/>
              <w:spacing w:after="0" w:line="240" w:lineRule="auto"/>
              <w:rPr>
                <w:rFonts w:asciiTheme="majorBidi" w:hAnsiTheme="majorBidi" w:cstheme="majorBidi"/>
                <w:color w:val="010205"/>
                <w:sz w:val="24"/>
                <w:szCs w:val="24"/>
              </w:rPr>
            </w:pPr>
          </w:p>
        </w:tc>
        <w:tc>
          <w:tcPr>
            <w:tcW w:w="1830" w:type="dxa"/>
            <w:tcBorders>
              <w:top w:val="single" w:sz="8" w:space="0" w:color="AEAEAE"/>
              <w:left w:val="nil"/>
              <w:bottom w:val="single" w:sz="8" w:space="0" w:color="AEAEAE"/>
              <w:right w:val="nil"/>
            </w:tcBorders>
            <w:shd w:val="clear" w:color="auto" w:fill="E0E0E0"/>
          </w:tcPr>
          <w:p w14:paraId="5BD71AD7"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264A60"/>
                <w:sz w:val="24"/>
                <w:szCs w:val="24"/>
              </w:rPr>
            </w:pPr>
            <w:r w:rsidRPr="000A643D">
              <w:rPr>
                <w:rFonts w:asciiTheme="majorBidi" w:hAnsiTheme="majorBidi" w:cstheme="majorBidi"/>
                <w:color w:val="264A60"/>
                <w:sz w:val="24"/>
                <w:szCs w:val="24"/>
              </w:rPr>
              <w:t>BOPO</w:t>
            </w:r>
          </w:p>
        </w:tc>
        <w:tc>
          <w:tcPr>
            <w:tcW w:w="1338" w:type="dxa"/>
            <w:tcBorders>
              <w:top w:val="single" w:sz="8" w:space="0" w:color="AEAEAE"/>
              <w:left w:val="nil"/>
              <w:bottom w:val="single" w:sz="8" w:space="0" w:color="AEAEAE"/>
              <w:right w:val="single" w:sz="8" w:space="0" w:color="E0E0E0"/>
            </w:tcBorders>
            <w:shd w:val="clear" w:color="auto" w:fill="FFFFFF"/>
          </w:tcPr>
          <w:p w14:paraId="662D8750"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-.315</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14:paraId="7BAD06C3"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.017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7E96CF6"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05F89B"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-.923</w:t>
            </w:r>
          </w:p>
        </w:tc>
        <w:tc>
          <w:tcPr>
            <w:tcW w:w="1029" w:type="dxa"/>
            <w:tcBorders>
              <w:top w:val="single" w:sz="8" w:space="0" w:color="AEAEAE"/>
              <w:left w:val="single" w:sz="8" w:space="0" w:color="E0E0E0"/>
              <w:bottom w:val="single" w:sz="8" w:space="0" w:color="AEAEAE"/>
              <w:right w:val="nil"/>
            </w:tcBorders>
            <w:shd w:val="clear" w:color="auto" w:fill="FFFFFF"/>
          </w:tcPr>
          <w:p w14:paraId="2D1F009E"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.023</w:t>
            </w:r>
          </w:p>
        </w:tc>
      </w:tr>
      <w:tr w:rsidR="000A643D" w:rsidRPr="00AF70D6" w14:paraId="4ED8632B" w14:textId="77777777" w:rsidTr="001B576E">
        <w:trPr>
          <w:cantSplit/>
        </w:trPr>
        <w:tc>
          <w:tcPr>
            <w:tcW w:w="737" w:type="dxa"/>
            <w:vMerge/>
            <w:tcBorders>
              <w:top w:val="single" w:sz="8" w:space="0" w:color="152935"/>
              <w:left w:val="nil"/>
              <w:bottom w:val="single" w:sz="8" w:space="0" w:color="152935"/>
              <w:right w:val="nil"/>
            </w:tcBorders>
            <w:shd w:val="clear" w:color="auto" w:fill="E0E0E0"/>
          </w:tcPr>
          <w:p w14:paraId="2F71F23C" w14:textId="77777777" w:rsidR="000A643D" w:rsidRPr="000A643D" w:rsidRDefault="000A643D" w:rsidP="001B576E">
            <w:pPr>
              <w:autoSpaceDE w:val="0"/>
              <w:autoSpaceDN w:val="0"/>
              <w:adjustRightInd w:val="0"/>
              <w:spacing w:after="0" w:line="240" w:lineRule="auto"/>
              <w:rPr>
                <w:rFonts w:asciiTheme="majorBidi" w:hAnsiTheme="majorBidi" w:cstheme="majorBidi"/>
                <w:color w:val="010205"/>
                <w:sz w:val="24"/>
                <w:szCs w:val="24"/>
              </w:rPr>
            </w:pPr>
          </w:p>
        </w:tc>
        <w:tc>
          <w:tcPr>
            <w:tcW w:w="1830" w:type="dxa"/>
            <w:tcBorders>
              <w:top w:val="single" w:sz="8" w:space="0" w:color="AEAEAE"/>
              <w:left w:val="nil"/>
              <w:bottom w:val="single" w:sz="8" w:space="0" w:color="AEAEAE"/>
              <w:right w:val="nil"/>
            </w:tcBorders>
            <w:shd w:val="clear" w:color="auto" w:fill="E0E0E0"/>
          </w:tcPr>
          <w:p w14:paraId="4166C289"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264A60"/>
                <w:sz w:val="24"/>
                <w:szCs w:val="24"/>
              </w:rPr>
            </w:pPr>
            <w:r w:rsidRPr="000A643D">
              <w:rPr>
                <w:rFonts w:asciiTheme="majorBidi" w:hAnsiTheme="majorBidi" w:cstheme="majorBidi"/>
                <w:color w:val="264A60"/>
                <w:sz w:val="24"/>
                <w:szCs w:val="24"/>
              </w:rPr>
              <w:t>NPF</w:t>
            </w:r>
          </w:p>
        </w:tc>
        <w:tc>
          <w:tcPr>
            <w:tcW w:w="1338" w:type="dxa"/>
            <w:tcBorders>
              <w:top w:val="single" w:sz="8" w:space="0" w:color="AEAEAE"/>
              <w:left w:val="nil"/>
              <w:bottom w:val="single" w:sz="8" w:space="0" w:color="AEAEAE"/>
              <w:right w:val="single" w:sz="8" w:space="0" w:color="E0E0E0"/>
            </w:tcBorders>
            <w:shd w:val="clear" w:color="auto" w:fill="FFFFFF"/>
          </w:tcPr>
          <w:p w14:paraId="1E41DA56"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-.143</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14:paraId="5F61E38A"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.096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9631E37"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-.006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A8B1232"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-.140</w:t>
            </w:r>
          </w:p>
        </w:tc>
        <w:tc>
          <w:tcPr>
            <w:tcW w:w="1029" w:type="dxa"/>
            <w:tcBorders>
              <w:top w:val="single" w:sz="8" w:space="0" w:color="AEAEAE"/>
              <w:left w:val="single" w:sz="8" w:space="0" w:color="E0E0E0"/>
              <w:bottom w:val="single" w:sz="8" w:space="0" w:color="AEAEAE"/>
              <w:right w:val="nil"/>
            </w:tcBorders>
            <w:shd w:val="clear" w:color="auto" w:fill="FFFFFF"/>
          </w:tcPr>
          <w:p w14:paraId="44460FC9"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.019</w:t>
            </w:r>
          </w:p>
        </w:tc>
      </w:tr>
      <w:tr w:rsidR="000A643D" w:rsidRPr="00AF70D6" w14:paraId="388C193C" w14:textId="77777777" w:rsidTr="001B576E">
        <w:trPr>
          <w:cantSplit/>
        </w:trPr>
        <w:tc>
          <w:tcPr>
            <w:tcW w:w="737" w:type="dxa"/>
            <w:vMerge/>
            <w:tcBorders>
              <w:top w:val="single" w:sz="8" w:space="0" w:color="152935"/>
              <w:left w:val="nil"/>
              <w:bottom w:val="single" w:sz="8" w:space="0" w:color="152935"/>
              <w:right w:val="nil"/>
            </w:tcBorders>
            <w:shd w:val="clear" w:color="auto" w:fill="E0E0E0"/>
          </w:tcPr>
          <w:p w14:paraId="5E613798" w14:textId="77777777" w:rsidR="000A643D" w:rsidRPr="000A643D" w:rsidRDefault="000A643D" w:rsidP="001B576E">
            <w:pPr>
              <w:autoSpaceDE w:val="0"/>
              <w:autoSpaceDN w:val="0"/>
              <w:adjustRightInd w:val="0"/>
              <w:spacing w:after="0" w:line="240" w:lineRule="auto"/>
              <w:rPr>
                <w:rFonts w:asciiTheme="majorBidi" w:hAnsiTheme="majorBidi" w:cstheme="majorBidi"/>
                <w:color w:val="010205"/>
                <w:sz w:val="24"/>
                <w:szCs w:val="24"/>
              </w:rPr>
            </w:pPr>
          </w:p>
        </w:tc>
        <w:tc>
          <w:tcPr>
            <w:tcW w:w="1830" w:type="dxa"/>
            <w:tcBorders>
              <w:top w:val="single" w:sz="8" w:space="0" w:color="AEAEAE"/>
              <w:left w:val="nil"/>
              <w:bottom w:val="single" w:sz="8" w:space="0" w:color="AEAEAE"/>
              <w:right w:val="nil"/>
            </w:tcBorders>
            <w:shd w:val="clear" w:color="auto" w:fill="E0E0E0"/>
          </w:tcPr>
          <w:p w14:paraId="529EAD4A"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264A60"/>
                <w:sz w:val="24"/>
                <w:szCs w:val="24"/>
              </w:rPr>
            </w:pPr>
            <w:r w:rsidRPr="000A643D">
              <w:rPr>
                <w:rFonts w:asciiTheme="majorBidi" w:hAnsiTheme="majorBidi" w:cstheme="majorBidi"/>
                <w:color w:val="264A60"/>
                <w:sz w:val="24"/>
                <w:szCs w:val="24"/>
              </w:rPr>
              <w:t>PROFIT SHARING</w:t>
            </w:r>
          </w:p>
        </w:tc>
        <w:tc>
          <w:tcPr>
            <w:tcW w:w="1338" w:type="dxa"/>
            <w:tcBorders>
              <w:top w:val="single" w:sz="8" w:space="0" w:color="AEAEAE"/>
              <w:left w:val="nil"/>
              <w:bottom w:val="single" w:sz="8" w:space="0" w:color="AEAEAE"/>
              <w:right w:val="single" w:sz="8" w:space="0" w:color="E0E0E0"/>
            </w:tcBorders>
            <w:shd w:val="clear" w:color="auto" w:fill="FFFFFF"/>
          </w:tcPr>
          <w:p w14:paraId="2C6ADF61"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.015</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14:paraId="1B084A82"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.005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81F0E88"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.127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A7D3ED0"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2.760</w:t>
            </w:r>
          </w:p>
        </w:tc>
        <w:tc>
          <w:tcPr>
            <w:tcW w:w="1029" w:type="dxa"/>
            <w:tcBorders>
              <w:top w:val="single" w:sz="8" w:space="0" w:color="AEAEAE"/>
              <w:left w:val="single" w:sz="8" w:space="0" w:color="E0E0E0"/>
              <w:bottom w:val="single" w:sz="8" w:space="0" w:color="AEAEAE"/>
              <w:right w:val="nil"/>
            </w:tcBorders>
            <w:shd w:val="clear" w:color="auto" w:fill="FFFFFF"/>
          </w:tcPr>
          <w:p w14:paraId="41DF8F5F"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.217</w:t>
            </w:r>
          </w:p>
        </w:tc>
      </w:tr>
      <w:tr w:rsidR="000A643D" w:rsidRPr="00AF70D6" w14:paraId="29B46F7F" w14:textId="77777777" w:rsidTr="001B576E">
        <w:trPr>
          <w:cantSplit/>
        </w:trPr>
        <w:tc>
          <w:tcPr>
            <w:tcW w:w="737" w:type="dxa"/>
            <w:vMerge/>
            <w:tcBorders>
              <w:top w:val="single" w:sz="8" w:space="0" w:color="152935"/>
              <w:left w:val="nil"/>
              <w:bottom w:val="single" w:sz="8" w:space="0" w:color="152935"/>
              <w:right w:val="nil"/>
            </w:tcBorders>
            <w:shd w:val="clear" w:color="auto" w:fill="E0E0E0"/>
          </w:tcPr>
          <w:p w14:paraId="71B0F7F3" w14:textId="77777777" w:rsidR="000A643D" w:rsidRPr="000A643D" w:rsidRDefault="000A643D" w:rsidP="001B576E">
            <w:pPr>
              <w:autoSpaceDE w:val="0"/>
              <w:autoSpaceDN w:val="0"/>
              <w:adjustRightInd w:val="0"/>
              <w:spacing w:after="0" w:line="240" w:lineRule="auto"/>
              <w:rPr>
                <w:rFonts w:asciiTheme="majorBidi" w:hAnsiTheme="majorBidi" w:cstheme="majorBidi"/>
                <w:color w:val="010205"/>
                <w:sz w:val="24"/>
                <w:szCs w:val="24"/>
              </w:rPr>
            </w:pPr>
          </w:p>
        </w:tc>
        <w:tc>
          <w:tcPr>
            <w:tcW w:w="1830" w:type="dxa"/>
            <w:tcBorders>
              <w:top w:val="single" w:sz="8" w:space="0" w:color="AEAEAE"/>
              <w:left w:val="nil"/>
              <w:bottom w:val="single" w:sz="8" w:space="0" w:color="AEAEAE"/>
              <w:right w:val="nil"/>
            </w:tcBorders>
            <w:shd w:val="clear" w:color="auto" w:fill="E0E0E0"/>
          </w:tcPr>
          <w:p w14:paraId="2D25075C"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264A60"/>
                <w:sz w:val="24"/>
                <w:szCs w:val="24"/>
              </w:rPr>
            </w:pPr>
            <w:r w:rsidRPr="000A643D">
              <w:rPr>
                <w:rFonts w:asciiTheme="majorBidi" w:hAnsiTheme="majorBidi" w:cstheme="majorBidi"/>
                <w:color w:val="264A60"/>
                <w:sz w:val="24"/>
                <w:szCs w:val="24"/>
              </w:rPr>
              <w:t>NOM</w:t>
            </w:r>
          </w:p>
        </w:tc>
        <w:tc>
          <w:tcPr>
            <w:tcW w:w="1338" w:type="dxa"/>
            <w:tcBorders>
              <w:top w:val="single" w:sz="8" w:space="0" w:color="AEAEAE"/>
              <w:left w:val="nil"/>
              <w:bottom w:val="single" w:sz="8" w:space="0" w:color="AEAEAE"/>
              <w:right w:val="single" w:sz="8" w:space="0" w:color="E0E0E0"/>
            </w:tcBorders>
            <w:shd w:val="clear" w:color="auto" w:fill="FFFFFF"/>
          </w:tcPr>
          <w:p w14:paraId="0098256C"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.768</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14:paraId="67E06145"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6008762"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.791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D568E71"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15.480</w:t>
            </w:r>
          </w:p>
        </w:tc>
        <w:tc>
          <w:tcPr>
            <w:tcW w:w="1029" w:type="dxa"/>
            <w:tcBorders>
              <w:top w:val="single" w:sz="8" w:space="0" w:color="AEAEAE"/>
              <w:left w:val="single" w:sz="8" w:space="0" w:color="E0E0E0"/>
              <w:bottom w:val="single" w:sz="8" w:space="0" w:color="AEAEAE"/>
              <w:right w:val="nil"/>
            </w:tcBorders>
            <w:shd w:val="clear" w:color="auto" w:fill="FFFFFF"/>
          </w:tcPr>
          <w:p w14:paraId="7CA38F11"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.000</w:t>
            </w:r>
          </w:p>
        </w:tc>
      </w:tr>
      <w:tr w:rsidR="000A643D" w:rsidRPr="00AF70D6" w14:paraId="2083EF95" w14:textId="77777777" w:rsidTr="001B576E">
        <w:trPr>
          <w:cantSplit/>
        </w:trPr>
        <w:tc>
          <w:tcPr>
            <w:tcW w:w="737" w:type="dxa"/>
            <w:vMerge/>
            <w:tcBorders>
              <w:top w:val="single" w:sz="8" w:space="0" w:color="152935"/>
              <w:left w:val="nil"/>
              <w:bottom w:val="single" w:sz="8" w:space="0" w:color="152935"/>
              <w:right w:val="nil"/>
            </w:tcBorders>
            <w:shd w:val="clear" w:color="auto" w:fill="E0E0E0"/>
          </w:tcPr>
          <w:p w14:paraId="0A261968" w14:textId="77777777" w:rsidR="000A643D" w:rsidRPr="000A643D" w:rsidRDefault="000A643D" w:rsidP="001B576E">
            <w:pPr>
              <w:autoSpaceDE w:val="0"/>
              <w:autoSpaceDN w:val="0"/>
              <w:adjustRightInd w:val="0"/>
              <w:spacing w:after="0" w:line="240" w:lineRule="auto"/>
              <w:rPr>
                <w:rFonts w:asciiTheme="majorBidi" w:hAnsiTheme="majorBidi" w:cstheme="majorBidi"/>
                <w:color w:val="010205"/>
                <w:sz w:val="24"/>
                <w:szCs w:val="24"/>
              </w:rPr>
            </w:pPr>
          </w:p>
        </w:tc>
        <w:tc>
          <w:tcPr>
            <w:tcW w:w="1830" w:type="dxa"/>
            <w:tcBorders>
              <w:top w:val="single" w:sz="8" w:space="0" w:color="AEAEAE"/>
              <w:left w:val="nil"/>
              <w:bottom w:val="single" w:sz="8" w:space="0" w:color="AEAEAE"/>
              <w:right w:val="nil"/>
            </w:tcBorders>
            <w:shd w:val="clear" w:color="auto" w:fill="E0E0E0"/>
          </w:tcPr>
          <w:p w14:paraId="72A95C15"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264A60"/>
                <w:sz w:val="24"/>
                <w:szCs w:val="24"/>
              </w:rPr>
            </w:pPr>
            <w:r w:rsidRPr="000A643D">
              <w:rPr>
                <w:rFonts w:asciiTheme="majorBidi" w:hAnsiTheme="majorBidi" w:cstheme="majorBidi"/>
                <w:color w:val="264A60"/>
                <w:sz w:val="24"/>
                <w:szCs w:val="24"/>
              </w:rPr>
              <w:t>INFLASI</w:t>
            </w:r>
          </w:p>
        </w:tc>
        <w:tc>
          <w:tcPr>
            <w:tcW w:w="1338" w:type="dxa"/>
            <w:tcBorders>
              <w:top w:val="single" w:sz="8" w:space="0" w:color="AEAEAE"/>
              <w:left w:val="nil"/>
              <w:bottom w:val="single" w:sz="8" w:space="0" w:color="AEAEAE"/>
              <w:right w:val="single" w:sz="8" w:space="0" w:color="E0E0E0"/>
            </w:tcBorders>
            <w:shd w:val="clear" w:color="auto" w:fill="FFFFFF"/>
          </w:tcPr>
          <w:p w14:paraId="663E7F66"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-.058</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14:paraId="06AA49F2"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.102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DE36CE1"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8D4D4C6"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-.567</w:t>
            </w:r>
          </w:p>
        </w:tc>
        <w:tc>
          <w:tcPr>
            <w:tcW w:w="1029" w:type="dxa"/>
            <w:tcBorders>
              <w:top w:val="single" w:sz="8" w:space="0" w:color="AEAEAE"/>
              <w:left w:val="single" w:sz="8" w:space="0" w:color="E0E0E0"/>
              <w:bottom w:val="single" w:sz="8" w:space="0" w:color="AEAEAE"/>
              <w:right w:val="nil"/>
            </w:tcBorders>
            <w:shd w:val="clear" w:color="auto" w:fill="FFFFFF"/>
          </w:tcPr>
          <w:p w14:paraId="07F36C07"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.572</w:t>
            </w:r>
          </w:p>
        </w:tc>
      </w:tr>
      <w:tr w:rsidR="000A643D" w:rsidRPr="00AF70D6" w14:paraId="037EDBBD" w14:textId="77777777" w:rsidTr="001B576E">
        <w:trPr>
          <w:cantSplit/>
        </w:trPr>
        <w:tc>
          <w:tcPr>
            <w:tcW w:w="737" w:type="dxa"/>
            <w:vMerge/>
            <w:tcBorders>
              <w:top w:val="single" w:sz="8" w:space="0" w:color="152935"/>
              <w:left w:val="nil"/>
              <w:bottom w:val="single" w:sz="8" w:space="0" w:color="152935"/>
              <w:right w:val="nil"/>
            </w:tcBorders>
            <w:shd w:val="clear" w:color="auto" w:fill="E0E0E0"/>
          </w:tcPr>
          <w:p w14:paraId="008AF2F6" w14:textId="77777777" w:rsidR="000A643D" w:rsidRPr="000A643D" w:rsidRDefault="000A643D" w:rsidP="001B576E">
            <w:pPr>
              <w:autoSpaceDE w:val="0"/>
              <w:autoSpaceDN w:val="0"/>
              <w:adjustRightInd w:val="0"/>
              <w:spacing w:after="0" w:line="240" w:lineRule="auto"/>
              <w:rPr>
                <w:rFonts w:asciiTheme="majorBidi" w:hAnsiTheme="majorBidi" w:cstheme="majorBidi"/>
                <w:color w:val="010205"/>
                <w:sz w:val="24"/>
                <w:szCs w:val="24"/>
              </w:rPr>
            </w:pPr>
          </w:p>
        </w:tc>
        <w:tc>
          <w:tcPr>
            <w:tcW w:w="1830" w:type="dxa"/>
            <w:tcBorders>
              <w:top w:val="single" w:sz="8" w:space="0" w:color="AEAEAE"/>
              <w:left w:val="nil"/>
              <w:bottom w:val="single" w:sz="8" w:space="0" w:color="152935"/>
              <w:right w:val="nil"/>
            </w:tcBorders>
            <w:shd w:val="clear" w:color="auto" w:fill="E0E0E0"/>
          </w:tcPr>
          <w:p w14:paraId="6D9773F2"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264A60"/>
                <w:sz w:val="24"/>
                <w:szCs w:val="24"/>
              </w:rPr>
            </w:pPr>
            <w:r w:rsidRPr="000A643D">
              <w:rPr>
                <w:rFonts w:asciiTheme="majorBidi" w:hAnsiTheme="majorBidi" w:cstheme="majorBidi"/>
                <w:color w:val="264A60"/>
                <w:sz w:val="24"/>
                <w:szCs w:val="24"/>
              </w:rPr>
              <w:t>BI RATE</w:t>
            </w:r>
          </w:p>
        </w:tc>
        <w:tc>
          <w:tcPr>
            <w:tcW w:w="1338" w:type="dxa"/>
            <w:tcBorders>
              <w:top w:val="single" w:sz="8" w:space="0" w:color="AEAEAE"/>
              <w:left w:val="nil"/>
              <w:bottom w:val="single" w:sz="8" w:space="0" w:color="152935"/>
              <w:right w:val="single" w:sz="8" w:space="0" w:color="E0E0E0"/>
            </w:tcBorders>
            <w:shd w:val="clear" w:color="auto" w:fill="FFFFFF"/>
          </w:tcPr>
          <w:p w14:paraId="66480E0A"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.188</w:t>
            </w:r>
          </w:p>
        </w:tc>
        <w:tc>
          <w:tcPr>
            <w:tcW w:w="1338" w:type="dxa"/>
            <w:tcBorders>
              <w:top w:val="single" w:sz="8" w:space="0" w:color="AEAEAE"/>
              <w:left w:val="single" w:sz="8" w:space="0" w:color="E0E0E0"/>
              <w:bottom w:val="single" w:sz="8" w:space="0" w:color="152935"/>
              <w:right w:val="single" w:sz="8" w:space="0" w:color="E0E0E0"/>
            </w:tcBorders>
            <w:shd w:val="clear" w:color="auto" w:fill="FFFFFF"/>
          </w:tcPr>
          <w:p w14:paraId="754F7610"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.226</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4713B41"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.036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6FACE69"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.830</w:t>
            </w:r>
          </w:p>
        </w:tc>
        <w:tc>
          <w:tcPr>
            <w:tcW w:w="1029" w:type="dxa"/>
            <w:tcBorders>
              <w:top w:val="single" w:sz="8" w:space="0" w:color="AEAEAE"/>
              <w:left w:val="single" w:sz="8" w:space="0" w:color="E0E0E0"/>
              <w:bottom w:val="single" w:sz="8" w:space="0" w:color="152935"/>
              <w:right w:val="nil"/>
            </w:tcBorders>
            <w:shd w:val="clear" w:color="auto" w:fill="FFFFFF"/>
          </w:tcPr>
          <w:p w14:paraId="5ECD428C" w14:textId="77777777" w:rsidR="000A643D" w:rsidRPr="000A643D" w:rsidRDefault="000A643D" w:rsidP="001B576E">
            <w:pPr>
              <w:autoSpaceDE w:val="0"/>
              <w:autoSpaceDN w:val="0"/>
              <w:adjustRightInd w:val="0"/>
              <w:spacing w:after="0" w:line="320" w:lineRule="atLeast"/>
              <w:ind w:left="60" w:right="60"/>
              <w:jc w:val="right"/>
              <w:rPr>
                <w:rFonts w:asciiTheme="majorBidi" w:hAnsiTheme="majorBidi" w:cstheme="majorBidi"/>
                <w:color w:val="010205"/>
                <w:sz w:val="24"/>
                <w:szCs w:val="24"/>
              </w:rPr>
            </w:pPr>
            <w:r w:rsidRPr="000A643D">
              <w:rPr>
                <w:rFonts w:asciiTheme="majorBidi" w:hAnsiTheme="majorBidi" w:cstheme="majorBidi"/>
                <w:color w:val="010205"/>
                <w:sz w:val="24"/>
                <w:szCs w:val="24"/>
              </w:rPr>
              <w:t>.408</w:t>
            </w:r>
          </w:p>
        </w:tc>
      </w:tr>
      <w:tr w:rsidR="000A643D" w:rsidRPr="00AF70D6" w14:paraId="5D67F764" w14:textId="77777777" w:rsidTr="001B576E">
        <w:trPr>
          <w:cantSplit/>
        </w:trPr>
        <w:tc>
          <w:tcPr>
            <w:tcW w:w="8777" w:type="dxa"/>
            <w:gridSpan w:val="7"/>
            <w:tcBorders>
              <w:top w:val="nil"/>
              <w:left w:val="nil"/>
              <w:bottom w:val="nil"/>
              <w:right w:val="nil"/>
            </w:tcBorders>
            <w:shd w:val="clear" w:color="auto" w:fill="FFFFFF"/>
          </w:tcPr>
          <w:p w14:paraId="34C0A433" w14:textId="77777777" w:rsidR="000A643D" w:rsidRPr="000A643D" w:rsidRDefault="000A643D" w:rsidP="001B576E">
            <w:pPr>
              <w:autoSpaceDE w:val="0"/>
              <w:autoSpaceDN w:val="0"/>
              <w:adjustRightInd w:val="0"/>
              <w:spacing w:after="0" w:line="320" w:lineRule="atLeast"/>
              <w:ind w:left="60" w:right="60"/>
              <w:rPr>
                <w:rFonts w:asciiTheme="majorBidi" w:hAnsiTheme="majorBidi" w:cstheme="majorBidi"/>
                <w:color w:val="010205"/>
                <w:sz w:val="24"/>
                <w:szCs w:val="24"/>
              </w:rPr>
            </w:pPr>
            <w:r w:rsidRPr="000A643D">
              <w:rPr>
                <w:rFonts w:asciiTheme="majorBidi" w:hAnsiTheme="majorBidi" w:cstheme="majorBidi"/>
                <w:color w:val="010205"/>
                <w:sz w:val="24"/>
                <w:szCs w:val="24"/>
              </w:rPr>
              <w:t>a. Dependent Variable: Y</w:t>
            </w:r>
          </w:p>
        </w:tc>
      </w:tr>
    </w:tbl>
    <w:p w14:paraId="788AA060" w14:textId="77777777" w:rsidR="000A643D" w:rsidRPr="000A643D" w:rsidRDefault="000A643D" w:rsidP="000A643D">
      <w:pPr>
        <w:spacing w:line="240" w:lineRule="auto"/>
        <w:jc w:val="center"/>
        <w:rPr>
          <w:rFonts w:asciiTheme="majorBidi" w:hAnsiTheme="majorBidi" w:cstheme="majorBidi"/>
          <w:kern w:val="2"/>
          <w:sz w:val="24"/>
          <w:szCs w:val="24"/>
        </w:rPr>
      </w:pPr>
    </w:p>
    <w:p w14:paraId="51073B1A" w14:textId="77777777" w:rsidR="002F39CF" w:rsidRPr="002F39CF" w:rsidRDefault="002F39CF" w:rsidP="00722929">
      <w:pPr>
        <w:rPr>
          <w:rFonts w:asciiTheme="majorBidi" w:hAnsiTheme="majorBidi" w:cstheme="majorBidi"/>
          <w:b/>
          <w:bCs/>
          <w:sz w:val="24"/>
          <w:szCs w:val="24"/>
        </w:rPr>
      </w:pPr>
    </w:p>
    <w:p w14:paraId="4CCEF203" w14:textId="40C46D07" w:rsidR="00BC1C7B" w:rsidRDefault="00BC1C7B"/>
    <w:p w14:paraId="4A97841A" w14:textId="77777777" w:rsidR="00BC1C7B" w:rsidRDefault="00BC1C7B">
      <w:r>
        <w:br w:type="page"/>
      </w:r>
    </w:p>
    <w:p w14:paraId="461D83B4" w14:textId="0C45CCD6" w:rsidR="00BC1C7B" w:rsidRDefault="00BC1C7B" w:rsidP="00BC1C7B">
      <w:pPr>
        <w:jc w:val="center"/>
        <w:rPr>
          <w:rFonts w:asciiTheme="majorBidi" w:hAnsiTheme="majorBidi" w:cstheme="majorBidi"/>
          <w:sz w:val="24"/>
          <w:szCs w:val="24"/>
        </w:rPr>
      </w:pPr>
      <w:r>
        <w:rPr>
          <w:rFonts w:asciiTheme="majorBidi" w:hAnsiTheme="majorBidi" w:cstheme="majorBidi"/>
          <w:sz w:val="24"/>
          <w:szCs w:val="24"/>
        </w:rPr>
        <w:lastRenderedPageBreak/>
        <w:t>DAFTAR RIWAYAT HIDUP</w:t>
      </w:r>
    </w:p>
    <w:p w14:paraId="7BC9AC7D" w14:textId="77777777" w:rsidR="00BC1C7B" w:rsidRDefault="00BC1C7B" w:rsidP="00BC1C7B">
      <w:pPr>
        <w:jc w:val="center"/>
        <w:rPr>
          <w:rFonts w:asciiTheme="majorBidi" w:hAnsiTheme="majorBidi" w:cstheme="majorBidi"/>
          <w:sz w:val="24"/>
          <w:szCs w:val="24"/>
        </w:rPr>
      </w:pPr>
    </w:p>
    <w:p w14:paraId="15A189B3" w14:textId="5E2416F5" w:rsidR="00BC1C7B" w:rsidRPr="00BC1C7B" w:rsidRDefault="00BC1C7B" w:rsidP="00BC1C7B">
      <w:pPr>
        <w:rPr>
          <w:rFonts w:asciiTheme="majorBidi" w:hAnsiTheme="majorBidi" w:cstheme="majorBidi"/>
          <w:b/>
          <w:bCs/>
          <w:sz w:val="24"/>
          <w:szCs w:val="24"/>
        </w:rPr>
      </w:pPr>
      <w:r w:rsidRPr="00BC1C7B">
        <w:rPr>
          <w:rFonts w:asciiTheme="majorBidi" w:hAnsiTheme="majorBidi" w:cstheme="majorBidi"/>
          <w:b/>
          <w:bCs/>
          <w:sz w:val="24"/>
          <w:szCs w:val="24"/>
        </w:rPr>
        <w:t xml:space="preserve">Data </w:t>
      </w:r>
      <w:proofErr w:type="spellStart"/>
      <w:r w:rsidRPr="00BC1C7B">
        <w:rPr>
          <w:rFonts w:asciiTheme="majorBidi" w:hAnsiTheme="majorBidi" w:cstheme="majorBidi"/>
          <w:b/>
          <w:bCs/>
          <w:sz w:val="24"/>
          <w:szCs w:val="24"/>
        </w:rPr>
        <w:t>Pribadi</w:t>
      </w:r>
      <w:proofErr w:type="spellEnd"/>
      <w:r w:rsidRPr="00BC1C7B">
        <w:rPr>
          <w:rFonts w:asciiTheme="majorBidi" w:hAnsiTheme="majorBidi" w:cstheme="majorBidi"/>
          <w:b/>
          <w:bCs/>
          <w:sz w:val="24"/>
          <w:szCs w:val="24"/>
        </w:rPr>
        <w:t xml:space="preserve"> :</w:t>
      </w:r>
      <w:r w:rsidR="0041020E">
        <w:rPr>
          <w:rFonts w:asciiTheme="majorBidi" w:hAnsiTheme="majorBidi" w:cstheme="majorBidi"/>
          <w:b/>
          <w:bCs/>
          <w:sz w:val="24"/>
          <w:szCs w:val="24"/>
        </w:rPr>
        <w:tab/>
      </w:r>
    </w:p>
    <w:p w14:paraId="24FB4FBE" w14:textId="2991A938" w:rsidR="00BC1C7B" w:rsidRDefault="00BC1C7B" w:rsidP="00BC1C7B">
      <w:pPr>
        <w:rPr>
          <w:rFonts w:asciiTheme="majorBidi" w:hAnsiTheme="majorBidi" w:cstheme="majorBidi"/>
          <w:sz w:val="24"/>
          <w:szCs w:val="24"/>
        </w:rPr>
      </w:pPr>
      <w:r>
        <w:rPr>
          <w:rFonts w:asciiTheme="majorBidi" w:hAnsiTheme="majorBidi" w:cstheme="majorBidi"/>
          <w:sz w:val="24"/>
          <w:szCs w:val="24"/>
        </w:rPr>
        <w:t xml:space="preserve">Nama </w:t>
      </w:r>
      <w:proofErr w:type="spellStart"/>
      <w:r>
        <w:rPr>
          <w:rFonts w:asciiTheme="majorBidi" w:hAnsiTheme="majorBidi" w:cstheme="majorBidi"/>
          <w:sz w:val="24"/>
          <w:szCs w:val="24"/>
        </w:rPr>
        <w:t>Lengkap</w:t>
      </w:r>
      <w:proofErr w:type="spellEnd"/>
      <w:r>
        <w:rPr>
          <w:rFonts w:asciiTheme="majorBidi" w:hAnsiTheme="majorBidi" w:cstheme="majorBidi"/>
          <w:sz w:val="24"/>
          <w:szCs w:val="24"/>
        </w:rPr>
        <w:tab/>
      </w:r>
      <w:r w:rsidR="0041020E">
        <w:rPr>
          <w:rFonts w:asciiTheme="majorBidi" w:hAnsiTheme="majorBidi" w:cstheme="majorBidi"/>
          <w:sz w:val="24"/>
          <w:szCs w:val="24"/>
        </w:rPr>
        <w:tab/>
      </w:r>
      <w:r>
        <w:rPr>
          <w:rFonts w:asciiTheme="majorBidi" w:hAnsiTheme="majorBidi" w:cstheme="majorBidi"/>
          <w:sz w:val="24"/>
          <w:szCs w:val="24"/>
        </w:rPr>
        <w:t xml:space="preserve">: </w:t>
      </w:r>
      <w:r w:rsidRPr="00BC1C7B">
        <w:rPr>
          <w:rFonts w:asciiTheme="majorBidi" w:hAnsiTheme="majorBidi" w:cstheme="majorBidi"/>
          <w:sz w:val="24"/>
          <w:szCs w:val="24"/>
        </w:rPr>
        <w:t>Risma Sekar Utami</w:t>
      </w:r>
    </w:p>
    <w:p w14:paraId="57FDCE58" w14:textId="08E54210" w:rsidR="0041020E" w:rsidRDefault="0041020E" w:rsidP="00BC1C7B">
      <w:pPr>
        <w:rPr>
          <w:rFonts w:asciiTheme="majorBidi" w:hAnsiTheme="majorBidi" w:cstheme="majorBidi"/>
          <w:sz w:val="24"/>
          <w:szCs w:val="24"/>
        </w:rPr>
      </w:pP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Tanggal</w:t>
      </w:r>
      <w:proofErr w:type="spellEnd"/>
      <w:r>
        <w:rPr>
          <w:rFonts w:asciiTheme="majorBidi" w:hAnsiTheme="majorBidi" w:cstheme="majorBidi"/>
          <w:sz w:val="24"/>
          <w:szCs w:val="24"/>
        </w:rPr>
        <w:t xml:space="preserve"> Lahir</w:t>
      </w:r>
      <w:r>
        <w:rPr>
          <w:rFonts w:asciiTheme="majorBidi" w:hAnsiTheme="majorBidi" w:cstheme="majorBidi"/>
          <w:sz w:val="24"/>
          <w:szCs w:val="24"/>
        </w:rPr>
        <w:tab/>
      </w:r>
      <w:r>
        <w:rPr>
          <w:rFonts w:asciiTheme="majorBidi" w:hAnsiTheme="majorBidi" w:cstheme="majorBidi"/>
          <w:sz w:val="24"/>
          <w:szCs w:val="24"/>
        </w:rPr>
        <w:tab/>
        <w:t>: Brebes, 30 Juli 2001</w:t>
      </w:r>
    </w:p>
    <w:p w14:paraId="565DEFBF" w14:textId="5415989E" w:rsidR="00BC1C7B" w:rsidRDefault="00BC1C7B" w:rsidP="00BC1C7B">
      <w:pPr>
        <w:rPr>
          <w:rFonts w:asciiTheme="majorBidi" w:hAnsiTheme="majorBidi" w:cstheme="majorBidi"/>
          <w:sz w:val="24"/>
          <w:szCs w:val="24"/>
        </w:rPr>
      </w:pPr>
      <w:r>
        <w:rPr>
          <w:rFonts w:asciiTheme="majorBidi" w:hAnsiTheme="majorBidi" w:cstheme="majorBidi"/>
          <w:sz w:val="24"/>
          <w:szCs w:val="24"/>
        </w:rPr>
        <w:t xml:space="preserve">Jenis </w:t>
      </w:r>
      <w:proofErr w:type="spellStart"/>
      <w:r>
        <w:rPr>
          <w:rFonts w:asciiTheme="majorBidi" w:hAnsiTheme="majorBidi" w:cstheme="majorBidi"/>
          <w:sz w:val="24"/>
          <w:szCs w:val="24"/>
        </w:rPr>
        <w:t>Kelamin</w:t>
      </w:r>
      <w:proofErr w:type="spellEnd"/>
      <w:r>
        <w:rPr>
          <w:rFonts w:asciiTheme="majorBidi" w:hAnsiTheme="majorBidi" w:cstheme="majorBidi"/>
          <w:sz w:val="24"/>
          <w:szCs w:val="24"/>
        </w:rPr>
        <w:tab/>
      </w:r>
      <w:r>
        <w:rPr>
          <w:rFonts w:asciiTheme="majorBidi" w:hAnsiTheme="majorBidi" w:cstheme="majorBidi"/>
          <w:sz w:val="24"/>
          <w:szCs w:val="24"/>
        </w:rPr>
        <w:tab/>
      </w:r>
      <w:r w:rsidR="0041020E">
        <w:rPr>
          <w:rFonts w:asciiTheme="majorBidi" w:hAnsiTheme="majorBidi" w:cstheme="majorBidi"/>
          <w:sz w:val="24"/>
          <w:szCs w:val="24"/>
        </w:rPr>
        <w:tab/>
      </w:r>
      <w:r>
        <w:rPr>
          <w:rFonts w:asciiTheme="majorBidi" w:hAnsiTheme="majorBidi" w:cstheme="majorBidi"/>
          <w:sz w:val="24"/>
          <w:szCs w:val="24"/>
        </w:rPr>
        <w:t>: Perempuan</w:t>
      </w:r>
    </w:p>
    <w:p w14:paraId="32C84B98" w14:textId="52D539D3" w:rsidR="0041020E" w:rsidRDefault="00BC1C7B" w:rsidP="0041020E">
      <w:pPr>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41020E">
        <w:rPr>
          <w:rFonts w:asciiTheme="majorBidi" w:hAnsiTheme="majorBidi" w:cstheme="majorBidi"/>
          <w:sz w:val="24"/>
          <w:szCs w:val="24"/>
        </w:rPr>
        <w:tab/>
      </w:r>
      <w:r>
        <w:rPr>
          <w:rFonts w:asciiTheme="majorBidi" w:hAnsiTheme="majorBidi" w:cstheme="majorBidi"/>
          <w:sz w:val="24"/>
          <w:szCs w:val="24"/>
        </w:rPr>
        <w:t>: Jl. K.H. Muchtar, RT 03/RW 05, Brebes, Jawa Tengah</w:t>
      </w:r>
    </w:p>
    <w:p w14:paraId="65C2ED94" w14:textId="42940D31" w:rsidR="00BC1C7B" w:rsidRDefault="00BC1C7B" w:rsidP="00BC1C7B">
      <w:pPr>
        <w:rPr>
          <w:rFonts w:asciiTheme="majorBidi" w:hAnsiTheme="majorBidi" w:cstheme="majorBidi"/>
          <w:sz w:val="24"/>
          <w:szCs w:val="24"/>
        </w:rPr>
      </w:pPr>
      <w:r>
        <w:rPr>
          <w:rFonts w:asciiTheme="majorBidi" w:hAnsiTheme="majorBidi" w:cstheme="majorBidi"/>
          <w:sz w:val="24"/>
          <w:szCs w:val="24"/>
        </w:rPr>
        <w:t>Agama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41020E">
        <w:rPr>
          <w:rFonts w:asciiTheme="majorBidi" w:hAnsiTheme="majorBidi" w:cstheme="majorBidi"/>
          <w:sz w:val="24"/>
          <w:szCs w:val="24"/>
        </w:rPr>
        <w:tab/>
      </w:r>
      <w:r>
        <w:rPr>
          <w:rFonts w:asciiTheme="majorBidi" w:hAnsiTheme="majorBidi" w:cstheme="majorBidi"/>
          <w:sz w:val="24"/>
          <w:szCs w:val="24"/>
        </w:rPr>
        <w:t>: Islam</w:t>
      </w:r>
    </w:p>
    <w:p w14:paraId="4F217108" w14:textId="44CAF6EE" w:rsidR="00BC1C7B" w:rsidRDefault="00BC1C7B" w:rsidP="00BC1C7B">
      <w:pPr>
        <w:rPr>
          <w:rFonts w:asciiTheme="majorBidi" w:hAnsiTheme="majorBidi" w:cstheme="majorBidi"/>
          <w:sz w:val="24"/>
          <w:szCs w:val="24"/>
        </w:rPr>
      </w:pPr>
      <w:r>
        <w:rPr>
          <w:rFonts w:asciiTheme="majorBidi" w:hAnsiTheme="majorBidi" w:cstheme="majorBidi"/>
          <w:sz w:val="24"/>
          <w:szCs w:val="24"/>
        </w:rPr>
        <w:t>No. Hp</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41020E">
        <w:rPr>
          <w:rFonts w:asciiTheme="majorBidi" w:hAnsiTheme="majorBidi" w:cstheme="majorBidi"/>
          <w:sz w:val="24"/>
          <w:szCs w:val="24"/>
        </w:rPr>
        <w:tab/>
      </w:r>
      <w:r>
        <w:rPr>
          <w:rFonts w:asciiTheme="majorBidi" w:hAnsiTheme="majorBidi" w:cstheme="majorBidi"/>
          <w:sz w:val="24"/>
          <w:szCs w:val="24"/>
        </w:rPr>
        <w:t>: 089653478631</w:t>
      </w:r>
    </w:p>
    <w:p w14:paraId="7498B3F2" w14:textId="396FD20B" w:rsidR="00BC1C7B" w:rsidRDefault="00BC1C7B" w:rsidP="00BC1C7B">
      <w:pPr>
        <w:rPr>
          <w:rFonts w:asciiTheme="majorBidi" w:hAnsiTheme="majorBidi" w:cstheme="majorBidi"/>
          <w:sz w:val="24"/>
          <w:szCs w:val="24"/>
        </w:rPr>
      </w:pPr>
      <w:r>
        <w:rPr>
          <w:rFonts w:asciiTheme="majorBidi" w:hAnsiTheme="majorBidi" w:cstheme="majorBidi"/>
          <w:sz w:val="24"/>
          <w:szCs w:val="24"/>
        </w:rPr>
        <w:t>Email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41020E">
        <w:rPr>
          <w:rFonts w:asciiTheme="majorBidi" w:hAnsiTheme="majorBidi" w:cstheme="majorBidi"/>
          <w:sz w:val="24"/>
          <w:szCs w:val="24"/>
        </w:rPr>
        <w:tab/>
      </w:r>
      <w:r>
        <w:rPr>
          <w:rFonts w:asciiTheme="majorBidi" w:hAnsiTheme="majorBidi" w:cstheme="majorBidi"/>
          <w:sz w:val="24"/>
          <w:szCs w:val="24"/>
        </w:rPr>
        <w:t xml:space="preserve">: </w:t>
      </w:r>
      <w:hyperlink r:id="rId19" w:history="1">
        <w:r w:rsidRPr="007F2640">
          <w:rPr>
            <w:rStyle w:val="Hyperlink"/>
            <w:rFonts w:asciiTheme="majorBidi" w:hAnsiTheme="majorBidi" w:cstheme="majorBidi"/>
            <w:sz w:val="24"/>
            <w:szCs w:val="24"/>
          </w:rPr>
          <w:t>rismasekarr@gmail.com</w:t>
        </w:r>
      </w:hyperlink>
    </w:p>
    <w:p w14:paraId="6F53403C" w14:textId="77777777" w:rsidR="00BC1C7B" w:rsidRDefault="00BC1C7B" w:rsidP="00BC1C7B">
      <w:pPr>
        <w:rPr>
          <w:rFonts w:asciiTheme="majorBidi" w:hAnsiTheme="majorBidi" w:cstheme="majorBidi"/>
          <w:sz w:val="24"/>
          <w:szCs w:val="24"/>
        </w:rPr>
      </w:pPr>
    </w:p>
    <w:p w14:paraId="5BBA8DA3" w14:textId="7C8DE51F" w:rsidR="00BC1C7B" w:rsidRPr="00BC1C7B" w:rsidRDefault="00BC1C7B" w:rsidP="00BC1C7B">
      <w:pPr>
        <w:rPr>
          <w:rFonts w:asciiTheme="majorBidi" w:hAnsiTheme="majorBidi" w:cstheme="majorBidi"/>
          <w:b/>
          <w:bCs/>
          <w:sz w:val="24"/>
          <w:szCs w:val="24"/>
        </w:rPr>
      </w:pPr>
      <w:r w:rsidRPr="00BC1C7B">
        <w:rPr>
          <w:rFonts w:asciiTheme="majorBidi" w:hAnsiTheme="majorBidi" w:cstheme="majorBidi"/>
          <w:b/>
          <w:bCs/>
          <w:sz w:val="24"/>
          <w:szCs w:val="24"/>
        </w:rPr>
        <w:t>Riwayat Pendidikan :</w:t>
      </w:r>
    </w:p>
    <w:p w14:paraId="7637B3B8" w14:textId="309514F5" w:rsidR="00BC1C7B" w:rsidRDefault="00BC1C7B" w:rsidP="00BC1C7B">
      <w:pPr>
        <w:rPr>
          <w:rFonts w:asciiTheme="majorBidi" w:hAnsiTheme="majorBidi" w:cstheme="majorBidi"/>
          <w:sz w:val="24"/>
          <w:szCs w:val="24"/>
        </w:rPr>
      </w:pPr>
      <w:r>
        <w:rPr>
          <w:rFonts w:asciiTheme="majorBidi" w:hAnsiTheme="majorBidi" w:cstheme="majorBidi"/>
          <w:sz w:val="24"/>
          <w:szCs w:val="24"/>
        </w:rPr>
        <w:t>2008-2013</w:t>
      </w:r>
      <w:r>
        <w:rPr>
          <w:rFonts w:asciiTheme="majorBidi" w:hAnsiTheme="majorBidi" w:cstheme="majorBidi"/>
          <w:sz w:val="24"/>
          <w:szCs w:val="24"/>
        </w:rPr>
        <w:tab/>
      </w:r>
      <w:r>
        <w:rPr>
          <w:rFonts w:asciiTheme="majorBidi" w:hAnsiTheme="majorBidi" w:cstheme="majorBidi"/>
          <w:sz w:val="24"/>
          <w:szCs w:val="24"/>
        </w:rPr>
        <w:tab/>
        <w:t xml:space="preserve">SDN 03 </w:t>
      </w:r>
      <w:proofErr w:type="spellStart"/>
      <w:r>
        <w:rPr>
          <w:rFonts w:asciiTheme="majorBidi" w:hAnsiTheme="majorBidi" w:cstheme="majorBidi"/>
          <w:sz w:val="24"/>
          <w:szCs w:val="24"/>
        </w:rPr>
        <w:t>Pasarbatang</w:t>
      </w:r>
      <w:proofErr w:type="spellEnd"/>
    </w:p>
    <w:p w14:paraId="6DE925A3" w14:textId="14812E81" w:rsidR="00BC1C7B" w:rsidRDefault="00BC1C7B" w:rsidP="00BC1C7B">
      <w:pPr>
        <w:rPr>
          <w:rFonts w:asciiTheme="majorBidi" w:hAnsiTheme="majorBidi" w:cstheme="majorBidi"/>
          <w:sz w:val="24"/>
          <w:szCs w:val="24"/>
        </w:rPr>
      </w:pPr>
      <w:r>
        <w:rPr>
          <w:rFonts w:asciiTheme="majorBidi" w:hAnsiTheme="majorBidi" w:cstheme="majorBidi"/>
          <w:sz w:val="24"/>
          <w:szCs w:val="24"/>
        </w:rPr>
        <w:t>2013-2016</w:t>
      </w:r>
      <w:r>
        <w:rPr>
          <w:rFonts w:asciiTheme="majorBidi" w:hAnsiTheme="majorBidi" w:cstheme="majorBidi"/>
          <w:sz w:val="24"/>
          <w:szCs w:val="24"/>
        </w:rPr>
        <w:tab/>
      </w:r>
      <w:r>
        <w:rPr>
          <w:rFonts w:asciiTheme="majorBidi" w:hAnsiTheme="majorBidi" w:cstheme="majorBidi"/>
          <w:sz w:val="24"/>
          <w:szCs w:val="24"/>
        </w:rPr>
        <w:tab/>
        <w:t>SMPN 01 Brebes</w:t>
      </w:r>
    </w:p>
    <w:p w14:paraId="2E4B70EC" w14:textId="5FA41BE2" w:rsidR="00BC1C7B" w:rsidRDefault="00BC1C7B" w:rsidP="00BC1C7B">
      <w:pPr>
        <w:rPr>
          <w:rFonts w:asciiTheme="majorBidi" w:hAnsiTheme="majorBidi" w:cstheme="majorBidi"/>
          <w:sz w:val="24"/>
          <w:szCs w:val="24"/>
        </w:rPr>
      </w:pPr>
      <w:r>
        <w:rPr>
          <w:rFonts w:asciiTheme="majorBidi" w:hAnsiTheme="majorBidi" w:cstheme="majorBidi"/>
          <w:sz w:val="24"/>
          <w:szCs w:val="24"/>
        </w:rPr>
        <w:t>2016-2019</w:t>
      </w:r>
      <w:r>
        <w:rPr>
          <w:rFonts w:asciiTheme="majorBidi" w:hAnsiTheme="majorBidi" w:cstheme="majorBidi"/>
          <w:sz w:val="24"/>
          <w:szCs w:val="24"/>
        </w:rPr>
        <w:tab/>
      </w:r>
      <w:r>
        <w:rPr>
          <w:rFonts w:asciiTheme="majorBidi" w:hAnsiTheme="majorBidi" w:cstheme="majorBidi"/>
          <w:sz w:val="24"/>
          <w:szCs w:val="24"/>
        </w:rPr>
        <w:tab/>
        <w:t>SMAN 02 Brebes</w:t>
      </w:r>
    </w:p>
    <w:p w14:paraId="07E7A313" w14:textId="78B44220" w:rsidR="00BC1C7B" w:rsidRDefault="00BC1C7B" w:rsidP="00BC1C7B">
      <w:pPr>
        <w:rPr>
          <w:rFonts w:asciiTheme="majorBidi" w:hAnsiTheme="majorBidi" w:cstheme="majorBidi"/>
          <w:sz w:val="24"/>
          <w:szCs w:val="24"/>
        </w:rPr>
      </w:pPr>
      <w:r>
        <w:rPr>
          <w:rFonts w:asciiTheme="majorBidi" w:hAnsiTheme="majorBidi" w:cstheme="majorBidi"/>
          <w:sz w:val="24"/>
          <w:szCs w:val="24"/>
        </w:rPr>
        <w:t>2019-2023</w:t>
      </w:r>
      <w:r>
        <w:rPr>
          <w:rFonts w:asciiTheme="majorBidi" w:hAnsiTheme="majorBidi" w:cstheme="majorBidi"/>
          <w:sz w:val="24"/>
          <w:szCs w:val="24"/>
        </w:rPr>
        <w:tab/>
      </w:r>
      <w:r>
        <w:rPr>
          <w:rFonts w:asciiTheme="majorBidi" w:hAnsiTheme="majorBidi" w:cstheme="majorBidi"/>
          <w:sz w:val="24"/>
          <w:szCs w:val="24"/>
        </w:rPr>
        <w:tab/>
        <w:t xml:space="preserve">STIE Bank BPD </w:t>
      </w:r>
      <w:proofErr w:type="spellStart"/>
      <w:r>
        <w:rPr>
          <w:rFonts w:asciiTheme="majorBidi" w:hAnsiTheme="majorBidi" w:cstheme="majorBidi"/>
          <w:sz w:val="24"/>
          <w:szCs w:val="24"/>
        </w:rPr>
        <w:t>Jateng</w:t>
      </w:r>
      <w:proofErr w:type="spellEnd"/>
      <w:r>
        <w:rPr>
          <w:rFonts w:asciiTheme="majorBidi" w:hAnsiTheme="majorBidi" w:cstheme="majorBidi"/>
          <w:sz w:val="24"/>
          <w:szCs w:val="24"/>
        </w:rPr>
        <w:t>, Semarang</w:t>
      </w:r>
    </w:p>
    <w:p w14:paraId="52E00779" w14:textId="77777777" w:rsidR="00BC1C7B" w:rsidRDefault="00BC1C7B" w:rsidP="00BC1C7B">
      <w:pPr>
        <w:rPr>
          <w:rFonts w:asciiTheme="majorBidi" w:hAnsiTheme="majorBidi" w:cstheme="majorBidi"/>
          <w:sz w:val="24"/>
          <w:szCs w:val="24"/>
        </w:rPr>
      </w:pPr>
    </w:p>
    <w:p w14:paraId="3DAB1E32" w14:textId="02431C47" w:rsidR="00BC1C7B" w:rsidRDefault="00BC1C7B" w:rsidP="00BC1C7B">
      <w:pPr>
        <w:rPr>
          <w:rFonts w:asciiTheme="majorBidi" w:hAnsiTheme="majorBidi" w:cstheme="majorBidi"/>
          <w:sz w:val="24"/>
          <w:szCs w:val="24"/>
        </w:rPr>
      </w:pP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
    <w:p w14:paraId="20B335EA" w14:textId="7FA6DB07" w:rsidR="00BC1C7B" w:rsidRPr="00BC1C7B" w:rsidRDefault="00BC1C7B" w:rsidP="00BC1C7B">
      <w:pPr>
        <w:rPr>
          <w:rFonts w:asciiTheme="majorBidi" w:hAnsiTheme="majorBidi" w:cstheme="majorBidi"/>
          <w:sz w:val="24"/>
          <w:szCs w:val="24"/>
        </w:rPr>
      </w:pPr>
      <w:r>
        <w:rPr>
          <w:rFonts w:asciiTheme="majorBidi" w:hAnsiTheme="majorBidi" w:cstheme="majorBidi"/>
          <w:sz w:val="24"/>
          <w:szCs w:val="24"/>
        </w:rPr>
        <w:t>2022</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spellStart"/>
      <w:r>
        <w:rPr>
          <w:rFonts w:asciiTheme="majorBidi" w:hAnsiTheme="majorBidi" w:cstheme="majorBidi"/>
          <w:sz w:val="24"/>
          <w:szCs w:val="24"/>
        </w:rPr>
        <w:t>Kuliah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Praktik</w:t>
      </w:r>
      <w:proofErr w:type="spellEnd"/>
      <w:r>
        <w:rPr>
          <w:rFonts w:asciiTheme="majorBidi" w:hAnsiTheme="majorBidi" w:cstheme="majorBidi"/>
          <w:sz w:val="24"/>
          <w:szCs w:val="24"/>
        </w:rPr>
        <w:t xml:space="preserve"> di Bank BPD </w:t>
      </w:r>
      <w:proofErr w:type="spellStart"/>
      <w:r>
        <w:rPr>
          <w:rFonts w:asciiTheme="majorBidi" w:hAnsiTheme="majorBidi" w:cstheme="majorBidi"/>
          <w:sz w:val="24"/>
          <w:szCs w:val="24"/>
        </w:rPr>
        <w:t>Jateng</w:t>
      </w:r>
      <w:proofErr w:type="spellEnd"/>
      <w:r>
        <w:rPr>
          <w:rFonts w:asciiTheme="majorBidi" w:hAnsiTheme="majorBidi" w:cstheme="majorBidi"/>
          <w:sz w:val="24"/>
          <w:szCs w:val="24"/>
        </w:rPr>
        <w:t xml:space="preserve"> Kantor Cabang Brebes</w:t>
      </w:r>
    </w:p>
    <w:sectPr w:rsidR="00BC1C7B" w:rsidRPr="00BC1C7B" w:rsidSect="008068A1">
      <w:pgSz w:w="11906" w:h="16838"/>
      <w:pgMar w:top="1701"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D6DAA" w14:textId="77777777" w:rsidR="003F7863" w:rsidRDefault="003F7863" w:rsidP="00144911">
      <w:pPr>
        <w:spacing w:after="0" w:line="240" w:lineRule="auto"/>
      </w:pPr>
      <w:r>
        <w:separator/>
      </w:r>
    </w:p>
  </w:endnote>
  <w:endnote w:type="continuationSeparator" w:id="0">
    <w:p w14:paraId="6761A0CC" w14:textId="77777777" w:rsidR="003F7863" w:rsidRDefault="003F7863" w:rsidP="00144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657334"/>
      <w:docPartObj>
        <w:docPartGallery w:val="Page Numbers (Bottom of Page)"/>
        <w:docPartUnique/>
      </w:docPartObj>
    </w:sdtPr>
    <w:sdtEndPr>
      <w:rPr>
        <w:noProof/>
      </w:rPr>
    </w:sdtEndPr>
    <w:sdtContent>
      <w:p w14:paraId="26C459FE" w14:textId="5234676D" w:rsidR="00313538" w:rsidRDefault="003135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B48A0E" w14:textId="345DFF1D" w:rsidR="00144911" w:rsidRDefault="001449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416C" w14:textId="2689E51E" w:rsidR="004F0CE5" w:rsidRDefault="004F0CE5">
    <w:pPr>
      <w:pStyle w:val="Footer"/>
      <w:jc w:val="right"/>
    </w:pPr>
  </w:p>
  <w:p w14:paraId="2A34BB7E" w14:textId="78BBDFAF" w:rsidR="00313538" w:rsidRDefault="00313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501E" w14:textId="77777777" w:rsidR="003F7863" w:rsidRDefault="003F7863" w:rsidP="00144911">
      <w:pPr>
        <w:spacing w:after="0" w:line="240" w:lineRule="auto"/>
      </w:pPr>
      <w:r>
        <w:separator/>
      </w:r>
    </w:p>
  </w:footnote>
  <w:footnote w:type="continuationSeparator" w:id="0">
    <w:p w14:paraId="493DED5E" w14:textId="77777777" w:rsidR="003F7863" w:rsidRDefault="003F7863" w:rsidP="00144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4F43"/>
    <w:multiLevelType w:val="hybridMultilevel"/>
    <w:tmpl w:val="5DCE206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17133C"/>
    <w:multiLevelType w:val="multilevel"/>
    <w:tmpl w:val="3F6EBC82"/>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5130FC"/>
    <w:multiLevelType w:val="multilevel"/>
    <w:tmpl w:val="BB702E4C"/>
    <w:lvl w:ilvl="0">
      <w:start w:val="1"/>
      <w:numFmt w:val="decimal"/>
      <w:lvlText w:val="%1."/>
      <w:lvlJc w:val="left"/>
      <w:pPr>
        <w:ind w:left="1080" w:hanging="720"/>
      </w:pPr>
      <w:rPr>
        <w:rFonts w:hint="default"/>
        <w:i w:val="0"/>
        <w:i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val="0"/>
        <w:iCs w:val="0"/>
      </w:rPr>
    </w:lvl>
    <w:lvl w:ilvl="3">
      <w:start w:val="1"/>
      <w:numFmt w:val="decimal"/>
      <w:lvlText w:val="%4."/>
      <w:lvlJc w:val="left"/>
      <w:pPr>
        <w:ind w:left="720" w:hanging="360"/>
      </w:pPr>
      <w:rPr>
        <w:rFonts w:asciiTheme="majorBidi" w:eastAsiaTheme="minorHAnsi" w:hAnsiTheme="majorBidi" w:cstheme="majorBidi"/>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657EF2"/>
    <w:multiLevelType w:val="hybridMultilevel"/>
    <w:tmpl w:val="5142C168"/>
    <w:lvl w:ilvl="0" w:tplc="6EC62A1A">
      <w:start w:val="1"/>
      <w:numFmt w:val="decimal"/>
      <w:lvlText w:val="%1."/>
      <w:lvlJc w:val="left"/>
      <w:pPr>
        <w:ind w:left="1440" w:hanging="360"/>
      </w:pPr>
      <w:rPr>
        <w:rFonts w:asciiTheme="majorBidi" w:eastAsiaTheme="minorHAnsi" w:hAnsiTheme="majorBidi" w:cstheme="majorBidi"/>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19E47C2B"/>
    <w:multiLevelType w:val="hybridMultilevel"/>
    <w:tmpl w:val="BD1A29A2"/>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D074CDB"/>
    <w:multiLevelType w:val="hybridMultilevel"/>
    <w:tmpl w:val="5FBACA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48F2F0F"/>
    <w:multiLevelType w:val="hybridMultilevel"/>
    <w:tmpl w:val="97BED948"/>
    <w:lvl w:ilvl="0" w:tplc="BB3C77BA">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281D2A86"/>
    <w:multiLevelType w:val="multilevel"/>
    <w:tmpl w:val="118A1C18"/>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348B7F24"/>
    <w:multiLevelType w:val="hybridMultilevel"/>
    <w:tmpl w:val="2FD68924"/>
    <w:lvl w:ilvl="0" w:tplc="66985018">
      <w:start w:val="1"/>
      <w:numFmt w:val="decimal"/>
      <w:lvlText w:val="%1."/>
      <w:lvlJc w:val="left"/>
      <w:pPr>
        <w:ind w:left="1080" w:hanging="360"/>
      </w:pPr>
      <w:rPr>
        <w:rFonts w:ascii="Times New Roman" w:eastAsia="Calibri" w:hAnsi="Times New Roman" w:cs="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364814AB"/>
    <w:multiLevelType w:val="hybridMultilevel"/>
    <w:tmpl w:val="171C04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7237003"/>
    <w:multiLevelType w:val="hybridMultilevel"/>
    <w:tmpl w:val="096234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3FD0CA7"/>
    <w:multiLevelType w:val="hybridMultilevel"/>
    <w:tmpl w:val="9FCAADC6"/>
    <w:lvl w:ilvl="0" w:tplc="EDCAE166">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4BF96405"/>
    <w:multiLevelType w:val="multilevel"/>
    <w:tmpl w:val="AAFE755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1841A5"/>
    <w:multiLevelType w:val="multilevel"/>
    <w:tmpl w:val="45B46A4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511C5EC2"/>
    <w:multiLevelType w:val="hybridMultilevel"/>
    <w:tmpl w:val="3B0A4146"/>
    <w:lvl w:ilvl="0" w:tplc="655ACA18">
      <w:start w:val="1"/>
      <w:numFmt w:val="decimal"/>
      <w:lvlText w:val="%1."/>
      <w:lvlJc w:val="left"/>
      <w:pPr>
        <w:ind w:left="1440" w:hanging="360"/>
      </w:pPr>
      <w:rPr>
        <w:rFonts w:asciiTheme="majorBidi" w:eastAsiaTheme="minorHAnsi" w:hAnsiTheme="majorBidi" w:cstheme="majorBidi"/>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54811734"/>
    <w:multiLevelType w:val="multilevel"/>
    <w:tmpl w:val="D2963DF6"/>
    <w:lvl w:ilvl="0">
      <w:start w:val="1"/>
      <w:numFmt w:val="decimal"/>
      <w:lvlText w:val="%1."/>
      <w:lvlJc w:val="left"/>
      <w:pPr>
        <w:ind w:left="793" w:hanging="360"/>
      </w:pPr>
    </w:lvl>
    <w:lvl w:ilvl="1">
      <w:start w:val="3"/>
      <w:numFmt w:val="decimal"/>
      <w:isLgl/>
      <w:lvlText w:val="%1.%2"/>
      <w:lvlJc w:val="left"/>
      <w:pPr>
        <w:ind w:left="793" w:hanging="360"/>
      </w:pPr>
      <w:rPr>
        <w:rFonts w:hint="default"/>
      </w:rPr>
    </w:lvl>
    <w:lvl w:ilvl="2">
      <w:start w:val="1"/>
      <w:numFmt w:val="decimal"/>
      <w:isLgl/>
      <w:lvlText w:val="%1.%2.%3"/>
      <w:lvlJc w:val="left"/>
      <w:pPr>
        <w:ind w:left="1153" w:hanging="720"/>
      </w:pPr>
      <w:rPr>
        <w:rFonts w:hint="default"/>
      </w:rPr>
    </w:lvl>
    <w:lvl w:ilvl="3">
      <w:start w:val="1"/>
      <w:numFmt w:val="decimal"/>
      <w:isLgl/>
      <w:lvlText w:val="%1.%2.%3.%4"/>
      <w:lvlJc w:val="left"/>
      <w:pPr>
        <w:ind w:left="1153" w:hanging="720"/>
      </w:pPr>
      <w:rPr>
        <w:rFonts w:hint="default"/>
      </w:rPr>
    </w:lvl>
    <w:lvl w:ilvl="4">
      <w:start w:val="1"/>
      <w:numFmt w:val="decimal"/>
      <w:isLgl/>
      <w:lvlText w:val="%1.%2.%3.%4.%5"/>
      <w:lvlJc w:val="left"/>
      <w:pPr>
        <w:ind w:left="1513" w:hanging="1080"/>
      </w:pPr>
      <w:rPr>
        <w:rFonts w:hint="default"/>
      </w:rPr>
    </w:lvl>
    <w:lvl w:ilvl="5">
      <w:start w:val="1"/>
      <w:numFmt w:val="decimal"/>
      <w:isLgl/>
      <w:lvlText w:val="%1.%2.%3.%4.%5.%6"/>
      <w:lvlJc w:val="left"/>
      <w:pPr>
        <w:ind w:left="1513" w:hanging="1080"/>
      </w:pPr>
      <w:rPr>
        <w:rFonts w:hint="default"/>
      </w:rPr>
    </w:lvl>
    <w:lvl w:ilvl="6">
      <w:start w:val="1"/>
      <w:numFmt w:val="decimal"/>
      <w:isLgl/>
      <w:lvlText w:val="%1.%2.%3.%4.%5.%6.%7"/>
      <w:lvlJc w:val="left"/>
      <w:pPr>
        <w:ind w:left="1873" w:hanging="1440"/>
      </w:pPr>
      <w:rPr>
        <w:rFonts w:hint="default"/>
      </w:rPr>
    </w:lvl>
    <w:lvl w:ilvl="7">
      <w:start w:val="1"/>
      <w:numFmt w:val="decimal"/>
      <w:isLgl/>
      <w:lvlText w:val="%1.%2.%3.%4.%5.%6.%7.%8"/>
      <w:lvlJc w:val="left"/>
      <w:pPr>
        <w:ind w:left="1873" w:hanging="1440"/>
      </w:pPr>
      <w:rPr>
        <w:rFonts w:hint="default"/>
      </w:rPr>
    </w:lvl>
    <w:lvl w:ilvl="8">
      <w:start w:val="1"/>
      <w:numFmt w:val="decimal"/>
      <w:isLgl/>
      <w:lvlText w:val="%1.%2.%3.%4.%5.%6.%7.%8.%9"/>
      <w:lvlJc w:val="left"/>
      <w:pPr>
        <w:ind w:left="2233" w:hanging="1800"/>
      </w:pPr>
      <w:rPr>
        <w:rFonts w:hint="default"/>
      </w:rPr>
    </w:lvl>
  </w:abstractNum>
  <w:abstractNum w:abstractNumId="16" w15:restartNumberingAfterBreak="0">
    <w:nsid w:val="57093B33"/>
    <w:multiLevelType w:val="hybridMultilevel"/>
    <w:tmpl w:val="A9022EE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5B662B37"/>
    <w:multiLevelType w:val="hybridMultilevel"/>
    <w:tmpl w:val="6120876E"/>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5D1E04A2"/>
    <w:multiLevelType w:val="multilevel"/>
    <w:tmpl w:val="BA9EB0B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6F5A229C"/>
    <w:multiLevelType w:val="hybridMultilevel"/>
    <w:tmpl w:val="FCB07E3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762123E2"/>
    <w:multiLevelType w:val="multilevel"/>
    <w:tmpl w:val="A948CA2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A931CF3"/>
    <w:multiLevelType w:val="hybridMultilevel"/>
    <w:tmpl w:val="DDD8321C"/>
    <w:lvl w:ilvl="0" w:tplc="04ACAFEE">
      <w:start w:val="1"/>
      <w:numFmt w:val="lowerLetter"/>
      <w:lvlText w:val="%1."/>
      <w:lvlJc w:val="left"/>
      <w:pPr>
        <w:ind w:left="1500" w:hanging="360"/>
      </w:pPr>
      <w:rPr>
        <w:rFonts w:hint="default"/>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num w:numId="1" w16cid:durableId="808591773">
    <w:abstractNumId w:val="2"/>
  </w:num>
  <w:num w:numId="2" w16cid:durableId="1055543205">
    <w:abstractNumId w:val="21"/>
  </w:num>
  <w:num w:numId="3" w16cid:durableId="638338957">
    <w:abstractNumId w:val="5"/>
  </w:num>
  <w:num w:numId="4" w16cid:durableId="1477526062">
    <w:abstractNumId w:val="16"/>
  </w:num>
  <w:num w:numId="5" w16cid:durableId="582841672">
    <w:abstractNumId w:val="20"/>
  </w:num>
  <w:num w:numId="6" w16cid:durableId="610862878">
    <w:abstractNumId w:val="6"/>
  </w:num>
  <w:num w:numId="7" w16cid:durableId="689068400">
    <w:abstractNumId w:val="17"/>
  </w:num>
  <w:num w:numId="8" w16cid:durableId="1958950593">
    <w:abstractNumId w:val="13"/>
  </w:num>
  <w:num w:numId="9" w16cid:durableId="534662867">
    <w:abstractNumId w:val="10"/>
  </w:num>
  <w:num w:numId="10" w16cid:durableId="406541930">
    <w:abstractNumId w:val="12"/>
  </w:num>
  <w:num w:numId="11" w16cid:durableId="978723732">
    <w:abstractNumId w:val="1"/>
  </w:num>
  <w:num w:numId="12" w16cid:durableId="2142772614">
    <w:abstractNumId w:val="11"/>
  </w:num>
  <w:num w:numId="13" w16cid:durableId="1176193789">
    <w:abstractNumId w:val="3"/>
  </w:num>
  <w:num w:numId="14" w16cid:durableId="342977275">
    <w:abstractNumId w:val="4"/>
  </w:num>
  <w:num w:numId="15" w16cid:durableId="2074086547">
    <w:abstractNumId w:val="0"/>
  </w:num>
  <w:num w:numId="16" w16cid:durableId="179705083">
    <w:abstractNumId w:val="8"/>
  </w:num>
  <w:num w:numId="17" w16cid:durableId="737048839">
    <w:abstractNumId w:val="15"/>
  </w:num>
  <w:num w:numId="18" w16cid:durableId="1622883638">
    <w:abstractNumId w:val="19"/>
  </w:num>
  <w:num w:numId="19" w16cid:durableId="1381515899">
    <w:abstractNumId w:val="9"/>
  </w:num>
  <w:num w:numId="20" w16cid:durableId="405811349">
    <w:abstractNumId w:val="7"/>
  </w:num>
  <w:num w:numId="21" w16cid:durableId="95948100">
    <w:abstractNumId w:val="14"/>
  </w:num>
  <w:num w:numId="22" w16cid:durableId="1559279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095A"/>
    <w:rsid w:val="00043E0F"/>
    <w:rsid w:val="00054775"/>
    <w:rsid w:val="000838B5"/>
    <w:rsid w:val="000A643D"/>
    <w:rsid w:val="000A671A"/>
    <w:rsid w:val="000B11EF"/>
    <w:rsid w:val="000D1AA7"/>
    <w:rsid w:val="000D2549"/>
    <w:rsid w:val="000D3F3A"/>
    <w:rsid w:val="000E1570"/>
    <w:rsid w:val="000E1AFB"/>
    <w:rsid w:val="000F3B47"/>
    <w:rsid w:val="00103323"/>
    <w:rsid w:val="001218D9"/>
    <w:rsid w:val="0013095A"/>
    <w:rsid w:val="00135786"/>
    <w:rsid w:val="00144911"/>
    <w:rsid w:val="00165506"/>
    <w:rsid w:val="00176B05"/>
    <w:rsid w:val="0019037B"/>
    <w:rsid w:val="00194B13"/>
    <w:rsid w:val="001C46DF"/>
    <w:rsid w:val="00201B9B"/>
    <w:rsid w:val="00206F58"/>
    <w:rsid w:val="002366EE"/>
    <w:rsid w:val="002415EC"/>
    <w:rsid w:val="00241D52"/>
    <w:rsid w:val="002441C1"/>
    <w:rsid w:val="002D35BE"/>
    <w:rsid w:val="002D7D9C"/>
    <w:rsid w:val="002F39CF"/>
    <w:rsid w:val="003021C7"/>
    <w:rsid w:val="003043B0"/>
    <w:rsid w:val="00313538"/>
    <w:rsid w:val="00317964"/>
    <w:rsid w:val="00331823"/>
    <w:rsid w:val="00350823"/>
    <w:rsid w:val="0035346B"/>
    <w:rsid w:val="00370042"/>
    <w:rsid w:val="00374B3F"/>
    <w:rsid w:val="00382AF2"/>
    <w:rsid w:val="00383CEC"/>
    <w:rsid w:val="00385B1A"/>
    <w:rsid w:val="003B1BAE"/>
    <w:rsid w:val="003B3C21"/>
    <w:rsid w:val="003B7A8E"/>
    <w:rsid w:val="003C30FB"/>
    <w:rsid w:val="003C5797"/>
    <w:rsid w:val="003D1DB9"/>
    <w:rsid w:val="003E4374"/>
    <w:rsid w:val="003F7863"/>
    <w:rsid w:val="0041020E"/>
    <w:rsid w:val="004226FC"/>
    <w:rsid w:val="00432DA3"/>
    <w:rsid w:val="004658B9"/>
    <w:rsid w:val="0047679F"/>
    <w:rsid w:val="00477F38"/>
    <w:rsid w:val="00482017"/>
    <w:rsid w:val="004D76CB"/>
    <w:rsid w:val="004E598E"/>
    <w:rsid w:val="004E70FF"/>
    <w:rsid w:val="004F05F1"/>
    <w:rsid w:val="004F0CE5"/>
    <w:rsid w:val="004F64AC"/>
    <w:rsid w:val="004F6822"/>
    <w:rsid w:val="00501F68"/>
    <w:rsid w:val="00507040"/>
    <w:rsid w:val="0053403C"/>
    <w:rsid w:val="00542B37"/>
    <w:rsid w:val="00547218"/>
    <w:rsid w:val="00576CEF"/>
    <w:rsid w:val="00577A44"/>
    <w:rsid w:val="0059154D"/>
    <w:rsid w:val="00592CFE"/>
    <w:rsid w:val="00594EBB"/>
    <w:rsid w:val="005962A4"/>
    <w:rsid w:val="005C7736"/>
    <w:rsid w:val="005D195C"/>
    <w:rsid w:val="005E6328"/>
    <w:rsid w:val="005F6959"/>
    <w:rsid w:val="006008B0"/>
    <w:rsid w:val="00602036"/>
    <w:rsid w:val="0061267D"/>
    <w:rsid w:val="00620C57"/>
    <w:rsid w:val="006418C5"/>
    <w:rsid w:val="00643605"/>
    <w:rsid w:val="006476E5"/>
    <w:rsid w:val="006664E2"/>
    <w:rsid w:val="00671231"/>
    <w:rsid w:val="006713DF"/>
    <w:rsid w:val="00672CE1"/>
    <w:rsid w:val="006819AA"/>
    <w:rsid w:val="00697B8E"/>
    <w:rsid w:val="006B25D4"/>
    <w:rsid w:val="00712F5F"/>
    <w:rsid w:val="00722929"/>
    <w:rsid w:val="00733558"/>
    <w:rsid w:val="0073623B"/>
    <w:rsid w:val="007426B4"/>
    <w:rsid w:val="00747905"/>
    <w:rsid w:val="007562FF"/>
    <w:rsid w:val="007705A8"/>
    <w:rsid w:val="00771E55"/>
    <w:rsid w:val="0078407D"/>
    <w:rsid w:val="007919B9"/>
    <w:rsid w:val="007A0398"/>
    <w:rsid w:val="007A10E8"/>
    <w:rsid w:val="007C0A26"/>
    <w:rsid w:val="007F21E1"/>
    <w:rsid w:val="008068A1"/>
    <w:rsid w:val="00824EB8"/>
    <w:rsid w:val="008322A3"/>
    <w:rsid w:val="0083523B"/>
    <w:rsid w:val="0084612B"/>
    <w:rsid w:val="00847707"/>
    <w:rsid w:val="00867EB5"/>
    <w:rsid w:val="00880048"/>
    <w:rsid w:val="00882064"/>
    <w:rsid w:val="00890D8D"/>
    <w:rsid w:val="008932D2"/>
    <w:rsid w:val="008B51D4"/>
    <w:rsid w:val="008E55AE"/>
    <w:rsid w:val="008F5681"/>
    <w:rsid w:val="008F59B3"/>
    <w:rsid w:val="00914B0B"/>
    <w:rsid w:val="009162AA"/>
    <w:rsid w:val="00926BAA"/>
    <w:rsid w:val="0092791F"/>
    <w:rsid w:val="009336CF"/>
    <w:rsid w:val="00945300"/>
    <w:rsid w:val="00946EA8"/>
    <w:rsid w:val="00971598"/>
    <w:rsid w:val="0097578D"/>
    <w:rsid w:val="009A383D"/>
    <w:rsid w:val="009B5BD9"/>
    <w:rsid w:val="009D4A4B"/>
    <w:rsid w:val="00A01D1C"/>
    <w:rsid w:val="00A20CF7"/>
    <w:rsid w:val="00A25064"/>
    <w:rsid w:val="00A60774"/>
    <w:rsid w:val="00A64442"/>
    <w:rsid w:val="00A65FBF"/>
    <w:rsid w:val="00A67A0F"/>
    <w:rsid w:val="00A70E56"/>
    <w:rsid w:val="00A717AF"/>
    <w:rsid w:val="00A73892"/>
    <w:rsid w:val="00A742B8"/>
    <w:rsid w:val="00A935D7"/>
    <w:rsid w:val="00AE2B70"/>
    <w:rsid w:val="00AE4452"/>
    <w:rsid w:val="00AF70D6"/>
    <w:rsid w:val="00AF784F"/>
    <w:rsid w:val="00B003B7"/>
    <w:rsid w:val="00B013BE"/>
    <w:rsid w:val="00B70864"/>
    <w:rsid w:val="00B721C1"/>
    <w:rsid w:val="00B74837"/>
    <w:rsid w:val="00B75062"/>
    <w:rsid w:val="00B8303E"/>
    <w:rsid w:val="00B97045"/>
    <w:rsid w:val="00BB5E12"/>
    <w:rsid w:val="00BC15B7"/>
    <w:rsid w:val="00BC1C7B"/>
    <w:rsid w:val="00BE10F5"/>
    <w:rsid w:val="00C11F54"/>
    <w:rsid w:val="00C22B49"/>
    <w:rsid w:val="00C33AFB"/>
    <w:rsid w:val="00C37834"/>
    <w:rsid w:val="00C41160"/>
    <w:rsid w:val="00C82B7E"/>
    <w:rsid w:val="00C8493A"/>
    <w:rsid w:val="00C85230"/>
    <w:rsid w:val="00C93C41"/>
    <w:rsid w:val="00CB454B"/>
    <w:rsid w:val="00CC1E19"/>
    <w:rsid w:val="00CE2C57"/>
    <w:rsid w:val="00CF700A"/>
    <w:rsid w:val="00D0738F"/>
    <w:rsid w:val="00D53949"/>
    <w:rsid w:val="00D5689E"/>
    <w:rsid w:val="00DC18FE"/>
    <w:rsid w:val="00DD233E"/>
    <w:rsid w:val="00E07C3A"/>
    <w:rsid w:val="00E13F4C"/>
    <w:rsid w:val="00E16855"/>
    <w:rsid w:val="00E216D3"/>
    <w:rsid w:val="00E350A3"/>
    <w:rsid w:val="00E40BBB"/>
    <w:rsid w:val="00E83CB9"/>
    <w:rsid w:val="00EA3795"/>
    <w:rsid w:val="00EB4960"/>
    <w:rsid w:val="00EB5344"/>
    <w:rsid w:val="00EC001D"/>
    <w:rsid w:val="00ED2E0C"/>
    <w:rsid w:val="00EE1C1D"/>
    <w:rsid w:val="00EE2751"/>
    <w:rsid w:val="00EF6535"/>
    <w:rsid w:val="00EF6B24"/>
    <w:rsid w:val="00F26183"/>
    <w:rsid w:val="00F307AC"/>
    <w:rsid w:val="00F41BA9"/>
    <w:rsid w:val="00F464BA"/>
    <w:rsid w:val="00F46E1E"/>
    <w:rsid w:val="00F54004"/>
    <w:rsid w:val="00F7351A"/>
    <w:rsid w:val="00F81B9D"/>
    <w:rsid w:val="00F848D6"/>
    <w:rsid w:val="00F93B8A"/>
    <w:rsid w:val="00FA0CA8"/>
    <w:rsid w:val="00FA31C8"/>
    <w:rsid w:val="00FA60C2"/>
    <w:rsid w:val="00FD39BA"/>
    <w:rsid w:val="00FD5BFD"/>
    <w:rsid w:val="00FE1AC5"/>
    <w:rsid w:val="00FE247D"/>
    <w:rsid w:val="00FE72D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rules v:ext="edit">
        <o:r id="V:Rule1" type="connector" idref="#_x0000_s2057"/>
        <o:r id="V:Rule2" type="connector" idref="#_x0000_s2059"/>
        <o:r id="V:Rule3" type="connector" idref="#_x0000_s2058"/>
        <o:r id="V:Rule4" type="connector" idref="#_x0000_s2060"/>
        <o:r id="V:Rule5" type="connector" idref="#_x0000_s2061"/>
        <o:r id="V:Rule6" type="connector" idref="#_x0000_s2062"/>
      </o:rules>
    </o:shapelayout>
  </w:shapeDefaults>
  <w:decimalSymbol w:val=","/>
  <w:listSeparator w:val=";"/>
  <w14:docId w14:val="66EF1EC1"/>
  <w15:docId w15:val="{ABDB13E1-1ADB-49DC-87B2-F2F48B84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95A"/>
    <w:rPr>
      <w:kern w:val="0"/>
      <w14:ligatures w14:val="none"/>
    </w:rPr>
  </w:style>
  <w:style w:type="paragraph" w:styleId="Heading1">
    <w:name w:val="heading 1"/>
    <w:basedOn w:val="Normal"/>
    <w:next w:val="Normal"/>
    <w:link w:val="Heading1Char"/>
    <w:uiPriority w:val="9"/>
    <w:qFormat/>
    <w:rsid w:val="00EB53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53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53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786"/>
    <w:pPr>
      <w:ind w:left="720"/>
      <w:contextualSpacing/>
    </w:pPr>
  </w:style>
  <w:style w:type="table" w:styleId="TableGrid">
    <w:name w:val="Table Grid"/>
    <w:basedOn w:val="TableNormal"/>
    <w:uiPriority w:val="39"/>
    <w:rsid w:val="0083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7045"/>
    <w:rPr>
      <w:color w:val="0563C1" w:themeColor="hyperlink"/>
      <w:u w:val="single"/>
    </w:rPr>
  </w:style>
  <w:style w:type="paragraph" w:styleId="Header">
    <w:name w:val="header"/>
    <w:basedOn w:val="Normal"/>
    <w:link w:val="HeaderChar"/>
    <w:uiPriority w:val="99"/>
    <w:unhideWhenUsed/>
    <w:rsid w:val="00144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911"/>
    <w:rPr>
      <w:kern w:val="0"/>
      <w14:ligatures w14:val="none"/>
    </w:rPr>
  </w:style>
  <w:style w:type="paragraph" w:styleId="Footer">
    <w:name w:val="footer"/>
    <w:basedOn w:val="Normal"/>
    <w:link w:val="FooterChar"/>
    <w:uiPriority w:val="99"/>
    <w:unhideWhenUsed/>
    <w:rsid w:val="00144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911"/>
    <w:rPr>
      <w:kern w:val="0"/>
      <w14:ligatures w14:val="none"/>
    </w:rPr>
  </w:style>
  <w:style w:type="character" w:styleId="FollowedHyperlink">
    <w:name w:val="FollowedHyperlink"/>
    <w:basedOn w:val="DefaultParagraphFont"/>
    <w:uiPriority w:val="99"/>
    <w:semiHidden/>
    <w:unhideWhenUsed/>
    <w:rsid w:val="002441C1"/>
    <w:rPr>
      <w:color w:val="954F72"/>
      <w:u w:val="single"/>
    </w:rPr>
  </w:style>
  <w:style w:type="paragraph" w:customStyle="1" w:styleId="msonormal0">
    <w:name w:val="msonormal"/>
    <w:basedOn w:val="Normal"/>
    <w:rsid w:val="002441C1"/>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2441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66">
    <w:name w:val="xl66"/>
    <w:basedOn w:val="Normal"/>
    <w:rsid w:val="002441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67">
    <w:name w:val="xl67"/>
    <w:basedOn w:val="Normal"/>
    <w:rsid w:val="002441C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68">
    <w:name w:val="xl68"/>
    <w:basedOn w:val="Normal"/>
    <w:rsid w:val="002441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character" w:customStyle="1" w:styleId="Heading1Char">
    <w:name w:val="Heading 1 Char"/>
    <w:basedOn w:val="DefaultParagraphFont"/>
    <w:link w:val="Heading1"/>
    <w:uiPriority w:val="9"/>
    <w:rsid w:val="00EB5344"/>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EB5344"/>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EB5344"/>
    <w:rPr>
      <w:rFonts w:asciiTheme="majorHAnsi" w:eastAsiaTheme="majorEastAsia" w:hAnsiTheme="majorHAnsi" w:cstheme="majorBidi"/>
      <w:color w:val="1F3763" w:themeColor="accent1" w:themeShade="7F"/>
      <w:kern w:val="0"/>
      <w:sz w:val="24"/>
      <w:szCs w:val="24"/>
      <w14:ligatures w14:val="none"/>
    </w:rPr>
  </w:style>
  <w:style w:type="paragraph" w:customStyle="1" w:styleId="TableParagraph">
    <w:name w:val="Table Paragraph"/>
    <w:basedOn w:val="Normal"/>
    <w:uiPriority w:val="1"/>
    <w:qFormat/>
    <w:rsid w:val="00BC1C7B"/>
    <w:pPr>
      <w:widowControl w:val="0"/>
      <w:autoSpaceDE w:val="0"/>
      <w:autoSpaceDN w:val="0"/>
      <w:spacing w:after="0" w:line="240" w:lineRule="auto"/>
    </w:pPr>
    <w:rPr>
      <w:rFonts w:ascii="Times New Roman" w:eastAsia="Times New Roman" w:hAnsi="Times New Roman" w:cs="Times New Roman"/>
      <w:lang w:val="id"/>
    </w:rPr>
  </w:style>
  <w:style w:type="character" w:styleId="UnresolvedMention">
    <w:name w:val="Unresolved Mention"/>
    <w:basedOn w:val="DefaultParagraphFont"/>
    <w:uiPriority w:val="99"/>
    <w:semiHidden/>
    <w:unhideWhenUsed/>
    <w:rsid w:val="00BC1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4929">
      <w:bodyDiv w:val="1"/>
      <w:marLeft w:val="0"/>
      <w:marRight w:val="0"/>
      <w:marTop w:val="0"/>
      <w:marBottom w:val="0"/>
      <w:divBdr>
        <w:top w:val="none" w:sz="0" w:space="0" w:color="auto"/>
        <w:left w:val="none" w:sz="0" w:space="0" w:color="auto"/>
        <w:bottom w:val="none" w:sz="0" w:space="0" w:color="auto"/>
        <w:right w:val="none" w:sz="0" w:space="0" w:color="auto"/>
      </w:divBdr>
    </w:div>
    <w:div w:id="215313165">
      <w:bodyDiv w:val="1"/>
      <w:marLeft w:val="0"/>
      <w:marRight w:val="0"/>
      <w:marTop w:val="0"/>
      <w:marBottom w:val="0"/>
      <w:divBdr>
        <w:top w:val="none" w:sz="0" w:space="0" w:color="auto"/>
        <w:left w:val="none" w:sz="0" w:space="0" w:color="auto"/>
        <w:bottom w:val="none" w:sz="0" w:space="0" w:color="auto"/>
        <w:right w:val="none" w:sz="0" w:space="0" w:color="auto"/>
      </w:divBdr>
    </w:div>
    <w:div w:id="1333751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bps.co.i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bi.co.id" TargetMode="External"/><Relationship Id="rId2" Type="http://schemas.openxmlformats.org/officeDocument/2006/relationships/numbering" Target="numbering.xml"/><Relationship Id="rId16" Type="http://schemas.openxmlformats.org/officeDocument/2006/relationships/hyperlink" Target="http://www.ojk.co.i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2.xml"/><Relationship Id="rId19" Type="http://schemas.openxmlformats.org/officeDocument/2006/relationships/hyperlink" Target="mailto:rismasekarr@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ismasekarr@gmail.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chemeClr val="tx1"/>
                </a:solidFill>
                <a:latin typeface="Times New Roman" panose="02020603050405020304" pitchFamily="18" charset="0"/>
                <a:cs typeface="Times New Roman" panose="02020603050405020304" pitchFamily="18" charset="0"/>
              </a:rPr>
              <a:t>Grafik</a:t>
            </a:r>
            <a:r>
              <a:rPr lang="en-ID" sz="1200" b="1" baseline="0">
                <a:solidFill>
                  <a:schemeClr val="tx1"/>
                </a:solidFill>
                <a:latin typeface="Times New Roman" panose="02020603050405020304" pitchFamily="18" charset="0"/>
                <a:cs typeface="Times New Roman" panose="02020603050405020304" pitchFamily="18" charset="0"/>
              </a:rPr>
              <a:t> ROA Bank Umum Syariah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2020</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Triwulan 1</c:v>
                </c:pt>
                <c:pt idx="1">
                  <c:v>Triwulan 2</c:v>
                </c:pt>
                <c:pt idx="2">
                  <c:v>Triwulan 3</c:v>
                </c:pt>
                <c:pt idx="3">
                  <c:v>Triwulan 4</c:v>
                </c:pt>
              </c:strCache>
            </c:strRef>
          </c:cat>
          <c:val>
            <c:numRef>
              <c:f>Sheet1!$B$2:$B$5</c:f>
              <c:numCache>
                <c:formatCode>General</c:formatCode>
                <c:ptCount val="4"/>
                <c:pt idx="0">
                  <c:v>2.04</c:v>
                </c:pt>
                <c:pt idx="1">
                  <c:v>2.63</c:v>
                </c:pt>
                <c:pt idx="2">
                  <c:v>2.0499999999999998</c:v>
                </c:pt>
                <c:pt idx="3">
                  <c:v>1.99</c:v>
                </c:pt>
              </c:numCache>
            </c:numRef>
          </c:val>
          <c:smooth val="0"/>
          <c:extLst>
            <c:ext xmlns:c16="http://schemas.microsoft.com/office/drawing/2014/chart" uri="{C3380CC4-5D6E-409C-BE32-E72D297353CC}">
              <c16:uniqueId val="{00000000-AB64-4631-A8C5-13C3C27FF5FA}"/>
            </c:ext>
          </c:extLst>
        </c:ser>
        <c:ser>
          <c:idx val="1"/>
          <c:order val="1"/>
          <c:tx>
            <c:strRef>
              <c:f>Sheet1!$C$1</c:f>
              <c:strCache>
                <c:ptCount val="1"/>
                <c:pt idx="0">
                  <c:v>2021</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Triwulan 1</c:v>
                </c:pt>
                <c:pt idx="1">
                  <c:v>Triwulan 2</c:v>
                </c:pt>
                <c:pt idx="2">
                  <c:v>Triwulan 3</c:v>
                </c:pt>
                <c:pt idx="3">
                  <c:v>Triwulan 4</c:v>
                </c:pt>
              </c:strCache>
            </c:strRef>
          </c:cat>
          <c:val>
            <c:numRef>
              <c:f>Sheet1!$C$2:$C$5</c:f>
              <c:numCache>
                <c:formatCode>General</c:formatCode>
                <c:ptCount val="4"/>
                <c:pt idx="0">
                  <c:v>1.84</c:v>
                </c:pt>
                <c:pt idx="1">
                  <c:v>1.89</c:v>
                </c:pt>
                <c:pt idx="2">
                  <c:v>2.35</c:v>
                </c:pt>
                <c:pt idx="3">
                  <c:v>3.84</c:v>
                </c:pt>
              </c:numCache>
            </c:numRef>
          </c:val>
          <c:smooth val="0"/>
          <c:extLst>
            <c:ext xmlns:c16="http://schemas.microsoft.com/office/drawing/2014/chart" uri="{C3380CC4-5D6E-409C-BE32-E72D297353CC}">
              <c16:uniqueId val="{00000001-AB64-4631-A8C5-13C3C27FF5FA}"/>
            </c:ext>
          </c:extLst>
        </c:ser>
        <c:ser>
          <c:idx val="2"/>
          <c:order val="2"/>
          <c:tx>
            <c:strRef>
              <c:f>Sheet1!$D$1</c:f>
              <c:strCache>
                <c:ptCount val="1"/>
                <c:pt idx="0">
                  <c:v>2022</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Triwulan 1</c:v>
                </c:pt>
                <c:pt idx="1">
                  <c:v>Triwulan 2</c:v>
                </c:pt>
                <c:pt idx="2">
                  <c:v>Triwulan 3</c:v>
                </c:pt>
                <c:pt idx="3">
                  <c:v>Triwulan 4</c:v>
                </c:pt>
              </c:strCache>
            </c:strRef>
          </c:cat>
          <c:val>
            <c:numRef>
              <c:f>Sheet1!$D$2:$D$5</c:f>
              <c:numCache>
                <c:formatCode>General</c:formatCode>
                <c:ptCount val="4"/>
                <c:pt idx="0">
                  <c:v>2.02</c:v>
                </c:pt>
                <c:pt idx="1">
                  <c:v>1.51</c:v>
                </c:pt>
                <c:pt idx="2">
                  <c:v>1.74</c:v>
                </c:pt>
                <c:pt idx="3">
                  <c:v>2.2999999999999998</c:v>
                </c:pt>
              </c:numCache>
            </c:numRef>
          </c:val>
          <c:smooth val="0"/>
          <c:extLst>
            <c:ext xmlns:c16="http://schemas.microsoft.com/office/drawing/2014/chart" uri="{C3380CC4-5D6E-409C-BE32-E72D297353CC}">
              <c16:uniqueId val="{00000002-AB64-4631-A8C5-13C3C27FF5FA}"/>
            </c:ext>
          </c:extLst>
        </c:ser>
        <c:dLbls>
          <c:showLegendKey val="0"/>
          <c:showVal val="1"/>
          <c:showCatName val="0"/>
          <c:showSerName val="0"/>
          <c:showPercent val="0"/>
          <c:showBubbleSize val="0"/>
        </c:dLbls>
        <c:smooth val="0"/>
        <c:axId val="673906144"/>
        <c:axId val="673897504"/>
      </c:lineChart>
      <c:catAx>
        <c:axId val="6739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97504"/>
        <c:crosses val="autoZero"/>
        <c:auto val="1"/>
        <c:lblAlgn val="ctr"/>
        <c:lblOffset val="100"/>
        <c:noMultiLvlLbl val="0"/>
      </c:catAx>
      <c:valAx>
        <c:axId val="67389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906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31F8C-A49B-4321-8258-97885C179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6027</TotalTime>
  <Pages>42</Pages>
  <Words>32787</Words>
  <Characters>186886</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Risma Sekar Utami</dc:creator>
  <cp:keywords/>
  <dc:description/>
  <cp:lastModifiedBy>Risma Sekar Utami</cp:lastModifiedBy>
  <cp:revision>36</cp:revision>
  <dcterms:created xsi:type="dcterms:W3CDTF">2023-05-09T03:06:00Z</dcterms:created>
  <dcterms:modified xsi:type="dcterms:W3CDTF">2023-08-24T07:43:00Z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589db158-4295-3235-9bcc-3faa9219ee30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